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050A" w:rsidRDefault="0036050A" w:rsidP="00954CB6">
      <w:bookmarkStart w:id="0" w:name="_GoBack"/>
      <w:bookmarkEnd w:id="0"/>
      <w:r>
        <w:t>Agency Name: Department of Health and Environmental Control</w:t>
      </w:r>
    </w:p>
    <w:p w:rsidR="0036050A" w:rsidRDefault="0036050A" w:rsidP="00954CB6">
      <w:r>
        <w:t>Statutory Authority: 1-23-130 and 44-29-150 through -170</w:t>
      </w:r>
    </w:p>
    <w:p w:rsidR="00A84CDB" w:rsidRDefault="00954CB6" w:rsidP="00954CB6">
      <w:r>
        <w:t>Document Number: 4654</w:t>
      </w:r>
    </w:p>
    <w:p w:rsidR="00954CB6" w:rsidRDefault="0036050A" w:rsidP="00954CB6">
      <w:r>
        <w:t>Final in State Register Volume and Issue: 40/8</w:t>
      </w:r>
    </w:p>
    <w:p w:rsidR="0036050A" w:rsidRDefault="0036050A" w:rsidP="00954CB6">
      <w:r>
        <w:t>Status: Emergency, effective for 90 days</w:t>
      </w:r>
    </w:p>
    <w:p w:rsidR="0036050A" w:rsidRDefault="0036050A" w:rsidP="00954CB6">
      <w:r>
        <w:t>Subject: The Evaluation of School Employees for Tuberculosis</w:t>
      </w:r>
    </w:p>
    <w:p w:rsidR="0036050A" w:rsidRDefault="0036050A" w:rsidP="00954CB6"/>
    <w:p w:rsidR="00954CB6" w:rsidRDefault="00954CB6" w:rsidP="00954CB6">
      <w:r>
        <w:t>History: 4654</w:t>
      </w:r>
    </w:p>
    <w:p w:rsidR="00954CB6" w:rsidRDefault="00954CB6" w:rsidP="00954CB6"/>
    <w:p w:rsidR="00954CB6" w:rsidRDefault="00954CB6" w:rsidP="00954CB6">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rsidR="00954CB6" w:rsidRDefault="0036050A" w:rsidP="00954CB6">
      <w:pPr>
        <w:tabs>
          <w:tab w:val="left" w:pos="475"/>
          <w:tab w:val="left" w:pos="2304"/>
          <w:tab w:val="center" w:pos="6494"/>
          <w:tab w:val="left" w:pos="7373"/>
          <w:tab w:val="left" w:pos="8554"/>
        </w:tabs>
      </w:pPr>
      <w:r>
        <w:t>-</w:t>
      </w:r>
      <w:r>
        <w:tab/>
        <w:t>08/26/2016</w:t>
      </w:r>
      <w:r>
        <w:tab/>
        <w:t xml:space="preserve">Emergency </w:t>
      </w:r>
      <w:proofErr w:type="spellStart"/>
      <w:r>
        <w:t>Reg</w:t>
      </w:r>
      <w:proofErr w:type="spellEnd"/>
      <w:r>
        <w:t xml:space="preserve"> Published in SR</w:t>
      </w:r>
      <w:r>
        <w:tab/>
      </w:r>
    </w:p>
    <w:p w:rsidR="0036050A" w:rsidRDefault="0036050A" w:rsidP="00954CB6">
      <w:pPr>
        <w:tabs>
          <w:tab w:val="left" w:pos="475"/>
          <w:tab w:val="left" w:pos="2304"/>
          <w:tab w:val="center" w:pos="6494"/>
          <w:tab w:val="left" w:pos="7373"/>
          <w:tab w:val="left" w:pos="8554"/>
        </w:tabs>
      </w:pPr>
      <w:r>
        <w:t>-</w:t>
      </w:r>
      <w:r>
        <w:tab/>
        <w:t>08/03/2016</w:t>
      </w:r>
      <w:r>
        <w:tab/>
        <w:t>Effective Date unless otherwise</w:t>
      </w:r>
    </w:p>
    <w:p w:rsidR="0036050A" w:rsidRDefault="0036050A" w:rsidP="00954CB6">
      <w:pPr>
        <w:tabs>
          <w:tab w:val="left" w:pos="475"/>
          <w:tab w:val="left" w:pos="2304"/>
          <w:tab w:val="center" w:pos="6494"/>
          <w:tab w:val="left" w:pos="7373"/>
          <w:tab w:val="left" w:pos="8554"/>
        </w:tabs>
      </w:pPr>
      <w:r>
        <w:tab/>
      </w:r>
      <w:r>
        <w:tab/>
      </w:r>
      <w:proofErr w:type="gramStart"/>
      <w:r>
        <w:t>provided</w:t>
      </w:r>
      <w:proofErr w:type="gramEnd"/>
      <w:r>
        <w:t xml:space="preserve"> for in the Regulation</w:t>
      </w:r>
    </w:p>
    <w:p w:rsidR="0036050A" w:rsidRDefault="0036050A" w:rsidP="00954CB6">
      <w:pPr>
        <w:tabs>
          <w:tab w:val="left" w:pos="475"/>
          <w:tab w:val="left" w:pos="2304"/>
          <w:tab w:val="center" w:pos="6494"/>
          <w:tab w:val="left" w:pos="7373"/>
          <w:tab w:val="left" w:pos="8554"/>
        </w:tabs>
      </w:pPr>
    </w:p>
    <w:p w:rsidR="00954CB6" w:rsidRDefault="00954CB6">
      <w:r>
        <w:br w:type="page"/>
      </w:r>
    </w:p>
    <w:p w:rsidR="00954CB6" w:rsidRPr="00246C4A" w:rsidRDefault="00954CB6" w:rsidP="00246C4A">
      <w:pPr>
        <w:rPr>
          <w:b/>
        </w:rPr>
      </w:pPr>
      <w:r>
        <w:rPr>
          <w:b/>
        </w:rPr>
        <w:lastRenderedPageBreak/>
        <w:t xml:space="preserve">Filed: August 3, </w:t>
      </w:r>
      <w:proofErr w:type="gramStart"/>
      <w:r>
        <w:rPr>
          <w:b/>
        </w:rPr>
        <w:t xml:space="preserve">2016  </w:t>
      </w:r>
      <w:proofErr w:type="spellStart"/>
      <w:r>
        <w:rPr>
          <w:b/>
        </w:rPr>
        <w:t>12:58pm</w:t>
      </w:r>
      <w:proofErr w:type="spellEnd"/>
      <w:proofErr w:type="gramEnd"/>
    </w:p>
    <w:p w:rsidR="00954CB6" w:rsidRDefault="00954CB6" w:rsidP="003149BB">
      <w:pPr>
        <w:jc w:val="center"/>
      </w:pPr>
    </w:p>
    <w:p w:rsidR="00954CB6" w:rsidRDefault="00954CB6" w:rsidP="003149BB">
      <w:pPr>
        <w:jc w:val="center"/>
      </w:pPr>
    </w:p>
    <w:p w:rsidR="00954CB6" w:rsidRPr="00B174A2" w:rsidRDefault="00954CB6" w:rsidP="003149BB">
      <w:pPr>
        <w:jc w:val="center"/>
      </w:pPr>
      <w:r>
        <w:t>Document No. 4654</w:t>
      </w:r>
    </w:p>
    <w:p w:rsidR="00954CB6" w:rsidRPr="00B174A2" w:rsidRDefault="00954CB6" w:rsidP="003149BB">
      <w:pPr>
        <w:jc w:val="center"/>
        <w:rPr>
          <w:b/>
        </w:rPr>
      </w:pPr>
      <w:r w:rsidRPr="00B174A2">
        <w:rPr>
          <w:b/>
        </w:rPr>
        <w:t>DEPARTMENT OF HEALTH AND ENVIRONMENTAL CONTROL</w:t>
      </w:r>
    </w:p>
    <w:p w:rsidR="00954CB6" w:rsidRPr="003149BB" w:rsidRDefault="00954CB6" w:rsidP="003149BB">
      <w:pPr>
        <w:jc w:val="center"/>
      </w:pPr>
      <w:r w:rsidRPr="003149BB">
        <w:t>CHAPTER 61</w:t>
      </w:r>
    </w:p>
    <w:p w:rsidR="00954CB6" w:rsidRPr="003149BB" w:rsidRDefault="00954CB6" w:rsidP="003149BB">
      <w:pPr>
        <w:jc w:val="center"/>
      </w:pPr>
      <w:r w:rsidRPr="003149BB">
        <w:t>Statutory Authority: 1976 Code Section</w:t>
      </w:r>
      <w:r>
        <w:t>s</w:t>
      </w:r>
      <w:r w:rsidRPr="003149BB">
        <w:t xml:space="preserve"> 1-23-130 and 44-29-150 through -170</w:t>
      </w:r>
    </w:p>
    <w:p w:rsidR="00954CB6" w:rsidRPr="003149BB" w:rsidRDefault="00954CB6" w:rsidP="003149BB"/>
    <w:p w:rsidR="00954CB6" w:rsidRPr="00144208" w:rsidRDefault="00954CB6" w:rsidP="003149BB">
      <w:r w:rsidRPr="00144208">
        <w:t>61-22</w:t>
      </w:r>
      <w:r>
        <w:t>.</w:t>
      </w:r>
      <w:r w:rsidRPr="00144208">
        <w:t xml:space="preserve"> </w:t>
      </w:r>
      <w:proofErr w:type="gramStart"/>
      <w:r w:rsidRPr="00144208">
        <w:t>The</w:t>
      </w:r>
      <w:proofErr w:type="gramEnd"/>
      <w:r w:rsidRPr="00144208">
        <w:t xml:space="preserve"> Evaluation of School Employees for Tuberculosis.</w:t>
      </w:r>
    </w:p>
    <w:p w:rsidR="00954CB6" w:rsidRPr="00144208" w:rsidRDefault="00954CB6" w:rsidP="003149BB"/>
    <w:p w:rsidR="00954CB6" w:rsidRPr="003149BB" w:rsidRDefault="00954CB6" w:rsidP="003149BB">
      <w:r w:rsidRPr="003149BB">
        <w:rPr>
          <w:b/>
        </w:rPr>
        <w:t>Emergency Situation</w:t>
      </w:r>
      <w:r w:rsidRPr="00423F51">
        <w:rPr>
          <w:b/>
        </w:rPr>
        <w:t>:</w:t>
      </w:r>
    </w:p>
    <w:p w:rsidR="00954CB6" w:rsidRPr="003149BB" w:rsidRDefault="00954CB6" w:rsidP="003149BB"/>
    <w:p w:rsidR="00954CB6" w:rsidRPr="003149BB" w:rsidRDefault="00954CB6" w:rsidP="003149BB">
      <w:r>
        <w:tab/>
      </w:r>
      <w:r w:rsidRPr="003149BB">
        <w:t>Section 44-29-150 of the South Carolina Code of Laws provides that “[n]o person will be initially hired to work in any public or private school, kindergarten, nursery or day care center for infants and children until appropriately evaluated for tuberculosis according to guidelines approved by the Board of Health and Environmental Control.”</w:t>
      </w:r>
      <w:r>
        <w:t xml:space="preserve"> </w:t>
      </w:r>
      <w:r w:rsidRPr="003149BB">
        <w:t>In addition, section 44-29-160 requires that “[a]</w:t>
      </w:r>
      <w:proofErr w:type="spellStart"/>
      <w:r w:rsidRPr="003149BB">
        <w:t>ny</w:t>
      </w:r>
      <w:proofErr w:type="spellEnd"/>
      <w:r w:rsidRPr="003149BB">
        <w:t xml:space="preserve"> person applying for a position in any of the public or private schools, kindergartens, nurseries, or day care centers for infants and children of the State shall, as a prerequisite to employment, secure a health certificate from a licensed physician certifying that such person does not have tuberculosis in an active stage.”</w:t>
      </w:r>
      <w:r>
        <w:t xml:space="preserve"> </w:t>
      </w:r>
      <w:r w:rsidRPr="003149BB">
        <w:t>In furtherance of these statutory requirements, the South Carolina Department of Health and Environmental Control (“</w:t>
      </w:r>
      <w:proofErr w:type="spellStart"/>
      <w:r w:rsidRPr="003149BB">
        <w:t>DHEC</w:t>
      </w:r>
      <w:proofErr w:type="spellEnd"/>
      <w:r w:rsidRPr="003149BB">
        <w:t xml:space="preserve">” or the “Department”) </w:t>
      </w:r>
      <w:r>
        <w:t xml:space="preserve">first </w:t>
      </w:r>
      <w:r w:rsidRPr="003149BB">
        <w:t>promulgated Regulation 61-22</w:t>
      </w:r>
      <w:r>
        <w:t xml:space="preserve"> effective </w:t>
      </w:r>
      <w:r w:rsidRPr="009D2050">
        <w:t>May 22, 1981</w:t>
      </w:r>
      <w:r w:rsidRPr="003149BB">
        <w:t>, setting forth guidance for the evaluation of school employees for tuberculosis</w:t>
      </w:r>
      <w:r>
        <w:t xml:space="preserve">. Except as discussed below, </w:t>
      </w:r>
      <w:proofErr w:type="spellStart"/>
      <w:r>
        <w:t>DHEC’s</w:t>
      </w:r>
      <w:proofErr w:type="spellEnd"/>
      <w:r>
        <w:t xml:space="preserve"> last revision to Regulation 61-22 occurred in </w:t>
      </w:r>
      <w:r w:rsidRPr="003149BB">
        <w:t>1986</w:t>
      </w:r>
      <w:r>
        <w:t xml:space="preserve"> (</w:t>
      </w:r>
      <w:r w:rsidRPr="009D2050">
        <w:t>the “Prior Regulation”</w:t>
      </w:r>
      <w:r>
        <w:t>)</w:t>
      </w:r>
      <w:r w:rsidRPr="003149BB">
        <w:t>.</w:t>
      </w:r>
    </w:p>
    <w:p w:rsidR="00954CB6" w:rsidRPr="003149BB" w:rsidRDefault="00954CB6" w:rsidP="003149BB"/>
    <w:p w:rsidR="00954CB6" w:rsidRPr="003149BB" w:rsidRDefault="00954CB6" w:rsidP="003149BB">
      <w:r>
        <w:tab/>
        <w:t>In 2015</w:t>
      </w:r>
      <w:r w:rsidRPr="003149BB">
        <w:t xml:space="preserve">, </w:t>
      </w:r>
      <w:proofErr w:type="spellStart"/>
      <w:r w:rsidRPr="003149BB">
        <w:t>DHEC</w:t>
      </w:r>
      <w:proofErr w:type="spellEnd"/>
      <w:r w:rsidRPr="003149BB">
        <w:t xml:space="preserve"> initiated the required statutory process to amend the Prior Regulation</w:t>
      </w:r>
      <w:r>
        <w:t xml:space="preserve">. </w:t>
      </w:r>
      <w:proofErr w:type="spellStart"/>
      <w:r w:rsidRPr="003149BB">
        <w:t>DHEC</w:t>
      </w:r>
      <w:proofErr w:type="spellEnd"/>
      <w:r w:rsidRPr="003149BB">
        <w:t xml:space="preserve"> submitted proposed revisions to the S.C. General Assembly on January 25, 2016, and the </w:t>
      </w:r>
      <w:r>
        <w:t>r</w:t>
      </w:r>
      <w:r w:rsidRPr="003149BB">
        <w:t xml:space="preserve">evised Regulation 61-22 (the “Revised Regulation”) took effect as law by publication </w:t>
      </w:r>
      <w:r>
        <w:t xml:space="preserve">as Document No. 4616 </w:t>
      </w:r>
      <w:r w:rsidRPr="003149BB">
        <w:t xml:space="preserve">in </w:t>
      </w:r>
      <w:r>
        <w:t xml:space="preserve">the </w:t>
      </w:r>
      <w:r w:rsidRPr="003149BB">
        <w:t>S.C. State Register</w:t>
      </w:r>
      <w:r>
        <w:t>,</w:t>
      </w:r>
      <w:r w:rsidRPr="003149BB">
        <w:t xml:space="preserve"> Volume 40</w:t>
      </w:r>
      <w:r>
        <w:t>,</w:t>
      </w:r>
      <w:r w:rsidRPr="003149BB">
        <w:t xml:space="preserve"> Issue 6</w:t>
      </w:r>
      <w:r>
        <w:t>,</w:t>
      </w:r>
      <w:r w:rsidRPr="003149BB">
        <w:t xml:space="preserve"> on June 24</w:t>
      </w:r>
      <w:r>
        <w:t>, 2016.</w:t>
      </w:r>
    </w:p>
    <w:p w:rsidR="00954CB6" w:rsidRPr="003149BB" w:rsidRDefault="00954CB6" w:rsidP="003149BB"/>
    <w:p w:rsidR="00954CB6" w:rsidRPr="003149BB" w:rsidRDefault="00954CB6" w:rsidP="008236C5">
      <w:r>
        <w:tab/>
      </w:r>
      <w:proofErr w:type="spellStart"/>
      <w:r w:rsidRPr="003149BB">
        <w:t>DHEC</w:t>
      </w:r>
      <w:proofErr w:type="spellEnd"/>
      <w:r w:rsidRPr="003149BB">
        <w:t xml:space="preserve"> </w:t>
      </w:r>
      <w:r>
        <w:t xml:space="preserve">recognizes that </w:t>
      </w:r>
      <w:r w:rsidRPr="003149BB">
        <w:t xml:space="preserve">the short time period </w:t>
      </w:r>
      <w:r>
        <w:t xml:space="preserve">between adoption of the Revised Regulation and </w:t>
      </w:r>
      <w:r w:rsidRPr="003149BB">
        <w:t>the start of the new school year</w:t>
      </w:r>
      <w:r>
        <w:t xml:space="preserve"> will create significant hardships for schools, nurseries and day cares in meeting </w:t>
      </w:r>
      <w:r w:rsidRPr="008236C5">
        <w:t>the Revised Regulation’s new requirements</w:t>
      </w:r>
      <w:r>
        <w:t xml:space="preserve">. Consequently, </w:t>
      </w:r>
      <w:proofErr w:type="spellStart"/>
      <w:r w:rsidRPr="003149BB">
        <w:t>DHEC</w:t>
      </w:r>
      <w:proofErr w:type="spellEnd"/>
      <w:r w:rsidRPr="003149BB">
        <w:t xml:space="preserve"> has determined that </w:t>
      </w:r>
      <w:r>
        <w:t xml:space="preserve">there exists the real </w:t>
      </w:r>
      <w:r w:rsidRPr="003149BB">
        <w:t xml:space="preserve">likelihood that the new regulatory requirements cannot be implemented </w:t>
      </w:r>
      <w:r>
        <w:t>before school begins</w:t>
      </w:r>
      <w:r w:rsidRPr="003149BB">
        <w:t xml:space="preserve">, </w:t>
      </w:r>
      <w:r>
        <w:t xml:space="preserve">which </w:t>
      </w:r>
      <w:r w:rsidRPr="003149BB">
        <w:t>place</w:t>
      </w:r>
      <w:r>
        <w:t>s</w:t>
      </w:r>
      <w:r w:rsidRPr="003149BB">
        <w:t xml:space="preserve"> the public’s welfare in imminent peril</w:t>
      </w:r>
      <w:r>
        <w:t xml:space="preserve">. </w:t>
      </w:r>
      <w:r w:rsidRPr="003149BB">
        <w:t xml:space="preserve">To alleviate </w:t>
      </w:r>
      <w:r>
        <w:t>strain on school, nursery and day care operations, and to eliminate risk to the public’s welfare</w:t>
      </w:r>
      <w:r w:rsidRPr="003149BB">
        <w:t xml:space="preserve">, </w:t>
      </w:r>
      <w:proofErr w:type="spellStart"/>
      <w:r w:rsidRPr="003149BB">
        <w:t>DHEC</w:t>
      </w:r>
      <w:proofErr w:type="spellEnd"/>
      <w:r w:rsidRPr="003149BB">
        <w:t xml:space="preserve"> finds the enactment of this emergency regulation necessary. </w:t>
      </w:r>
    </w:p>
    <w:p w:rsidR="00954CB6" w:rsidRPr="003149BB" w:rsidRDefault="00954CB6" w:rsidP="003149BB"/>
    <w:p w:rsidR="00954CB6" w:rsidRPr="003149BB" w:rsidRDefault="00954CB6" w:rsidP="003149BB">
      <w:r>
        <w:tab/>
      </w:r>
      <w:r w:rsidRPr="003149BB">
        <w:t xml:space="preserve">Through this emergency regulation, </w:t>
      </w:r>
      <w:proofErr w:type="spellStart"/>
      <w:r w:rsidRPr="003149BB">
        <w:t>DHEC</w:t>
      </w:r>
      <w:proofErr w:type="spellEnd"/>
      <w:r w:rsidRPr="003149BB">
        <w:t xml:space="preserve"> will toll the implementation of the Revised Regulation and reinstate the Prior Regulation</w:t>
      </w:r>
      <w:r>
        <w:t xml:space="preserve">, thereby </w:t>
      </w:r>
      <w:r w:rsidRPr="008236C5">
        <w:t>enact</w:t>
      </w:r>
      <w:r>
        <w:t>ing</w:t>
      </w:r>
      <w:r w:rsidRPr="008236C5">
        <w:t xml:space="preserve"> requirements both protective of public health and attainable with respect to compliance.</w:t>
      </w:r>
    </w:p>
    <w:p w:rsidR="00954CB6" w:rsidRPr="003149BB" w:rsidRDefault="00954CB6" w:rsidP="003149BB"/>
    <w:p w:rsidR="00954CB6" w:rsidRPr="0055587D" w:rsidRDefault="00954CB6" w:rsidP="0055587D">
      <w:pPr>
        <w:rPr>
          <w:b/>
        </w:rPr>
      </w:pPr>
      <w:r w:rsidRPr="0055587D">
        <w:rPr>
          <w:b/>
        </w:rPr>
        <w:t xml:space="preserve">Text: </w:t>
      </w:r>
    </w:p>
    <w:p w:rsidR="00954CB6" w:rsidRPr="0055587D" w:rsidRDefault="00954CB6" w:rsidP="0055587D">
      <w:pPr>
        <w:rPr>
          <w:b/>
        </w:rPr>
      </w:pPr>
    </w:p>
    <w:p w:rsidR="00954CB6" w:rsidRPr="0055587D" w:rsidRDefault="00954CB6" w:rsidP="0055587D">
      <w:pPr>
        <w:rPr>
          <w:b/>
        </w:rPr>
      </w:pPr>
      <w:r w:rsidRPr="0055587D">
        <w:rPr>
          <w:b/>
        </w:rPr>
        <w:t xml:space="preserve">61-22. </w:t>
      </w:r>
      <w:proofErr w:type="gramStart"/>
      <w:r w:rsidRPr="0055587D">
        <w:rPr>
          <w:b/>
        </w:rPr>
        <w:t>The</w:t>
      </w:r>
      <w:proofErr w:type="gramEnd"/>
      <w:r w:rsidRPr="0055587D">
        <w:rPr>
          <w:b/>
        </w:rPr>
        <w:t xml:space="preserve"> Evaluation of School Employees for Tuberculosis.</w:t>
      </w:r>
    </w:p>
    <w:p w:rsidR="00954CB6" w:rsidRPr="0055587D" w:rsidRDefault="00954CB6" w:rsidP="0055587D"/>
    <w:p w:rsidR="00954CB6" w:rsidRPr="0055587D" w:rsidRDefault="00954CB6" w:rsidP="0055587D">
      <w:r w:rsidRPr="0055587D">
        <w:tab/>
        <w:t>(Statutory Authority: 1976 Code Sections 44</w:t>
      </w:r>
      <w:r w:rsidRPr="0055587D">
        <w:noBreakHyphen/>
        <w:t>29</w:t>
      </w:r>
      <w:r w:rsidRPr="0055587D">
        <w:noBreakHyphen/>
        <w:t>150, 44</w:t>
      </w:r>
      <w:r w:rsidRPr="0055587D">
        <w:noBreakHyphen/>
        <w:t>29</w:t>
      </w:r>
      <w:r w:rsidRPr="0055587D">
        <w:noBreakHyphen/>
        <w:t>160, 44</w:t>
      </w:r>
      <w:r w:rsidRPr="0055587D">
        <w:noBreakHyphen/>
        <w:t>29</w:t>
      </w:r>
      <w:r w:rsidRPr="0055587D">
        <w:noBreakHyphen/>
        <w:t>170)</w:t>
      </w:r>
    </w:p>
    <w:p w:rsidR="00954CB6" w:rsidRDefault="00954CB6" w:rsidP="003149BB"/>
    <w:p w:rsidR="00954CB6" w:rsidRPr="00AE3F7D" w:rsidRDefault="00954CB6" w:rsidP="003149BB">
      <w:r>
        <w:tab/>
      </w:r>
      <w:r w:rsidRPr="00AE3F7D">
        <w:t xml:space="preserve">(Public or Private School, Kindergarten, Nursery or </w:t>
      </w:r>
      <w:smartTag w:uri="urn:schemas-microsoft-com:office:smarttags" w:element="place">
        <w:smartTag w:uri="urn:schemas-microsoft-com:office:smarttags" w:element="PlaceName">
          <w:r w:rsidRPr="00AE3F7D">
            <w:t>Day</w:t>
          </w:r>
        </w:smartTag>
        <w:r w:rsidRPr="00AE3F7D">
          <w:t xml:space="preserve"> </w:t>
        </w:r>
        <w:smartTag w:uri="urn:schemas-microsoft-com:office:smarttags" w:element="PlaceName">
          <w:r w:rsidRPr="00AE3F7D">
            <w:t>Care</w:t>
          </w:r>
        </w:smartTag>
        <w:r w:rsidRPr="00AE3F7D">
          <w:t xml:space="preserve"> </w:t>
        </w:r>
        <w:smartTag w:uri="urn:schemas-microsoft-com:office:smarttags" w:element="PlaceType">
          <w:r w:rsidRPr="00AE3F7D">
            <w:t>Center</w:t>
          </w:r>
        </w:smartTag>
      </w:smartTag>
      <w:r w:rsidRPr="00AE3F7D">
        <w:t>)</w:t>
      </w:r>
    </w:p>
    <w:p w:rsidR="00954CB6" w:rsidRDefault="00954CB6" w:rsidP="003149BB"/>
    <w:p w:rsidR="00954CB6" w:rsidRPr="00AE3F7D" w:rsidRDefault="00954CB6" w:rsidP="003149BB">
      <w:pPr>
        <w:rPr>
          <w:b/>
        </w:rPr>
      </w:pPr>
      <w:r w:rsidRPr="00AE3F7D">
        <w:rPr>
          <w:b/>
        </w:rPr>
        <w:t>I.</w:t>
      </w:r>
      <w:r>
        <w:rPr>
          <w:b/>
        </w:rPr>
        <w:t xml:space="preserve"> </w:t>
      </w:r>
      <w:r w:rsidRPr="00AE3F7D">
        <w:rPr>
          <w:b/>
        </w:rPr>
        <w:t>INTRODUCTION</w:t>
      </w:r>
    </w:p>
    <w:p w:rsidR="00954CB6" w:rsidRPr="00AE3F7D" w:rsidRDefault="00954CB6" w:rsidP="003149BB"/>
    <w:p w:rsidR="00954CB6" w:rsidRPr="00AE3F7D" w:rsidRDefault="00954CB6" w:rsidP="003149BB">
      <w:r w:rsidRPr="00AE3F7D">
        <w:lastRenderedPageBreak/>
        <w:tab/>
        <w:t>In April, 1979, the South Carolina General Assembly amended Section 44-29-150 and Section 44-29-160 of the 1976 Code of Laws pertaining to evaluation of school employees for tuberculosis. Section 44-29-150 authorizes the Department of Health and Environmental Control to establish guidelines for the evaluation of school employees for tuberculosis as required by the law. The amended law and the guidelines modernize the approach to screening for tuberculosis and take into account contemporary scientific and epidemiologic principles. Under the amended law and the guidelines, most school employees will need to be screened for tuberculosis only one time and will not be required to be evaluated annually. This selective screening policy, based on epidemiologic information, is combined with a policy concerning preventive treatment of tuberculosis infection. These policies will afford children greater protection against exposure to tuberculosis in the school environment than do previous policies.</w:t>
      </w:r>
    </w:p>
    <w:p w:rsidR="00954CB6" w:rsidRPr="003149BB" w:rsidRDefault="00954CB6" w:rsidP="003149BB">
      <w:pPr>
        <w:rPr>
          <w:u w:val="single"/>
        </w:rPr>
      </w:pPr>
    </w:p>
    <w:p w:rsidR="00954CB6" w:rsidRPr="00764665" w:rsidRDefault="00954CB6" w:rsidP="003149BB">
      <w:pPr>
        <w:rPr>
          <w:b/>
        </w:rPr>
      </w:pPr>
      <w:r w:rsidRPr="00764665">
        <w:rPr>
          <w:b/>
        </w:rPr>
        <w:t>II.</w:t>
      </w:r>
      <w:r>
        <w:rPr>
          <w:b/>
        </w:rPr>
        <w:t xml:space="preserve"> </w:t>
      </w:r>
      <w:r w:rsidRPr="00764665">
        <w:rPr>
          <w:b/>
        </w:rPr>
        <w:t>RATIONALE</w:t>
      </w:r>
    </w:p>
    <w:p w:rsidR="00954CB6" w:rsidRPr="003149BB" w:rsidRDefault="00954CB6" w:rsidP="003149BB">
      <w:pPr>
        <w:rPr>
          <w:u w:val="single"/>
        </w:rPr>
      </w:pPr>
    </w:p>
    <w:p w:rsidR="00954CB6" w:rsidRPr="00AE3F7D" w:rsidRDefault="00954CB6" w:rsidP="003149BB">
      <w:r w:rsidRPr="00AE3F7D">
        <w:tab/>
        <w:t>Tuberculin skin testing and preventive treatment are emphasized rather than x-ray screening for the following reasons:</w:t>
      </w:r>
    </w:p>
    <w:p w:rsidR="00954CB6" w:rsidRPr="00AE3F7D" w:rsidRDefault="00954CB6" w:rsidP="003149BB"/>
    <w:p w:rsidR="00954CB6" w:rsidRPr="00AE3F7D" w:rsidRDefault="00954CB6" w:rsidP="003149BB">
      <w:r w:rsidRPr="00AE3F7D">
        <w:tab/>
        <w:t>A.</w:t>
      </w:r>
      <w:r>
        <w:t xml:space="preserve"> </w:t>
      </w:r>
      <w:r w:rsidRPr="00AE3F7D">
        <w:t>Most individuals who are infected with living tubercle bacilli have normal chest x-rays. Most of these same individuals, however, are tuberculin reactors, i.e., they have a positive reaction to a tuberculin skin test.</w:t>
      </w:r>
    </w:p>
    <w:p w:rsidR="00954CB6" w:rsidRPr="00AE3F7D" w:rsidRDefault="00954CB6" w:rsidP="003149BB"/>
    <w:p w:rsidR="00954CB6" w:rsidRDefault="00954CB6" w:rsidP="003149BB">
      <w:r w:rsidRPr="00AE3F7D">
        <w:tab/>
        <w:t>B.</w:t>
      </w:r>
      <w:r>
        <w:t xml:space="preserve"> </w:t>
      </w:r>
      <w:r w:rsidRPr="00AE3F7D">
        <w:t>Only about 10% of individuals infected with tubercle bacilli will ever develop tuberculosis disease. “Infected” individuals are not sick, are not contagious, and are not counted as cases of tuberculosis. “Diseased” individuals are sick, are often contagious, and are considered to be TB cases. X-rays cannot prevent infection from progressing to disease. This progression may occur years, or decades, after the actual date of infection. X-rays can only reveal tuberculosis disease after it has developed. Preventive treatment of infection with the anti-tuberculosis drug isoniazid (</w:t>
      </w:r>
      <w:proofErr w:type="spellStart"/>
      <w:r w:rsidRPr="00AE3F7D">
        <w:t>INH</w:t>
      </w:r>
      <w:proofErr w:type="spellEnd"/>
      <w:r w:rsidRPr="00AE3F7D">
        <w:t>) can prevent infection from progressing to disease. These points are summarized in the table below:</w:t>
      </w:r>
    </w:p>
    <w:p w:rsidR="00954CB6" w:rsidRPr="00AE3F7D" w:rsidRDefault="00954CB6" w:rsidP="003149BB"/>
    <w:tbl>
      <w:tblPr>
        <w:tblW w:w="10060" w:type="dxa"/>
        <w:tblInd w:w="30" w:type="dxa"/>
        <w:tblLayout w:type="fixed"/>
        <w:tblCellMar>
          <w:left w:w="0" w:type="dxa"/>
          <w:right w:w="0" w:type="dxa"/>
        </w:tblCellMar>
        <w:tblLook w:val="0000" w:firstRow="0" w:lastRow="0" w:firstColumn="0" w:lastColumn="0" w:noHBand="0" w:noVBand="0"/>
      </w:tblPr>
      <w:tblGrid>
        <w:gridCol w:w="2220"/>
        <w:gridCol w:w="2380"/>
        <w:gridCol w:w="2120"/>
        <w:gridCol w:w="3340"/>
      </w:tblGrid>
      <w:tr w:rsidR="00954CB6" w:rsidRPr="00AE3F7D" w:rsidTr="00B448AF">
        <w:tc>
          <w:tcPr>
            <w:tcW w:w="2220" w:type="dxa"/>
            <w:tcMar>
              <w:left w:w="30" w:type="dxa"/>
              <w:right w:w="30" w:type="dxa"/>
            </w:tcMar>
          </w:tcPr>
          <w:p w:rsidR="00954CB6" w:rsidRPr="00AE3F7D" w:rsidRDefault="00954CB6" w:rsidP="003149BB"/>
        </w:tc>
        <w:tc>
          <w:tcPr>
            <w:tcW w:w="2380" w:type="dxa"/>
            <w:tcMar>
              <w:left w:w="30" w:type="dxa"/>
              <w:right w:w="30" w:type="dxa"/>
            </w:tcMar>
          </w:tcPr>
          <w:p w:rsidR="00954CB6" w:rsidRPr="00AE3F7D" w:rsidRDefault="00954CB6" w:rsidP="003149BB">
            <w:r w:rsidRPr="00AE3F7D">
              <w:t>Value for</w:t>
            </w:r>
          </w:p>
          <w:p w:rsidR="00954CB6" w:rsidRPr="00AE3F7D" w:rsidRDefault="00954CB6" w:rsidP="003149BB">
            <w:r w:rsidRPr="00AE3F7D">
              <w:t>detecting</w:t>
            </w:r>
          </w:p>
          <w:p w:rsidR="00954CB6" w:rsidRPr="00360E23" w:rsidRDefault="00954CB6" w:rsidP="003149BB">
            <w:pPr>
              <w:rPr>
                <w:u w:val="single"/>
              </w:rPr>
            </w:pPr>
            <w:r w:rsidRPr="00360E23">
              <w:rPr>
                <w:u w:val="single"/>
              </w:rPr>
              <w:t>TB infection</w:t>
            </w:r>
          </w:p>
          <w:p w:rsidR="00954CB6" w:rsidRPr="00AE3F7D" w:rsidRDefault="00954CB6" w:rsidP="003149BB"/>
        </w:tc>
        <w:tc>
          <w:tcPr>
            <w:tcW w:w="2120" w:type="dxa"/>
            <w:tcMar>
              <w:left w:w="30" w:type="dxa"/>
              <w:right w:w="30" w:type="dxa"/>
            </w:tcMar>
          </w:tcPr>
          <w:p w:rsidR="00954CB6" w:rsidRPr="00AE3F7D" w:rsidRDefault="00954CB6" w:rsidP="003149BB">
            <w:r w:rsidRPr="00AE3F7D">
              <w:t>Value for</w:t>
            </w:r>
          </w:p>
          <w:p w:rsidR="00954CB6" w:rsidRPr="00AE3F7D" w:rsidRDefault="00954CB6" w:rsidP="003149BB">
            <w:r w:rsidRPr="00AE3F7D">
              <w:t>detecting</w:t>
            </w:r>
          </w:p>
          <w:p w:rsidR="00954CB6" w:rsidRPr="00360E23" w:rsidRDefault="00954CB6" w:rsidP="003149BB">
            <w:pPr>
              <w:rPr>
                <w:u w:val="single"/>
              </w:rPr>
            </w:pPr>
            <w:r w:rsidRPr="00360E23">
              <w:rPr>
                <w:u w:val="single"/>
              </w:rPr>
              <w:t>TB disease</w:t>
            </w:r>
          </w:p>
          <w:p w:rsidR="00954CB6" w:rsidRPr="00AE3F7D" w:rsidRDefault="00954CB6" w:rsidP="003149BB"/>
        </w:tc>
        <w:tc>
          <w:tcPr>
            <w:tcW w:w="3340" w:type="dxa"/>
            <w:tcMar>
              <w:left w:w="30" w:type="dxa"/>
              <w:right w:w="30" w:type="dxa"/>
            </w:tcMar>
          </w:tcPr>
          <w:p w:rsidR="00954CB6" w:rsidRPr="00AE3F7D" w:rsidRDefault="00954CB6" w:rsidP="003149BB">
            <w:r w:rsidRPr="00AE3F7D">
              <w:t>Value for preventing</w:t>
            </w:r>
          </w:p>
          <w:p w:rsidR="00954CB6" w:rsidRPr="00AE3F7D" w:rsidRDefault="00954CB6" w:rsidP="003149BB">
            <w:r w:rsidRPr="00AE3F7D">
              <w:t>infection from pro-</w:t>
            </w:r>
          </w:p>
          <w:p w:rsidR="00954CB6" w:rsidRPr="00360E23" w:rsidRDefault="00954CB6" w:rsidP="003149BB">
            <w:pPr>
              <w:rPr>
                <w:u w:val="single"/>
              </w:rPr>
            </w:pPr>
            <w:proofErr w:type="spellStart"/>
            <w:r w:rsidRPr="00360E23">
              <w:rPr>
                <w:u w:val="single"/>
              </w:rPr>
              <w:t>gressing</w:t>
            </w:r>
            <w:proofErr w:type="spellEnd"/>
            <w:r w:rsidRPr="00360E23">
              <w:rPr>
                <w:u w:val="single"/>
              </w:rPr>
              <w:t xml:space="preserve"> to disease</w:t>
            </w:r>
          </w:p>
          <w:p w:rsidR="00954CB6" w:rsidRPr="00AE3F7D" w:rsidRDefault="00954CB6" w:rsidP="003149BB"/>
        </w:tc>
      </w:tr>
      <w:tr w:rsidR="00954CB6" w:rsidRPr="00AE3F7D" w:rsidTr="00B448AF">
        <w:tc>
          <w:tcPr>
            <w:tcW w:w="2220" w:type="dxa"/>
            <w:tcMar>
              <w:left w:w="30" w:type="dxa"/>
              <w:right w:w="30" w:type="dxa"/>
            </w:tcMar>
          </w:tcPr>
          <w:p w:rsidR="00954CB6" w:rsidRPr="00AE3F7D" w:rsidRDefault="00954CB6" w:rsidP="003149BB"/>
        </w:tc>
        <w:tc>
          <w:tcPr>
            <w:tcW w:w="2380" w:type="dxa"/>
            <w:tcMar>
              <w:left w:w="30" w:type="dxa"/>
              <w:right w:w="30" w:type="dxa"/>
            </w:tcMar>
          </w:tcPr>
          <w:p w:rsidR="00954CB6" w:rsidRPr="00AE3F7D" w:rsidRDefault="00954CB6" w:rsidP="003149BB"/>
        </w:tc>
        <w:tc>
          <w:tcPr>
            <w:tcW w:w="2120" w:type="dxa"/>
            <w:tcMar>
              <w:left w:w="30" w:type="dxa"/>
              <w:right w:w="30" w:type="dxa"/>
            </w:tcMar>
          </w:tcPr>
          <w:p w:rsidR="00954CB6" w:rsidRPr="00AE3F7D" w:rsidRDefault="00954CB6" w:rsidP="003149BB"/>
        </w:tc>
        <w:tc>
          <w:tcPr>
            <w:tcW w:w="3340" w:type="dxa"/>
            <w:tcMar>
              <w:left w:w="30" w:type="dxa"/>
              <w:right w:w="30" w:type="dxa"/>
            </w:tcMar>
          </w:tcPr>
          <w:p w:rsidR="00954CB6" w:rsidRPr="00AE3F7D" w:rsidRDefault="00954CB6" w:rsidP="003149BB"/>
        </w:tc>
      </w:tr>
      <w:tr w:rsidR="00954CB6" w:rsidRPr="00AE3F7D" w:rsidTr="00B448AF">
        <w:trPr>
          <w:trHeight w:val="350"/>
        </w:trPr>
        <w:tc>
          <w:tcPr>
            <w:tcW w:w="2220" w:type="dxa"/>
            <w:tcMar>
              <w:left w:w="30" w:type="dxa"/>
              <w:right w:w="30" w:type="dxa"/>
            </w:tcMar>
          </w:tcPr>
          <w:p w:rsidR="00954CB6" w:rsidRPr="00AE3F7D" w:rsidRDefault="00954CB6" w:rsidP="003149BB">
            <w:r w:rsidRPr="00AE3F7D">
              <w:t>Chest x-ray</w:t>
            </w:r>
          </w:p>
        </w:tc>
        <w:tc>
          <w:tcPr>
            <w:tcW w:w="2380" w:type="dxa"/>
            <w:tcMar>
              <w:left w:w="30" w:type="dxa"/>
              <w:right w:w="30" w:type="dxa"/>
            </w:tcMar>
          </w:tcPr>
          <w:p w:rsidR="00954CB6" w:rsidRPr="00AE3F7D" w:rsidRDefault="00954CB6" w:rsidP="003149BB">
            <w:r w:rsidRPr="00AE3F7D">
              <w:t>Limited</w:t>
            </w:r>
          </w:p>
        </w:tc>
        <w:tc>
          <w:tcPr>
            <w:tcW w:w="2120" w:type="dxa"/>
            <w:tcMar>
              <w:left w:w="30" w:type="dxa"/>
              <w:right w:w="30" w:type="dxa"/>
            </w:tcMar>
          </w:tcPr>
          <w:p w:rsidR="00954CB6" w:rsidRPr="00AE3F7D" w:rsidRDefault="00954CB6" w:rsidP="003149BB">
            <w:r w:rsidRPr="00AE3F7D">
              <w:t>Excellent</w:t>
            </w:r>
          </w:p>
        </w:tc>
        <w:tc>
          <w:tcPr>
            <w:tcW w:w="3340" w:type="dxa"/>
            <w:tcMar>
              <w:left w:w="30" w:type="dxa"/>
              <w:right w:w="30" w:type="dxa"/>
            </w:tcMar>
          </w:tcPr>
          <w:p w:rsidR="00954CB6" w:rsidRPr="00AE3F7D" w:rsidRDefault="00954CB6" w:rsidP="003149BB">
            <w:r w:rsidRPr="00AE3F7D">
              <w:t>No value</w:t>
            </w:r>
          </w:p>
        </w:tc>
      </w:tr>
      <w:tr w:rsidR="00954CB6" w:rsidRPr="00AE3F7D" w:rsidTr="001B3A94">
        <w:trPr>
          <w:trHeight w:val="594"/>
        </w:trPr>
        <w:tc>
          <w:tcPr>
            <w:tcW w:w="2220" w:type="dxa"/>
            <w:tcMar>
              <w:left w:w="30" w:type="dxa"/>
              <w:right w:w="30" w:type="dxa"/>
            </w:tcMar>
          </w:tcPr>
          <w:p w:rsidR="00954CB6" w:rsidRPr="00AE3F7D" w:rsidRDefault="00954CB6" w:rsidP="003149BB">
            <w:r w:rsidRPr="00AE3F7D">
              <w:t>Tuberculin</w:t>
            </w:r>
          </w:p>
          <w:p w:rsidR="00954CB6" w:rsidRPr="00AE3F7D" w:rsidRDefault="00954CB6" w:rsidP="003149BB">
            <w:r w:rsidRPr="00AE3F7D">
              <w:t>skin test</w:t>
            </w:r>
          </w:p>
        </w:tc>
        <w:tc>
          <w:tcPr>
            <w:tcW w:w="2380" w:type="dxa"/>
            <w:tcMar>
              <w:left w:w="30" w:type="dxa"/>
              <w:right w:w="30" w:type="dxa"/>
            </w:tcMar>
          </w:tcPr>
          <w:p w:rsidR="00954CB6" w:rsidRPr="00AE3F7D" w:rsidRDefault="00954CB6" w:rsidP="003149BB">
            <w:r w:rsidRPr="00AE3F7D">
              <w:t>Excellent</w:t>
            </w:r>
          </w:p>
        </w:tc>
        <w:tc>
          <w:tcPr>
            <w:tcW w:w="2120" w:type="dxa"/>
            <w:tcMar>
              <w:left w:w="30" w:type="dxa"/>
              <w:right w:w="30" w:type="dxa"/>
            </w:tcMar>
          </w:tcPr>
          <w:p w:rsidR="00954CB6" w:rsidRPr="00AE3F7D" w:rsidRDefault="00954CB6" w:rsidP="003149BB">
            <w:r w:rsidRPr="00AE3F7D">
              <w:t>Limited</w:t>
            </w:r>
          </w:p>
        </w:tc>
        <w:tc>
          <w:tcPr>
            <w:tcW w:w="3340" w:type="dxa"/>
            <w:tcMar>
              <w:left w:w="30" w:type="dxa"/>
              <w:right w:w="30" w:type="dxa"/>
            </w:tcMar>
          </w:tcPr>
          <w:p w:rsidR="00954CB6" w:rsidRPr="00AE3F7D" w:rsidRDefault="00954CB6" w:rsidP="003149BB">
            <w:r w:rsidRPr="00AE3F7D">
              <w:t>No value</w:t>
            </w:r>
          </w:p>
        </w:tc>
      </w:tr>
      <w:tr w:rsidR="00954CB6" w:rsidRPr="00AE3F7D" w:rsidTr="00B448AF">
        <w:tc>
          <w:tcPr>
            <w:tcW w:w="2220" w:type="dxa"/>
            <w:tcMar>
              <w:left w:w="30" w:type="dxa"/>
              <w:right w:w="30" w:type="dxa"/>
            </w:tcMar>
          </w:tcPr>
          <w:p w:rsidR="00954CB6" w:rsidRPr="00AE3F7D" w:rsidRDefault="00954CB6" w:rsidP="003149BB">
            <w:r w:rsidRPr="00AE3F7D">
              <w:t>Preventive</w:t>
            </w:r>
          </w:p>
          <w:p w:rsidR="00954CB6" w:rsidRPr="00AE3F7D" w:rsidRDefault="00954CB6" w:rsidP="003149BB">
            <w:r w:rsidRPr="00AE3F7D">
              <w:t>treatment</w:t>
            </w:r>
          </w:p>
          <w:p w:rsidR="00954CB6" w:rsidRPr="00AE3F7D" w:rsidRDefault="00954CB6" w:rsidP="003149BB">
            <w:r w:rsidRPr="00AE3F7D">
              <w:t xml:space="preserve">with </w:t>
            </w:r>
            <w:proofErr w:type="spellStart"/>
            <w:r w:rsidRPr="00AE3F7D">
              <w:t>INH</w:t>
            </w:r>
            <w:proofErr w:type="spellEnd"/>
          </w:p>
        </w:tc>
        <w:tc>
          <w:tcPr>
            <w:tcW w:w="2380" w:type="dxa"/>
            <w:tcMar>
              <w:left w:w="30" w:type="dxa"/>
              <w:right w:w="30" w:type="dxa"/>
            </w:tcMar>
          </w:tcPr>
          <w:p w:rsidR="00954CB6" w:rsidRPr="00AE3F7D" w:rsidRDefault="00954CB6" w:rsidP="003149BB">
            <w:r w:rsidRPr="00AE3F7D">
              <w:t>No value</w:t>
            </w:r>
          </w:p>
        </w:tc>
        <w:tc>
          <w:tcPr>
            <w:tcW w:w="2120" w:type="dxa"/>
            <w:tcMar>
              <w:left w:w="30" w:type="dxa"/>
              <w:right w:w="30" w:type="dxa"/>
            </w:tcMar>
          </w:tcPr>
          <w:p w:rsidR="00954CB6" w:rsidRPr="00AE3F7D" w:rsidRDefault="00954CB6" w:rsidP="003149BB">
            <w:r w:rsidRPr="00AE3F7D">
              <w:t>No value</w:t>
            </w:r>
          </w:p>
        </w:tc>
        <w:tc>
          <w:tcPr>
            <w:tcW w:w="3340" w:type="dxa"/>
            <w:tcMar>
              <w:left w:w="30" w:type="dxa"/>
              <w:right w:w="30" w:type="dxa"/>
            </w:tcMar>
          </w:tcPr>
          <w:p w:rsidR="00954CB6" w:rsidRPr="00AE3F7D" w:rsidRDefault="00954CB6" w:rsidP="003149BB">
            <w:r w:rsidRPr="00AE3F7D">
              <w:t>Excellent</w:t>
            </w:r>
          </w:p>
        </w:tc>
      </w:tr>
    </w:tbl>
    <w:p w:rsidR="00954CB6" w:rsidRPr="00AE3F7D" w:rsidRDefault="00954CB6" w:rsidP="003149BB"/>
    <w:p w:rsidR="00954CB6" w:rsidRPr="00AE3F7D" w:rsidRDefault="00954CB6" w:rsidP="003149BB">
      <w:r w:rsidRPr="00AE3F7D">
        <w:tab/>
        <w:t>A school employee who is not infected (a non-reactor to the tuberculin skin test) has a negligible chance of ever becoming infected with tubercle bacilli. Therefore, many such employees will not need routine annual screening for tuberculosis. Unusual circumstances in which non-routine screening may be required are discussed below.</w:t>
      </w:r>
    </w:p>
    <w:p w:rsidR="00954CB6" w:rsidRPr="00AE3F7D" w:rsidRDefault="00954CB6" w:rsidP="003149BB"/>
    <w:p w:rsidR="00954CB6" w:rsidRPr="00AE3F7D" w:rsidRDefault="00954CB6" w:rsidP="003149BB">
      <w:r w:rsidRPr="00AE3F7D">
        <w:tab/>
        <w:t xml:space="preserve">Employees who are found to be infected, i.e., reactors to the tuberculin skin test (about 5-10% anticipated), will require a chest x-ray to verify that they do not also have disease. Most (over 99%) will be found to be free of disease, but they retain a lifelong risk of developing disease. </w:t>
      </w:r>
      <w:proofErr w:type="spellStart"/>
      <w:r w:rsidRPr="00AE3F7D">
        <w:t>INH</w:t>
      </w:r>
      <w:proofErr w:type="spellEnd"/>
      <w:r w:rsidRPr="00AE3F7D">
        <w:t xml:space="preserve"> preventive treatment will be medically recommended for some, but not for all, infected individuals. Employees who are infected, but who either should not or will not take preventive treatment, shall have a notation made in their school </w:t>
      </w:r>
      <w:r w:rsidRPr="00AE3F7D">
        <w:lastRenderedPageBreak/>
        <w:t>personnel record that the individual is considered to be infected with tubercle bacilli and remains at lifelong risk of developing tuberculosis disease. Employees who are found to have current or past tuberculosis disease shall not be allowed to work until the individual receives written certification by a licensed physician that the individual is non-contagious.</w:t>
      </w:r>
    </w:p>
    <w:p w:rsidR="00954CB6" w:rsidRPr="00AE3F7D" w:rsidRDefault="00954CB6" w:rsidP="003149BB"/>
    <w:p w:rsidR="00954CB6" w:rsidRPr="00AE3F7D" w:rsidRDefault="00954CB6" w:rsidP="003149BB">
      <w:pPr>
        <w:rPr>
          <w:b/>
        </w:rPr>
      </w:pPr>
      <w:r w:rsidRPr="00AE3F7D">
        <w:rPr>
          <w:b/>
        </w:rPr>
        <w:t>III.</w:t>
      </w:r>
      <w:r>
        <w:rPr>
          <w:b/>
        </w:rPr>
        <w:t xml:space="preserve"> </w:t>
      </w:r>
      <w:r w:rsidRPr="00AE3F7D">
        <w:rPr>
          <w:b/>
        </w:rPr>
        <w:t>DEFINITIONS</w:t>
      </w:r>
    </w:p>
    <w:p w:rsidR="00954CB6" w:rsidRPr="00AE3F7D" w:rsidRDefault="00954CB6" w:rsidP="003149BB"/>
    <w:p w:rsidR="00954CB6" w:rsidRPr="00AE3F7D" w:rsidRDefault="00954CB6" w:rsidP="003149BB">
      <w:r w:rsidRPr="00AE3F7D">
        <w:tab/>
        <w:t>For the purpose of the evaluation of school employees for tuberculosis, the following definitions and clarifications shall apply:</w:t>
      </w:r>
    </w:p>
    <w:p w:rsidR="00954CB6" w:rsidRPr="00AE3F7D" w:rsidRDefault="00954CB6" w:rsidP="003149BB"/>
    <w:p w:rsidR="00954CB6" w:rsidRPr="00AE3F7D" w:rsidRDefault="00954CB6" w:rsidP="003149BB">
      <w:r w:rsidRPr="00AE3F7D">
        <w:tab/>
        <w:t>A.</w:t>
      </w:r>
      <w:r w:rsidRPr="00AE3F7D">
        <w:tab/>
      </w:r>
      <w:r>
        <w:t xml:space="preserve"> </w:t>
      </w:r>
      <w:r w:rsidRPr="00AE3F7D">
        <w:t>School employees:</w:t>
      </w:r>
      <w:r>
        <w:t xml:space="preserve"> </w:t>
      </w:r>
      <w:r w:rsidRPr="00AE3F7D">
        <w:t>Teachers and all other persons employed by the Board of Trustees.</w:t>
      </w:r>
    </w:p>
    <w:p w:rsidR="00954CB6" w:rsidRPr="00AE3F7D" w:rsidRDefault="00954CB6" w:rsidP="003149BB">
      <w:r w:rsidRPr="00AE3F7D">
        <w:tab/>
        <w:t>B.</w:t>
      </w:r>
      <w:r>
        <w:t xml:space="preserve"> </w:t>
      </w:r>
      <w:r w:rsidRPr="00AE3F7D">
        <w:t>New employee:</w:t>
      </w:r>
      <w:r>
        <w:t xml:space="preserve"> </w:t>
      </w:r>
      <w:r w:rsidRPr="00AE3F7D">
        <w:t>Individual being initially hired.</w:t>
      </w:r>
    </w:p>
    <w:p w:rsidR="00954CB6" w:rsidRPr="00AE3F7D" w:rsidRDefault="00954CB6" w:rsidP="003149BB">
      <w:r w:rsidRPr="00AE3F7D">
        <w:tab/>
        <w:t>C.</w:t>
      </w:r>
      <w:r>
        <w:t xml:space="preserve"> </w:t>
      </w:r>
      <w:r w:rsidRPr="00AE3F7D">
        <w:t>Regular employee:</w:t>
      </w:r>
      <w:r>
        <w:t xml:space="preserve"> </w:t>
      </w:r>
      <w:r w:rsidRPr="00AE3F7D">
        <w:t>Individual hired in the past.</w:t>
      </w:r>
    </w:p>
    <w:p w:rsidR="00954CB6" w:rsidRPr="00AE3F7D" w:rsidRDefault="00954CB6" w:rsidP="003149BB">
      <w:r w:rsidRPr="00AE3F7D">
        <w:tab/>
        <w:t>D.</w:t>
      </w:r>
      <w:r w:rsidRPr="00AE3F7D">
        <w:tab/>
      </w:r>
      <w:r>
        <w:t xml:space="preserve"> </w:t>
      </w:r>
      <w:r w:rsidRPr="00AE3F7D">
        <w:t>Tuberculin skin test:</w:t>
      </w:r>
      <w:r>
        <w:t xml:space="preserve"> </w:t>
      </w:r>
      <w:r w:rsidRPr="00AE3F7D">
        <w:t>Test done by intradermal injection (</w:t>
      </w:r>
      <w:proofErr w:type="spellStart"/>
      <w:r w:rsidRPr="00AE3F7D">
        <w:t>Mantoux</w:t>
      </w:r>
      <w:proofErr w:type="spellEnd"/>
      <w:r w:rsidRPr="00AE3F7D">
        <w:t xml:space="preserve"> Method) of 5 tuberculin units (</w:t>
      </w:r>
      <w:proofErr w:type="spellStart"/>
      <w:r w:rsidRPr="00AE3F7D">
        <w:t>5TU</w:t>
      </w:r>
      <w:proofErr w:type="spellEnd"/>
      <w:r w:rsidRPr="00AE3F7D">
        <w:t>) of purified protein derivative (</w:t>
      </w:r>
      <w:proofErr w:type="spellStart"/>
      <w:r w:rsidRPr="00AE3F7D">
        <w:t>PPD</w:t>
      </w:r>
      <w:proofErr w:type="spellEnd"/>
      <w:r w:rsidRPr="00AE3F7D">
        <w:t>).</w:t>
      </w:r>
    </w:p>
    <w:p w:rsidR="00954CB6" w:rsidRPr="00AE3F7D" w:rsidRDefault="00954CB6" w:rsidP="003149BB">
      <w:r w:rsidRPr="00AE3F7D">
        <w:tab/>
        <w:t>E.</w:t>
      </w:r>
      <w:r w:rsidRPr="00AE3F7D">
        <w:tab/>
        <w:t>Tuberculin reactor:</w:t>
      </w:r>
      <w:r>
        <w:t xml:space="preserve"> </w:t>
      </w:r>
      <w:r w:rsidRPr="00AE3F7D">
        <w:t xml:space="preserve">Individual found to have </w:t>
      </w:r>
      <w:proofErr w:type="spellStart"/>
      <w:r w:rsidRPr="00AE3F7D">
        <w:t>10mm</w:t>
      </w:r>
      <w:proofErr w:type="spellEnd"/>
      <w:r w:rsidRPr="00AE3F7D">
        <w:t xml:space="preserve"> or more of induration 48-72 hours after intradermal injection of </w:t>
      </w:r>
      <w:proofErr w:type="spellStart"/>
      <w:r w:rsidRPr="00AE3F7D">
        <w:t>5TU</w:t>
      </w:r>
      <w:proofErr w:type="spellEnd"/>
      <w:r w:rsidRPr="00AE3F7D">
        <w:t>-PPD.</w:t>
      </w:r>
    </w:p>
    <w:p w:rsidR="00954CB6" w:rsidRPr="00AE3F7D" w:rsidRDefault="00954CB6" w:rsidP="003149BB">
      <w:r w:rsidRPr="00AE3F7D">
        <w:tab/>
        <w:t>F.</w:t>
      </w:r>
      <w:r>
        <w:t xml:space="preserve"> </w:t>
      </w:r>
      <w:r w:rsidRPr="00AE3F7D">
        <w:t>Non-reactor:</w:t>
      </w:r>
      <w:r>
        <w:t xml:space="preserve"> </w:t>
      </w:r>
      <w:r w:rsidRPr="00AE3F7D">
        <w:t xml:space="preserve">Individual found to have less than </w:t>
      </w:r>
      <w:proofErr w:type="spellStart"/>
      <w:r w:rsidRPr="00AE3F7D">
        <w:t>10mm</w:t>
      </w:r>
      <w:proofErr w:type="spellEnd"/>
      <w:r w:rsidRPr="00AE3F7D">
        <w:t xml:space="preserve"> of induration 48-72 hours after intradermal injection of </w:t>
      </w:r>
      <w:proofErr w:type="spellStart"/>
      <w:r w:rsidRPr="00AE3F7D">
        <w:t>5TU</w:t>
      </w:r>
      <w:proofErr w:type="spellEnd"/>
      <w:r w:rsidRPr="00AE3F7D">
        <w:t>-PPD.</w:t>
      </w:r>
    </w:p>
    <w:p w:rsidR="00954CB6" w:rsidRPr="00AE3F7D" w:rsidRDefault="00954CB6" w:rsidP="003149BB">
      <w:r w:rsidRPr="00AE3F7D">
        <w:tab/>
        <w:t>G.</w:t>
      </w:r>
      <w:r w:rsidRPr="00AE3F7D">
        <w:tab/>
      </w:r>
      <w:r>
        <w:t xml:space="preserve"> </w:t>
      </w:r>
      <w:r w:rsidRPr="00AE3F7D">
        <w:t>Tuberculosis infection:</w:t>
      </w:r>
      <w:r>
        <w:t xml:space="preserve"> </w:t>
      </w:r>
      <w:r w:rsidRPr="00AE3F7D">
        <w:t>Presence of living tubercle bacilli in the body of an asymptomatic, non-infectious individual, as diagnosed by the tuberculin skin test.</w:t>
      </w:r>
    </w:p>
    <w:p w:rsidR="00954CB6" w:rsidRPr="00AE3F7D" w:rsidRDefault="00954CB6" w:rsidP="003149BB">
      <w:r w:rsidRPr="00AE3F7D">
        <w:tab/>
        <w:t>H.</w:t>
      </w:r>
      <w:r w:rsidRPr="00AE3F7D">
        <w:tab/>
      </w:r>
      <w:r>
        <w:t xml:space="preserve"> </w:t>
      </w:r>
      <w:r w:rsidRPr="00AE3F7D">
        <w:t>Tuberculosis disease:</w:t>
      </w:r>
      <w:r>
        <w:t xml:space="preserve"> </w:t>
      </w:r>
      <w:r w:rsidRPr="00AE3F7D">
        <w:t>Illness, often contagious, usually diagnosed by chest x-ray and culture of tubercle bacilli from sputum.</w:t>
      </w:r>
    </w:p>
    <w:p w:rsidR="00954CB6" w:rsidRPr="00AE3F7D" w:rsidRDefault="00954CB6" w:rsidP="003149BB">
      <w:r w:rsidRPr="00AE3F7D">
        <w:tab/>
        <w:t>I.</w:t>
      </w:r>
      <w:r>
        <w:t xml:space="preserve"> </w:t>
      </w:r>
      <w:r w:rsidRPr="00AE3F7D">
        <w:t xml:space="preserve">Preventive treatment with </w:t>
      </w:r>
      <w:proofErr w:type="spellStart"/>
      <w:r w:rsidRPr="00AE3F7D">
        <w:t>INH</w:t>
      </w:r>
      <w:proofErr w:type="spellEnd"/>
      <w:r w:rsidRPr="00AE3F7D">
        <w:t>:</w:t>
      </w:r>
      <w:r>
        <w:t xml:space="preserve"> </w:t>
      </w:r>
      <w:r w:rsidRPr="00AE3F7D">
        <w:t>Treatment to prevent tuberculosis disease from developing in tuberculin reactors.</w:t>
      </w:r>
    </w:p>
    <w:p w:rsidR="00954CB6" w:rsidRPr="00AE3F7D" w:rsidRDefault="00954CB6" w:rsidP="003149BB">
      <w:r w:rsidRPr="00AE3F7D">
        <w:tab/>
        <w:t>J.</w:t>
      </w:r>
      <w:r>
        <w:t xml:space="preserve"> </w:t>
      </w:r>
      <w:r w:rsidRPr="00AE3F7D">
        <w:t>Adequate treatment:</w:t>
      </w:r>
      <w:r>
        <w:t xml:space="preserve"> </w:t>
      </w:r>
      <w:r w:rsidRPr="00AE3F7D">
        <w:t>Therapy with anti-tuberculosis drugs that is determined to be sufficient for the treatment of infection or disease.</w:t>
      </w:r>
    </w:p>
    <w:p w:rsidR="00954CB6" w:rsidRPr="00AE3F7D" w:rsidRDefault="00954CB6" w:rsidP="003149BB">
      <w:r w:rsidRPr="00AE3F7D">
        <w:tab/>
        <w:t>K.</w:t>
      </w:r>
      <w:r w:rsidRPr="00AE3F7D">
        <w:tab/>
      </w:r>
      <w:r>
        <w:t xml:space="preserve"> </w:t>
      </w:r>
      <w:r w:rsidRPr="00AE3F7D">
        <w:t>Non-routine screening:</w:t>
      </w:r>
      <w:r>
        <w:t xml:space="preserve"> </w:t>
      </w:r>
      <w:r w:rsidRPr="00AE3F7D">
        <w:t>Screening that may be required in special circumstances where there is epidemiologic evidence that school employees may have become infected or infectious. Examples of such circumstances are:</w:t>
      </w:r>
      <w:r>
        <w:t xml:space="preserve"> </w:t>
      </w:r>
      <w:r w:rsidRPr="00AE3F7D">
        <w:t>(1) whenever employees are identified as close contacts of tuberculosis cases; (2) whenever tuberculosis cases are known to have occurred in the school environment; (3) whenever employees are observed to have signs or symptoms suggestive of tuberculosis</w:t>
      </w:r>
      <w:r>
        <w:t xml:space="preserve">. </w:t>
      </w:r>
    </w:p>
    <w:p w:rsidR="00954CB6" w:rsidRPr="00AE3F7D" w:rsidRDefault="00954CB6" w:rsidP="003149BB"/>
    <w:p w:rsidR="00954CB6" w:rsidRPr="00AE3F7D" w:rsidRDefault="00954CB6" w:rsidP="003149BB">
      <w:pPr>
        <w:rPr>
          <w:b/>
        </w:rPr>
      </w:pPr>
      <w:r w:rsidRPr="00AE3F7D">
        <w:rPr>
          <w:b/>
        </w:rPr>
        <w:t>IV. GUIDELINES FOR SCREENING/EVALUATION</w:t>
      </w:r>
    </w:p>
    <w:p w:rsidR="00954CB6" w:rsidRPr="00AE3F7D" w:rsidRDefault="00954CB6" w:rsidP="003149BB"/>
    <w:p w:rsidR="00954CB6" w:rsidRPr="00AE3F7D" w:rsidRDefault="00954CB6" w:rsidP="003149BB">
      <w:r w:rsidRPr="00AE3F7D">
        <w:tab/>
        <w:t>A.</w:t>
      </w:r>
      <w:r w:rsidRPr="00AE3F7D">
        <w:tab/>
      </w:r>
      <w:r>
        <w:t xml:space="preserve"> </w:t>
      </w:r>
      <w:r w:rsidRPr="00AE3F7D">
        <w:t>Required screening/evaluation:</w:t>
      </w:r>
    </w:p>
    <w:p w:rsidR="00954CB6" w:rsidRPr="00AE3F7D" w:rsidRDefault="00954CB6" w:rsidP="003149BB"/>
    <w:p w:rsidR="00954CB6" w:rsidRPr="00AE3F7D" w:rsidRDefault="00954CB6" w:rsidP="003149BB">
      <w:r w:rsidRPr="00AE3F7D">
        <w:tab/>
      </w:r>
      <w:r w:rsidRPr="00AE3F7D">
        <w:tab/>
        <w:t>1.</w:t>
      </w:r>
      <w:r w:rsidRPr="00AE3F7D">
        <w:tab/>
        <w:t>New employees shall have a tuberculin skin test prior to employment.</w:t>
      </w:r>
    </w:p>
    <w:p w:rsidR="00954CB6" w:rsidRPr="00AE3F7D" w:rsidRDefault="00954CB6" w:rsidP="003149BB"/>
    <w:p w:rsidR="00954CB6" w:rsidRPr="00AE3F7D" w:rsidRDefault="00954CB6" w:rsidP="003149BB">
      <w:r w:rsidRPr="00AE3F7D">
        <w:tab/>
      </w:r>
      <w:r w:rsidRPr="00AE3F7D">
        <w:tab/>
        <w:t>2.</w:t>
      </w:r>
      <w:r w:rsidRPr="00AE3F7D">
        <w:tab/>
        <w:t xml:space="preserve">Regular employees with no documented </w:t>
      </w:r>
      <w:proofErr w:type="spellStart"/>
      <w:r w:rsidRPr="00AE3F7D">
        <w:t>5TU-PPD</w:t>
      </w:r>
      <w:proofErr w:type="spellEnd"/>
      <w:r w:rsidRPr="00AE3F7D">
        <w:t xml:space="preserve"> tuberculin skin test shall have a tuberculin skin test as a condition for continued employment.</w:t>
      </w:r>
    </w:p>
    <w:p w:rsidR="00954CB6" w:rsidRPr="00AE3F7D" w:rsidRDefault="00954CB6" w:rsidP="003149BB">
      <w:r w:rsidRPr="00AE3F7D">
        <w:t> </w:t>
      </w:r>
    </w:p>
    <w:p w:rsidR="00954CB6" w:rsidRPr="00AE3F7D" w:rsidRDefault="00954CB6" w:rsidP="003149BB">
      <w:r w:rsidRPr="00AE3F7D">
        <w:tab/>
      </w:r>
      <w:r w:rsidRPr="00AE3F7D">
        <w:tab/>
        <w:t>3.</w:t>
      </w:r>
      <w:r w:rsidRPr="00AE3F7D">
        <w:tab/>
        <w:t xml:space="preserve">Regular employees documented to have been tuberculin reactors to a prior tuberculin skin test shall not be required to have a tuberculin skin test but shall have their records reviewed. If a prescribed course of preventive treatment with </w:t>
      </w:r>
      <w:proofErr w:type="spellStart"/>
      <w:r w:rsidRPr="00AE3F7D">
        <w:t>INH</w:t>
      </w:r>
      <w:proofErr w:type="spellEnd"/>
      <w:r w:rsidRPr="00AE3F7D">
        <w:t xml:space="preserve"> has been completed, no further evaluation shall be required. If preventive treatment with </w:t>
      </w:r>
      <w:proofErr w:type="spellStart"/>
      <w:r w:rsidRPr="00AE3F7D">
        <w:t>INH</w:t>
      </w:r>
      <w:proofErr w:type="spellEnd"/>
      <w:r w:rsidRPr="00AE3F7D">
        <w:t xml:space="preserve"> has not been completed, a notation shall be made in their school personnel record on </w:t>
      </w:r>
      <w:proofErr w:type="spellStart"/>
      <w:r w:rsidRPr="00AE3F7D">
        <w:t>DHEC</w:t>
      </w:r>
      <w:proofErr w:type="spellEnd"/>
      <w:r w:rsidRPr="00AE3F7D">
        <w:t xml:space="preserve"> Form 1420, that the individual is considered to be infected and remains at lifelong risk of developing TB disease.</w:t>
      </w:r>
    </w:p>
    <w:p w:rsidR="00954CB6" w:rsidRPr="00AE3F7D" w:rsidRDefault="00954CB6" w:rsidP="003149BB"/>
    <w:p w:rsidR="00954CB6" w:rsidRPr="00AE3F7D" w:rsidRDefault="00954CB6" w:rsidP="003149BB">
      <w:r w:rsidRPr="00AE3F7D">
        <w:lastRenderedPageBreak/>
        <w:tab/>
      </w:r>
      <w:r w:rsidRPr="00AE3F7D">
        <w:tab/>
        <w:t>4.</w:t>
      </w:r>
      <w:r w:rsidRPr="00AE3F7D">
        <w:tab/>
        <w:t xml:space="preserve">New or regular employees with a history of tuberculosis disease shall have their records reviewed by a licensed physician certifying them as non-infectious, on </w:t>
      </w:r>
      <w:proofErr w:type="spellStart"/>
      <w:r w:rsidRPr="00AE3F7D">
        <w:t>DHEC</w:t>
      </w:r>
      <w:proofErr w:type="spellEnd"/>
      <w:r w:rsidRPr="00AE3F7D">
        <w:t xml:space="preserve"> Form 1420 to be kept on file in their school personnel record.</w:t>
      </w:r>
    </w:p>
    <w:p w:rsidR="00954CB6" w:rsidRPr="00AE3F7D" w:rsidRDefault="00954CB6" w:rsidP="003149BB"/>
    <w:p w:rsidR="00954CB6" w:rsidRPr="00AE3F7D" w:rsidRDefault="00954CB6" w:rsidP="003149BB">
      <w:r w:rsidRPr="00AE3F7D">
        <w:tab/>
        <w:t>B.</w:t>
      </w:r>
      <w:r>
        <w:t xml:space="preserve"> </w:t>
      </w:r>
      <w:r w:rsidRPr="00AE3F7D">
        <w:t>Disposition following results of screening/evaluation:</w:t>
      </w:r>
    </w:p>
    <w:p w:rsidR="00954CB6" w:rsidRPr="00AE3F7D" w:rsidRDefault="00954CB6" w:rsidP="003149BB"/>
    <w:p w:rsidR="00954CB6" w:rsidRPr="00AE3F7D" w:rsidRDefault="00954CB6" w:rsidP="003149BB">
      <w:r w:rsidRPr="00AE3F7D">
        <w:tab/>
      </w:r>
      <w:r w:rsidRPr="00AE3F7D">
        <w:tab/>
        <w:t>1.</w:t>
      </w:r>
      <w:r w:rsidRPr="00AE3F7D">
        <w:tab/>
        <w:t xml:space="preserve">New or regular employees found to be non-reactors to a </w:t>
      </w:r>
      <w:proofErr w:type="spellStart"/>
      <w:r w:rsidRPr="00AE3F7D">
        <w:t>5TU-PPD</w:t>
      </w:r>
      <w:proofErr w:type="spellEnd"/>
      <w:r w:rsidRPr="00AE3F7D">
        <w:t xml:space="preserve"> tuberculin skin test shall require no further routine annual screening.</w:t>
      </w:r>
    </w:p>
    <w:p w:rsidR="00954CB6" w:rsidRPr="00AE3F7D" w:rsidRDefault="00954CB6" w:rsidP="003149BB"/>
    <w:p w:rsidR="00954CB6" w:rsidRPr="00AE3F7D" w:rsidRDefault="00954CB6" w:rsidP="003149BB">
      <w:r w:rsidRPr="00AE3F7D">
        <w:tab/>
      </w:r>
      <w:r w:rsidRPr="00AE3F7D">
        <w:tab/>
        <w:t>2.</w:t>
      </w:r>
      <w:r w:rsidRPr="00AE3F7D">
        <w:tab/>
        <w:t>New or regular employees found to be tuberculin reactors shall have a chest x-ray.</w:t>
      </w:r>
    </w:p>
    <w:p w:rsidR="00954CB6" w:rsidRPr="00AE3F7D" w:rsidRDefault="00954CB6" w:rsidP="003149BB"/>
    <w:p w:rsidR="00954CB6" w:rsidRPr="00AE3F7D" w:rsidRDefault="00954CB6" w:rsidP="003149BB">
      <w:r w:rsidRPr="00AE3F7D">
        <w:tab/>
      </w:r>
      <w:r w:rsidRPr="00AE3F7D">
        <w:tab/>
      </w:r>
      <w:r w:rsidRPr="00AE3F7D">
        <w:tab/>
        <w:t>a.</w:t>
      </w:r>
      <w:r w:rsidRPr="00AE3F7D">
        <w:tab/>
        <w:t xml:space="preserve">If a chest x-ray (and sputum cultures, if necessary) of a tuberculin reactor shows no evidence of current tuberculosis disease, the employee shall be evaluated for preventive treatment with </w:t>
      </w:r>
      <w:proofErr w:type="spellStart"/>
      <w:r w:rsidRPr="00AE3F7D">
        <w:t>INH</w:t>
      </w:r>
      <w:proofErr w:type="spellEnd"/>
      <w:r w:rsidRPr="00AE3F7D">
        <w:t>.</w:t>
      </w:r>
    </w:p>
    <w:p w:rsidR="00954CB6" w:rsidRPr="00AE3F7D" w:rsidRDefault="00954CB6" w:rsidP="003149BB"/>
    <w:p w:rsidR="00954CB6" w:rsidRPr="00AE3F7D" w:rsidRDefault="00954CB6" w:rsidP="003149BB">
      <w:r w:rsidRPr="00AE3F7D">
        <w:tab/>
      </w:r>
      <w:r w:rsidRPr="00AE3F7D">
        <w:tab/>
      </w:r>
      <w:r w:rsidRPr="00AE3F7D">
        <w:tab/>
      </w:r>
      <w:r w:rsidRPr="00AE3F7D">
        <w:tab/>
        <w:t>(</w:t>
      </w:r>
      <w:proofErr w:type="spellStart"/>
      <w:r w:rsidRPr="00AE3F7D">
        <w:t>i</w:t>
      </w:r>
      <w:proofErr w:type="spellEnd"/>
      <w:r w:rsidRPr="00AE3F7D">
        <w:t>)</w:t>
      </w:r>
      <w:r w:rsidRPr="00AE3F7D">
        <w:tab/>
        <w:t xml:space="preserve">If </w:t>
      </w:r>
      <w:proofErr w:type="spellStart"/>
      <w:r w:rsidRPr="00AE3F7D">
        <w:t>INH</w:t>
      </w:r>
      <w:proofErr w:type="spellEnd"/>
      <w:r w:rsidRPr="00AE3F7D">
        <w:t xml:space="preserve"> is medically indicated and if the employee takes </w:t>
      </w:r>
      <w:proofErr w:type="spellStart"/>
      <w:r w:rsidRPr="00AE3F7D">
        <w:t>INH</w:t>
      </w:r>
      <w:proofErr w:type="spellEnd"/>
      <w:r w:rsidRPr="00AE3F7D">
        <w:t xml:space="preserve"> as prescribed, no further routine annual screening shall be required, except when medically indicated.</w:t>
      </w:r>
    </w:p>
    <w:p w:rsidR="00954CB6" w:rsidRPr="00AE3F7D" w:rsidRDefault="00954CB6" w:rsidP="003149BB"/>
    <w:p w:rsidR="00954CB6" w:rsidRPr="00AE3F7D" w:rsidRDefault="00954CB6" w:rsidP="003149BB">
      <w:r w:rsidRPr="00AE3F7D">
        <w:tab/>
      </w:r>
      <w:r w:rsidRPr="00AE3F7D">
        <w:tab/>
      </w:r>
      <w:r w:rsidRPr="00AE3F7D">
        <w:tab/>
      </w:r>
      <w:r w:rsidRPr="00AE3F7D">
        <w:tab/>
        <w:t>(ii)</w:t>
      </w:r>
      <w:r w:rsidRPr="00AE3F7D">
        <w:tab/>
        <w:t xml:space="preserve">If </w:t>
      </w:r>
      <w:proofErr w:type="spellStart"/>
      <w:r w:rsidRPr="00AE3F7D">
        <w:t>INH</w:t>
      </w:r>
      <w:proofErr w:type="spellEnd"/>
      <w:r w:rsidRPr="00AE3F7D">
        <w:t xml:space="preserve"> is not medically indicated or if the employee for whom </w:t>
      </w:r>
      <w:proofErr w:type="spellStart"/>
      <w:r w:rsidRPr="00AE3F7D">
        <w:t>INH</w:t>
      </w:r>
      <w:proofErr w:type="spellEnd"/>
      <w:r w:rsidRPr="00AE3F7D">
        <w:t xml:space="preserve"> is indicated does not take </w:t>
      </w:r>
      <w:proofErr w:type="spellStart"/>
      <w:r w:rsidRPr="00AE3F7D">
        <w:t>INH</w:t>
      </w:r>
      <w:proofErr w:type="spellEnd"/>
      <w:r w:rsidRPr="00AE3F7D">
        <w:t xml:space="preserve"> preventive treatment, a notation shall be made in the employee’s school personnel record on </w:t>
      </w:r>
      <w:proofErr w:type="spellStart"/>
      <w:r w:rsidRPr="00AE3F7D">
        <w:t>DHEC</w:t>
      </w:r>
      <w:proofErr w:type="spellEnd"/>
      <w:r w:rsidRPr="00AE3F7D">
        <w:t xml:space="preserve"> Form 1420</w:t>
      </w:r>
      <w:r>
        <w:t xml:space="preserve">, </w:t>
      </w:r>
      <w:r w:rsidRPr="00AE3F7D">
        <w:t>that the individual is considered to be infected and remains at lifelong risk of developing tuberculosis disease.</w:t>
      </w:r>
    </w:p>
    <w:p w:rsidR="00954CB6" w:rsidRPr="00AE3F7D" w:rsidRDefault="00954CB6" w:rsidP="003149BB"/>
    <w:p w:rsidR="00954CB6" w:rsidRPr="00AE3F7D" w:rsidRDefault="00954CB6" w:rsidP="003149BB">
      <w:r w:rsidRPr="00AE3F7D">
        <w:tab/>
      </w:r>
      <w:r w:rsidRPr="00AE3F7D">
        <w:tab/>
      </w:r>
      <w:r w:rsidRPr="00AE3F7D">
        <w:tab/>
        <w:t>b.</w:t>
      </w:r>
      <w:r w:rsidRPr="00AE3F7D">
        <w:tab/>
        <w:t>If a chest x-ray (and sputum cultures, if necessary) of a tuberculin reactor shows evidence of current tuberculosis disease, the employee shall not be allowed to work in any public or private school, kindergarten, nursery or day care center, until written certification by a licensed physician is received stating that the individual is noncontagious. Certification shall be subject to review by the Department of Health and Environmental Control or delegated representatives in county health departments. This provision applies to an employee found to have tuberculosis disease at the time of hiring or at any other time.</w:t>
      </w:r>
    </w:p>
    <w:p w:rsidR="00954CB6" w:rsidRPr="00AE3F7D" w:rsidRDefault="00954CB6" w:rsidP="003149BB"/>
    <w:p w:rsidR="00954CB6" w:rsidRPr="00AE3F7D" w:rsidRDefault="00954CB6" w:rsidP="003149BB">
      <w:r w:rsidRPr="00AE3F7D">
        <w:tab/>
      </w:r>
      <w:r w:rsidRPr="00AE3F7D">
        <w:tab/>
        <w:t>3.</w:t>
      </w:r>
      <w:r w:rsidRPr="00AE3F7D">
        <w:tab/>
        <w:t xml:space="preserve">New employees with a history of tuberculosis disease shall be required to have their records reviewed by a licensed physician certifying them as non-infectious, on </w:t>
      </w:r>
      <w:proofErr w:type="spellStart"/>
      <w:r w:rsidRPr="00AE3F7D">
        <w:t>DHEC</w:t>
      </w:r>
      <w:proofErr w:type="spellEnd"/>
      <w:r w:rsidRPr="00AE3F7D">
        <w:t xml:space="preserve"> Form 1420, to be kept on file in their school personnel record.</w:t>
      </w:r>
    </w:p>
    <w:p w:rsidR="00954CB6" w:rsidRPr="00AE3F7D" w:rsidRDefault="00954CB6" w:rsidP="003149BB"/>
    <w:p w:rsidR="00954CB6" w:rsidRDefault="00954CB6" w:rsidP="003149BB">
      <w:r w:rsidRPr="00AE3F7D">
        <w:tab/>
        <w:t>C.</w:t>
      </w:r>
      <w:r>
        <w:t xml:space="preserve"> </w:t>
      </w:r>
      <w:r w:rsidRPr="00AE3F7D">
        <w:t>Documentation of results of screening/evaluation:</w:t>
      </w:r>
    </w:p>
    <w:p w:rsidR="00954CB6" w:rsidRPr="00AE3F7D" w:rsidRDefault="00954CB6" w:rsidP="003149BB"/>
    <w:p w:rsidR="00954CB6" w:rsidRPr="00AE3F7D" w:rsidRDefault="00954CB6" w:rsidP="003149BB">
      <w:r w:rsidRPr="00AE3F7D">
        <w:tab/>
      </w:r>
      <w:r w:rsidRPr="00AE3F7D">
        <w:tab/>
        <w:t>1.</w:t>
      </w:r>
      <w:r w:rsidRPr="00AE3F7D">
        <w:tab/>
        <w:t xml:space="preserve">Results of the required screening/evaluation and the subsequent disposition for each employee shall be recorded on </w:t>
      </w:r>
      <w:proofErr w:type="spellStart"/>
      <w:r w:rsidRPr="00AE3F7D">
        <w:t>DHEC</w:t>
      </w:r>
      <w:proofErr w:type="spellEnd"/>
      <w:r w:rsidRPr="00AE3F7D">
        <w:t xml:space="preserve"> Form 1420 as provided for in Section 44-29-170. These forms shall be kept on file by the principal (or the director/administrator) of the public or private school, kindergarten, nursery or day care center of current employment. These forms shall be available for review by representatives of the Department of Health and Environmental Control.</w:t>
      </w:r>
    </w:p>
    <w:p w:rsidR="00954CB6" w:rsidRPr="00AE3F7D" w:rsidRDefault="00954CB6" w:rsidP="003149BB"/>
    <w:p w:rsidR="00954CB6" w:rsidRPr="00AE3F7D" w:rsidRDefault="00954CB6" w:rsidP="003149BB">
      <w:r w:rsidRPr="00AE3F7D">
        <w:tab/>
      </w:r>
      <w:r w:rsidRPr="00AE3F7D">
        <w:tab/>
        <w:t>2.</w:t>
      </w:r>
      <w:r w:rsidRPr="00AE3F7D">
        <w:tab/>
        <w:t>If an employee transfers to another public or private school, kindergarten, nursery or day care center, no additional screening/evaluation for tuberculosis shall routinely be required beyond that which is described above, provided the form on file at the place of immediate past employment is submitted to the principal (or the director/administrator) of the public or private school, kindergarten, nursery or day care center of current employment.</w:t>
      </w:r>
    </w:p>
    <w:p w:rsidR="00954CB6" w:rsidRPr="00AE3F7D" w:rsidRDefault="00954CB6" w:rsidP="003149BB"/>
    <w:p w:rsidR="00954CB6" w:rsidRPr="00AE3F7D" w:rsidRDefault="00954CB6" w:rsidP="003149BB">
      <w:r w:rsidRPr="00AE3F7D">
        <w:tab/>
        <w:t>D.</w:t>
      </w:r>
      <w:r w:rsidRPr="00AE3F7D">
        <w:tab/>
      </w:r>
      <w:r>
        <w:t xml:space="preserve"> </w:t>
      </w:r>
      <w:r w:rsidRPr="00AE3F7D">
        <w:t>Non-routine screening:</w:t>
      </w:r>
    </w:p>
    <w:p w:rsidR="00954CB6" w:rsidRPr="00AE3F7D" w:rsidRDefault="00954CB6" w:rsidP="003149BB"/>
    <w:p w:rsidR="00954CB6" w:rsidRPr="00AE3F7D" w:rsidRDefault="00954CB6" w:rsidP="003149BB">
      <w:r w:rsidRPr="00AE3F7D">
        <w:lastRenderedPageBreak/>
        <w:tab/>
        <w:t>Regular employees who would otherwise be exempt from routine annual screening may be required to undergo non-routine screening, if there is epidemiologic evidence that such employees may have become infected or infectious. Epidemiologic evidence includes:</w:t>
      </w:r>
    </w:p>
    <w:p w:rsidR="00954CB6" w:rsidRPr="00AE3F7D" w:rsidRDefault="00954CB6" w:rsidP="003149BB"/>
    <w:p w:rsidR="00954CB6" w:rsidRPr="00AE3F7D" w:rsidRDefault="00954CB6" w:rsidP="003149BB">
      <w:r w:rsidRPr="00AE3F7D">
        <w:tab/>
        <w:t>a.</w:t>
      </w:r>
      <w:r w:rsidRPr="00AE3F7D">
        <w:tab/>
        <w:t>Identification of employees as close contacts of tuberculosis cases;</w:t>
      </w:r>
    </w:p>
    <w:p w:rsidR="00954CB6" w:rsidRPr="00AE3F7D" w:rsidRDefault="00954CB6" w:rsidP="003149BB"/>
    <w:p w:rsidR="00954CB6" w:rsidRPr="00AE3F7D" w:rsidRDefault="00954CB6" w:rsidP="003149BB">
      <w:r w:rsidRPr="00AE3F7D">
        <w:tab/>
        <w:t>b.</w:t>
      </w:r>
      <w:r w:rsidRPr="00AE3F7D">
        <w:tab/>
        <w:t>Occurrence of tuberculosis in the school environment;</w:t>
      </w:r>
    </w:p>
    <w:p w:rsidR="00954CB6" w:rsidRPr="00AE3F7D" w:rsidRDefault="00954CB6" w:rsidP="003149BB"/>
    <w:p w:rsidR="00954CB6" w:rsidRPr="00AE3F7D" w:rsidRDefault="00954CB6" w:rsidP="003149BB">
      <w:r w:rsidRPr="00AE3F7D">
        <w:tab/>
        <w:t>c.</w:t>
      </w:r>
      <w:r w:rsidRPr="00AE3F7D">
        <w:tab/>
        <w:t>Observation of signs or symptoms in employees suggestive of tuberculosis.</w:t>
      </w:r>
    </w:p>
    <w:p w:rsidR="00954CB6" w:rsidRPr="00AE3F7D" w:rsidRDefault="00954CB6" w:rsidP="003149BB"/>
    <w:p w:rsidR="00954CB6" w:rsidRPr="00AE3F7D" w:rsidRDefault="00954CB6" w:rsidP="003149BB">
      <w:pPr>
        <w:rPr>
          <w:b/>
        </w:rPr>
      </w:pPr>
      <w:r w:rsidRPr="00AE3F7D">
        <w:rPr>
          <w:b/>
        </w:rPr>
        <w:t>V.</w:t>
      </w:r>
      <w:r w:rsidRPr="00AE3F7D">
        <w:rPr>
          <w:b/>
        </w:rPr>
        <w:tab/>
      </w:r>
      <w:r>
        <w:rPr>
          <w:b/>
        </w:rPr>
        <w:t xml:space="preserve"> </w:t>
      </w:r>
      <w:r w:rsidRPr="00AE3F7D">
        <w:rPr>
          <w:b/>
        </w:rPr>
        <w:t>ADDITIONAL INFORMATION AND FORMS</w:t>
      </w:r>
    </w:p>
    <w:p w:rsidR="00954CB6" w:rsidRPr="00AE3F7D" w:rsidRDefault="00954CB6" w:rsidP="003149BB">
      <w:pPr>
        <w:rPr>
          <w:b/>
        </w:rPr>
      </w:pPr>
    </w:p>
    <w:p w:rsidR="00954CB6" w:rsidRPr="00AE3F7D" w:rsidRDefault="00954CB6" w:rsidP="003149BB">
      <w:r w:rsidRPr="00AE3F7D">
        <w:tab/>
        <w:t xml:space="preserve">Questions regarding the amended law and regulation may be addressed to personnel of the county health departments or the district offices of the Department of Health and Environmental Control. Questions which cannot be resolved at the local level may be referred to the Tuberculosis Control Division, Department of Health and Environmental Control, </w:t>
      </w:r>
      <w:smartTag w:uri="urn:schemas-microsoft-com:office:smarttags" w:element="address">
        <w:smartTag w:uri="urn:schemas-microsoft-com:office:smarttags" w:element="Street">
          <w:r w:rsidRPr="00AE3F7D">
            <w:t>2600 Bull Street</w:t>
          </w:r>
        </w:smartTag>
        <w:r w:rsidRPr="00AE3F7D">
          <w:t xml:space="preserve">, </w:t>
        </w:r>
        <w:smartTag w:uri="urn:schemas-microsoft-com:office:smarttags" w:element="City">
          <w:r w:rsidRPr="00AE3F7D">
            <w:t>Columbia</w:t>
          </w:r>
        </w:smartTag>
        <w:r w:rsidRPr="00AE3F7D">
          <w:t xml:space="preserve">, </w:t>
        </w:r>
        <w:smartTag w:uri="urn:schemas-microsoft-com:office:smarttags" w:element="State">
          <w:r w:rsidRPr="00AE3F7D">
            <w:t>S.C.</w:t>
          </w:r>
        </w:smartTag>
        <w:r w:rsidRPr="00AE3F7D">
          <w:t xml:space="preserve"> </w:t>
        </w:r>
        <w:smartTag w:uri="urn:schemas-microsoft-com:office:smarttags" w:element="PostalCode">
          <w:r w:rsidRPr="00AE3F7D">
            <w:t>29201</w:t>
          </w:r>
        </w:smartTag>
      </w:smartTag>
      <w:r w:rsidRPr="00AE3F7D">
        <w:t>.</w:t>
      </w:r>
    </w:p>
    <w:p w:rsidR="00954CB6" w:rsidRPr="00AE3F7D" w:rsidRDefault="00954CB6" w:rsidP="003149BB"/>
    <w:p w:rsidR="00954CB6" w:rsidRPr="00AE3F7D" w:rsidRDefault="00954CB6" w:rsidP="003149BB">
      <w:r w:rsidRPr="00AE3F7D">
        <w:tab/>
        <w:t>Examination and certification may be obtained by school employees from private physicians or from county health departments. County health departments establish schedules for services. Employees should call for an appointment and arrange to have the necessary screening and certification done before the start of a new school year. Certification forms (</w:t>
      </w:r>
      <w:proofErr w:type="spellStart"/>
      <w:r w:rsidRPr="00AE3F7D">
        <w:t>DHEC</w:t>
      </w:r>
      <w:proofErr w:type="spellEnd"/>
      <w:r w:rsidRPr="00AE3F7D">
        <w:t xml:space="preserve"> 1420) are available, upon request, from the Department of Health and Environmental Control.</w:t>
      </w:r>
    </w:p>
    <w:p w:rsidR="00954CB6" w:rsidRPr="00AE3F7D" w:rsidRDefault="00954CB6" w:rsidP="003149BB"/>
    <w:p w:rsidR="00954CB6" w:rsidRPr="00AE3F7D" w:rsidRDefault="00954CB6" w:rsidP="003149BB">
      <w:r w:rsidRPr="00AE3F7D">
        <w:tab/>
        <w:t xml:space="preserve">A flow chart representation of the guidelines for the screening/evaluation of school employees for tuberculosis </w:t>
      </w:r>
      <w:r>
        <w:t>follows:</w:t>
      </w:r>
    </w:p>
    <w:p w:rsidR="00954CB6" w:rsidRPr="003149BB" w:rsidRDefault="00954CB6" w:rsidP="003149BB">
      <w:pPr>
        <w:rPr>
          <w:u w:val="single"/>
        </w:rPr>
      </w:pPr>
    </w:p>
    <w:p w:rsidR="00954CB6" w:rsidRDefault="00954CB6" w:rsidP="003149BB">
      <w:pPr>
        <w:rPr>
          <w:u w:val="single"/>
        </w:rPr>
      </w:pPr>
      <w:r w:rsidRPr="000B48C9">
        <w:rPr>
          <w:rStyle w:val="Hyperlink"/>
          <w:noProof/>
          <w:u w:val="none"/>
        </w:rPr>
        <w:lastRenderedPageBreak/>
        <w:drawing>
          <wp:inline distT="0" distB="0" distL="0" distR="0">
            <wp:extent cx="6400800" cy="4317365"/>
            <wp:effectExtent l="0" t="0" r="0" b="6985"/>
            <wp:docPr id="1" name="Picture 9">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00800" cy="4317365"/>
                    </a:xfrm>
                    <a:prstGeom prst="rect">
                      <a:avLst/>
                    </a:prstGeom>
                    <a:noFill/>
                    <a:ln>
                      <a:noFill/>
                    </a:ln>
                  </pic:spPr>
                </pic:pic>
              </a:graphicData>
            </a:graphic>
          </wp:inline>
        </w:drawing>
      </w:r>
      <w:hyperlink r:id="rId8" w:history="1">
        <w:r w:rsidRPr="003149BB">
          <w:rPr>
            <w:rStyle w:val="Hyperlink"/>
          </w:rPr>
          <w:t>​</w:t>
        </w:r>
      </w:hyperlink>
    </w:p>
    <w:p w:rsidR="00954CB6" w:rsidRDefault="00954CB6" w:rsidP="003149BB">
      <w:pPr>
        <w:rPr>
          <w:b/>
        </w:rPr>
      </w:pPr>
    </w:p>
    <w:p w:rsidR="00954CB6" w:rsidRDefault="00954CB6" w:rsidP="003149BB">
      <w:pPr>
        <w:rPr>
          <w:b/>
        </w:rPr>
      </w:pPr>
      <w:r>
        <w:rPr>
          <w:b/>
        </w:rPr>
        <w:t>VI. EFFECT ON THE “REVISED REGULATION.”</w:t>
      </w:r>
    </w:p>
    <w:p w:rsidR="00954CB6" w:rsidRDefault="00954CB6" w:rsidP="003149BB">
      <w:pPr>
        <w:rPr>
          <w:b/>
        </w:rPr>
      </w:pPr>
    </w:p>
    <w:p w:rsidR="00954CB6" w:rsidRPr="003149BB" w:rsidRDefault="00954CB6" w:rsidP="003149BB">
      <w:r>
        <w:tab/>
      </w:r>
      <w:r w:rsidRPr="00165E6E">
        <w:t xml:space="preserve">This emergency regulation supersedes any and all provisions of </w:t>
      </w:r>
      <w:r>
        <w:t>the revised Regulation 61-22 that took effect as law by publication as Document No. 4616 in the S.C. State Register, Volume 40, Issue 6, on June 24, 2016.</w:t>
      </w:r>
      <w:r w:rsidRPr="00165E6E">
        <w:tab/>
      </w:r>
    </w:p>
    <w:p w:rsidR="00954CB6" w:rsidRPr="00954CB6" w:rsidRDefault="00954CB6" w:rsidP="00954CB6">
      <w:pPr>
        <w:tabs>
          <w:tab w:val="left" w:pos="475"/>
          <w:tab w:val="left" w:pos="2304"/>
          <w:tab w:val="center" w:pos="6494"/>
          <w:tab w:val="left" w:pos="7373"/>
          <w:tab w:val="left" w:pos="8554"/>
        </w:tabs>
      </w:pPr>
    </w:p>
    <w:sectPr w:rsidR="00954CB6" w:rsidRPr="00954CB6" w:rsidSect="0036050A">
      <w:footerReference w:type="default" r:id="rId9"/>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050A" w:rsidRDefault="0036050A" w:rsidP="0036050A">
      <w:r>
        <w:separator/>
      </w:r>
    </w:p>
  </w:endnote>
  <w:endnote w:type="continuationSeparator" w:id="0">
    <w:p w:rsidR="0036050A" w:rsidRDefault="0036050A" w:rsidP="00360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26947304"/>
      <w:docPartObj>
        <w:docPartGallery w:val="Page Numbers (Bottom of Page)"/>
        <w:docPartUnique/>
      </w:docPartObj>
    </w:sdtPr>
    <w:sdtEndPr>
      <w:rPr>
        <w:noProof/>
      </w:rPr>
    </w:sdtEndPr>
    <w:sdtContent>
      <w:p w:rsidR="0036050A" w:rsidRDefault="0036050A">
        <w:pPr>
          <w:pStyle w:val="Footer"/>
          <w:jc w:val="center"/>
        </w:pPr>
        <w:r>
          <w:fldChar w:fldCharType="begin"/>
        </w:r>
        <w:r>
          <w:instrText xml:space="preserve"> PAGE   \* MERGEFORMAT </w:instrText>
        </w:r>
        <w:r>
          <w:fldChar w:fldCharType="separate"/>
        </w:r>
        <w:r>
          <w:rPr>
            <w:noProof/>
          </w:rPr>
          <w:t>6</w:t>
        </w:r>
        <w:r>
          <w:rPr>
            <w:noProof/>
          </w:rPr>
          <w:fldChar w:fldCharType="end"/>
        </w:r>
      </w:p>
    </w:sdtContent>
  </w:sdt>
  <w:p w:rsidR="0036050A" w:rsidRDefault="0036050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050A" w:rsidRDefault="0036050A" w:rsidP="0036050A">
      <w:r>
        <w:separator/>
      </w:r>
    </w:p>
  </w:footnote>
  <w:footnote w:type="continuationSeparator" w:id="0">
    <w:p w:rsidR="0036050A" w:rsidRDefault="0036050A" w:rsidP="003605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CB6"/>
    <w:rsid w:val="001849AB"/>
    <w:rsid w:val="00337472"/>
    <w:rsid w:val="0036050A"/>
    <w:rsid w:val="00381DF2"/>
    <w:rsid w:val="003E4FB5"/>
    <w:rsid w:val="00402788"/>
    <w:rsid w:val="005A3311"/>
    <w:rsid w:val="0060475B"/>
    <w:rsid w:val="0068175D"/>
    <w:rsid w:val="006A296F"/>
    <w:rsid w:val="00954CB6"/>
    <w:rsid w:val="00A220E4"/>
    <w:rsid w:val="00A52663"/>
    <w:rsid w:val="00A84CDB"/>
    <w:rsid w:val="00C35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address"/>
  <w:smartTagType w:namespaceuri="urn:schemas-microsoft-com:office:smarttags" w:name="City"/>
  <w:smartTagType w:namespaceuri="urn:schemas-microsoft-com:office:smarttags" w:name="PostalCode"/>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chartTrackingRefBased/>
  <w15:docId w15:val="{7B52FBBA-C561-4C3D-A6EC-C949AC905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050A"/>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54CB6"/>
    <w:rPr>
      <w:color w:val="0563C1"/>
      <w:u w:val="single"/>
    </w:rPr>
  </w:style>
  <w:style w:type="paragraph" w:styleId="Header">
    <w:name w:val="header"/>
    <w:basedOn w:val="Normal"/>
    <w:link w:val="HeaderChar"/>
    <w:uiPriority w:val="99"/>
    <w:unhideWhenUsed/>
    <w:rsid w:val="0036050A"/>
    <w:pPr>
      <w:tabs>
        <w:tab w:val="center" w:pos="4680"/>
        <w:tab w:val="right" w:pos="9360"/>
      </w:tabs>
    </w:pPr>
  </w:style>
  <w:style w:type="character" w:customStyle="1" w:styleId="HeaderChar">
    <w:name w:val="Header Char"/>
    <w:basedOn w:val="DefaultParagraphFont"/>
    <w:link w:val="Header"/>
    <w:uiPriority w:val="99"/>
    <w:rsid w:val="0036050A"/>
  </w:style>
  <w:style w:type="paragraph" w:styleId="Footer">
    <w:name w:val="footer"/>
    <w:basedOn w:val="Normal"/>
    <w:link w:val="FooterChar"/>
    <w:uiPriority w:val="99"/>
    <w:unhideWhenUsed/>
    <w:rsid w:val="0036050A"/>
    <w:pPr>
      <w:tabs>
        <w:tab w:val="center" w:pos="4680"/>
        <w:tab w:val="right" w:pos="9360"/>
      </w:tabs>
    </w:pPr>
  </w:style>
  <w:style w:type="character" w:customStyle="1" w:styleId="FooterChar">
    <w:name w:val="Footer Char"/>
    <w:basedOn w:val="DefaultParagraphFont"/>
    <w:link w:val="Footer"/>
    <w:uiPriority w:val="99"/>
    <w:rsid w:val="003605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estlaw.com/Link/Document/Blob/I6D8B94E760CB11D6978200C04F42DFD.png?targetType=laws&amp;originationContext=document&amp;vr=3.0&amp;rs=cblt1.0&amp;transitionType=DocumentImage&amp;contextData=(sc.History*oc.UserEnteredCitation)" TargetMode="Externa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estlaw.com/Link/Document/Blob/I6D8B94E760CB11D6978200C04F42DFD.png?targetType=laws&amp;originationContext=document&amp;vr=3.0&amp;rs=cblt1.0&amp;transitionType=DocumentImage&amp;contextData=(sc.History*oc.UserEnteredCitation)"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BBC5DB1E.dotm</Template>
  <TotalTime>0</TotalTime>
  <Pages>7</Pages>
  <Words>2178</Words>
  <Characters>12419</Characters>
  <Application>Microsoft Office Word</Application>
  <DocSecurity>0</DocSecurity>
  <Lines>103</Lines>
  <Paragraphs>29</Paragraphs>
  <ScaleCrop>false</ScaleCrop>
  <Company>Legislative Services Agency (LSA)</Company>
  <LinksUpToDate>false</LinksUpToDate>
  <CharactersWithSpaces>14568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Brevard-Smith</dc:creator>
  <cp:keywords/>
  <dc:description/>
  <cp:lastModifiedBy>Deirdre Brevard-Smith</cp:lastModifiedBy>
  <cp:revision>2</cp:revision>
  <cp:lastPrinted>2016-08-03T21:03:00Z</cp:lastPrinted>
  <dcterms:created xsi:type="dcterms:W3CDTF">2016-08-03T21:03:00Z</dcterms:created>
  <dcterms:modified xsi:type="dcterms:W3CDTF">2016-08-03T21:03:00Z</dcterms:modified>
</cp:coreProperties>
</file>