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C85" w:rsidRDefault="008C1C85" w:rsidP="00BD24F8">
      <w:bookmarkStart w:id="0" w:name="_GoBack"/>
      <w:bookmarkEnd w:id="0"/>
      <w:r>
        <w:t>Agency Name: Department of Labor, Licensing and Regulation</w:t>
      </w:r>
    </w:p>
    <w:p w:rsidR="008C1C85" w:rsidRDefault="008C1C85" w:rsidP="00BD24F8">
      <w:r>
        <w:t>Statutory Authority: 40-1-50, 40</w:t>
      </w:r>
      <w:r>
        <w:noBreakHyphen/>
        <w:t>1</w:t>
      </w:r>
      <w:r>
        <w:noBreakHyphen/>
        <w:t>70, 48</w:t>
      </w:r>
      <w:r>
        <w:noBreakHyphen/>
        <w:t>27</w:t>
      </w:r>
      <w:r>
        <w:noBreakHyphen/>
        <w:t>140 and 48</w:t>
      </w:r>
      <w:r>
        <w:noBreakHyphen/>
        <w:t>27</w:t>
      </w:r>
      <w:r>
        <w:noBreakHyphen/>
        <w:t>190</w:t>
      </w:r>
    </w:p>
    <w:p w:rsidR="00A84CDB" w:rsidRDefault="00BD24F8" w:rsidP="00BD24F8">
      <w:r>
        <w:t>Document Number: 4721</w:t>
      </w:r>
    </w:p>
    <w:p w:rsidR="00BD24F8" w:rsidRDefault="008C1C85" w:rsidP="00BD24F8">
      <w:r>
        <w:t>Proposed in State Register Volume and Issue: 40/10</w:t>
      </w:r>
    </w:p>
    <w:p w:rsidR="004A235E" w:rsidRDefault="004A235E" w:rsidP="00BD24F8">
      <w:r>
        <w:t>House Committee: Regulations and Administrative Procedures Committee</w:t>
      </w:r>
    </w:p>
    <w:p w:rsidR="004A235E" w:rsidRDefault="004A235E" w:rsidP="00BD24F8">
      <w:r>
        <w:t>Senate Committee: Fish, Game and Forestry Committee</w:t>
      </w:r>
    </w:p>
    <w:p w:rsidR="007543FF" w:rsidRDefault="007543FF" w:rsidP="00BD24F8">
      <w:r>
        <w:t>120 Day Review Expiration Date for Automatic Approval: 05/10/2017</w:t>
      </w:r>
    </w:p>
    <w:p w:rsidR="00685DC7" w:rsidRDefault="00685DC7" w:rsidP="00BD24F8">
      <w:r>
        <w:t>Final in State Register Volume and Issue: 41/5</w:t>
      </w:r>
    </w:p>
    <w:p w:rsidR="00685DC7" w:rsidRDefault="008C1C85" w:rsidP="00BD24F8">
      <w:r>
        <w:t xml:space="preserve">Status: </w:t>
      </w:r>
      <w:r w:rsidR="00685DC7">
        <w:t>Final</w:t>
      </w:r>
    </w:p>
    <w:p w:rsidR="008C1C85" w:rsidRDefault="008C1C85" w:rsidP="00BD24F8">
      <w:r>
        <w:t>Subject: Board of Registration for Foresters</w:t>
      </w:r>
    </w:p>
    <w:p w:rsidR="008C1C85" w:rsidRDefault="008C1C85" w:rsidP="00BD24F8"/>
    <w:p w:rsidR="00BD24F8" w:rsidRDefault="00BD24F8" w:rsidP="00BD24F8">
      <w:r>
        <w:t>History: 4721</w:t>
      </w:r>
    </w:p>
    <w:p w:rsidR="00BD24F8" w:rsidRDefault="00BD24F8" w:rsidP="00BD24F8"/>
    <w:p w:rsidR="00BD24F8" w:rsidRDefault="00BD24F8" w:rsidP="00BD24F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BD24F8" w:rsidRDefault="008C1C85" w:rsidP="00BD24F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10/28/2016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8C1C85" w:rsidRDefault="007543FF" w:rsidP="00BD24F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01/10/2017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05/10/2017</w:t>
      </w:r>
    </w:p>
    <w:p w:rsidR="007543FF" w:rsidRDefault="004A235E" w:rsidP="00BD24F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01/10/2017</w:t>
      </w:r>
      <w:r>
        <w:tab/>
        <w:t>Referred to Committee</w:t>
      </w:r>
      <w:r>
        <w:tab/>
      </w:r>
    </w:p>
    <w:p w:rsidR="004A235E" w:rsidRDefault="004A235E" w:rsidP="00BD24F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01/10/2017</w:t>
      </w:r>
      <w:r>
        <w:tab/>
        <w:t>Referred to Committee</w:t>
      </w:r>
      <w:r>
        <w:tab/>
      </w:r>
    </w:p>
    <w:p w:rsidR="004A235E" w:rsidRDefault="00B632D7" w:rsidP="00BD24F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02/15/2017</w:t>
      </w:r>
      <w:r>
        <w:tab/>
        <w:t>Resolution Introduced to Approve</w:t>
      </w:r>
      <w:r>
        <w:tab/>
        <w:t>423</w:t>
      </w:r>
    </w:p>
    <w:p w:rsidR="00B632D7" w:rsidRDefault="00685DC7" w:rsidP="00BD24F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05/10/2017</w:t>
      </w:r>
      <w:r>
        <w:tab/>
        <w:t>Approved by:  Expiration Date</w:t>
      </w:r>
    </w:p>
    <w:p w:rsidR="00685DC7" w:rsidRDefault="00685DC7" w:rsidP="00BD24F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05/26/2017</w:t>
      </w:r>
      <w:r>
        <w:tab/>
        <w:t>Effective Date unless otherwise</w:t>
      </w:r>
    </w:p>
    <w:p w:rsidR="00685DC7" w:rsidRDefault="00685DC7" w:rsidP="00BD24F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685DC7" w:rsidRPr="00685DC7" w:rsidRDefault="00685DC7" w:rsidP="00BD24F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334E30" w:rsidRDefault="00BD24F8" w:rsidP="00EA2C5B">
      <w:pPr>
        <w:jc w:val="center"/>
      </w:pPr>
      <w:r>
        <w:br w:type="page"/>
      </w:r>
      <w:r w:rsidR="00334E30">
        <w:lastRenderedPageBreak/>
        <w:t>Document No. 4721</w:t>
      </w:r>
    </w:p>
    <w:p w:rsidR="00334E30" w:rsidRPr="00542C6C" w:rsidRDefault="00334E30" w:rsidP="00542C6C">
      <w:pPr>
        <w:jc w:val="center"/>
        <w:rPr>
          <w:b/>
        </w:rPr>
      </w:pPr>
      <w:r w:rsidRPr="00542C6C">
        <w:rPr>
          <w:b/>
        </w:rPr>
        <w:t>DEPARTMENT OF LABOR, LICENSING AND REGULATION</w:t>
      </w:r>
    </w:p>
    <w:p w:rsidR="00334E30" w:rsidRDefault="00334E30" w:rsidP="00542C6C">
      <w:pPr>
        <w:jc w:val="center"/>
        <w:rPr>
          <w:rFonts w:cs="Times New Roman"/>
        </w:rPr>
      </w:pPr>
      <w:r w:rsidRPr="00542C6C">
        <w:rPr>
          <w:rFonts w:cs="Times New Roman"/>
          <w:caps/>
        </w:rPr>
        <w:t>Chapter</w:t>
      </w:r>
      <w:r>
        <w:rPr>
          <w:rFonts w:cs="Times New Roman"/>
        </w:rPr>
        <w:t xml:space="preserve"> 10</w:t>
      </w:r>
    </w:p>
    <w:p w:rsidR="00334E30" w:rsidRDefault="00334E30" w:rsidP="00132545">
      <w:pPr>
        <w:jc w:val="center"/>
        <w:rPr>
          <w:rFonts w:cs="Times New Roman"/>
        </w:rPr>
      </w:pPr>
      <w:r>
        <w:rPr>
          <w:rFonts w:cs="Times New Roman"/>
        </w:rPr>
        <w:t xml:space="preserve">Statutory Authority: 1976 Code Sections </w:t>
      </w:r>
      <w:r>
        <w:t>40</w:t>
      </w:r>
      <w:r>
        <w:noBreakHyphen/>
        <w:t>1</w:t>
      </w:r>
      <w:r>
        <w:noBreakHyphen/>
        <w:t>50, 40</w:t>
      </w:r>
      <w:r>
        <w:noBreakHyphen/>
        <w:t>1</w:t>
      </w:r>
      <w:r>
        <w:noBreakHyphen/>
        <w:t>70, 48</w:t>
      </w:r>
      <w:r>
        <w:noBreakHyphen/>
        <w:t>27</w:t>
      </w:r>
      <w:r>
        <w:noBreakHyphen/>
        <w:t>140 and 48</w:t>
      </w:r>
      <w:r>
        <w:noBreakHyphen/>
        <w:t>27</w:t>
      </w:r>
      <w:r>
        <w:noBreakHyphen/>
        <w:t>190</w:t>
      </w:r>
    </w:p>
    <w:p w:rsidR="00334E30" w:rsidRDefault="00334E30" w:rsidP="00542C6C"/>
    <w:p w:rsidR="00334E30" w:rsidRDefault="00334E30" w:rsidP="00132545">
      <w:r>
        <w:t>10</w:t>
      </w:r>
      <w:r>
        <w:noBreakHyphen/>
        <w:t>16. Board of Registration for Foresters.</w:t>
      </w:r>
    </w:p>
    <w:p w:rsidR="00334E30" w:rsidRDefault="00334E30" w:rsidP="00542C6C"/>
    <w:p w:rsidR="00334E30" w:rsidRPr="00401C51" w:rsidRDefault="00334E30" w:rsidP="00542C6C">
      <w:pPr>
        <w:rPr>
          <w:b/>
        </w:rPr>
      </w:pPr>
      <w:r>
        <w:rPr>
          <w:b/>
        </w:rPr>
        <w:t>Synopsis</w:t>
      </w:r>
      <w:r w:rsidRPr="00401C51">
        <w:rPr>
          <w:b/>
        </w:rPr>
        <w:t>:</w:t>
      </w:r>
    </w:p>
    <w:p w:rsidR="00334E30" w:rsidRDefault="00334E30" w:rsidP="00542C6C"/>
    <w:p w:rsidR="00334E30" w:rsidRDefault="00334E30" w:rsidP="00542C6C">
      <w:r>
        <w:tab/>
        <w:t>The South Carolina Department of Labor, Licensing and Regulation proposes to move the fees for registration and renewal of foresters from Regulation 53</w:t>
      </w:r>
      <w:r>
        <w:noBreakHyphen/>
        <w:t>16 to Chapter 10.</w:t>
      </w:r>
    </w:p>
    <w:p w:rsidR="00334E30" w:rsidRDefault="00334E30" w:rsidP="00542C6C"/>
    <w:p w:rsidR="00334E30" w:rsidRDefault="00334E30" w:rsidP="00542C6C">
      <w:r>
        <w:tab/>
      </w:r>
      <w:r w:rsidRPr="003973EA">
        <w:t xml:space="preserve">A Notice of Drafting was published in the </w:t>
      </w:r>
      <w:r w:rsidRPr="00951461">
        <w:rPr>
          <w:i/>
        </w:rPr>
        <w:t>State Register</w:t>
      </w:r>
      <w:r w:rsidRPr="003973EA">
        <w:t xml:space="preserve"> on </w:t>
      </w:r>
      <w:r w:rsidRPr="00132545">
        <w:t>August 26, 2016.</w:t>
      </w:r>
    </w:p>
    <w:p w:rsidR="00334E30" w:rsidRDefault="00334E30" w:rsidP="00542C6C"/>
    <w:p w:rsidR="00334E30" w:rsidRPr="00B81801" w:rsidRDefault="00334E30" w:rsidP="00542C6C">
      <w:pPr>
        <w:rPr>
          <w:b/>
        </w:rPr>
      </w:pPr>
      <w:r w:rsidRPr="00B81801">
        <w:rPr>
          <w:b/>
        </w:rPr>
        <w:t>Instructions:</w:t>
      </w:r>
    </w:p>
    <w:p w:rsidR="00334E30" w:rsidRDefault="00334E30" w:rsidP="00542C6C"/>
    <w:p w:rsidR="00685DC7" w:rsidRDefault="00334E30" w:rsidP="00542C6C">
      <w:r>
        <w:tab/>
        <w:t xml:space="preserve">Regulation 10-16 is amended as shown below. </w:t>
      </w:r>
    </w:p>
    <w:p w:rsidR="00685DC7" w:rsidRDefault="00685DC7" w:rsidP="00542C6C"/>
    <w:p w:rsidR="00334E30" w:rsidRDefault="00334E30" w:rsidP="004C6103">
      <w:pPr>
        <w:rPr>
          <w:b/>
        </w:rPr>
      </w:pPr>
      <w:r w:rsidRPr="00044CFD">
        <w:rPr>
          <w:b/>
        </w:rPr>
        <w:t>Text:</w:t>
      </w:r>
    </w:p>
    <w:p w:rsidR="00334E30" w:rsidRPr="00685DC7" w:rsidRDefault="00334E30" w:rsidP="004C6103"/>
    <w:p w:rsidR="00334E30" w:rsidRPr="00685DC7" w:rsidRDefault="00334E30" w:rsidP="004C6103">
      <w:r w:rsidRPr="00685DC7">
        <w:t>10</w:t>
      </w:r>
      <w:r w:rsidRPr="00685DC7">
        <w:noBreakHyphen/>
        <w:t>16. Board of Registration for Foresters.</w:t>
      </w:r>
    </w:p>
    <w:p w:rsidR="00334E30" w:rsidRPr="00685DC7" w:rsidRDefault="00334E30" w:rsidP="004C6103"/>
    <w:p w:rsidR="00334E30" w:rsidRPr="00685DC7" w:rsidRDefault="00334E30" w:rsidP="004C6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</w:tabs>
      </w:pPr>
      <w:r w:rsidRPr="00685DC7">
        <w:t>The Board</w:t>
      </w:r>
      <w:r w:rsidRPr="00685DC7">
        <w:rPr>
          <w:rFonts w:cs="Times New Roman"/>
        </w:rPr>
        <w:t>’</w:t>
      </w:r>
      <w:r w:rsidRPr="00685DC7">
        <w:t>s fees are as follows:</w:t>
      </w:r>
    </w:p>
    <w:p w:rsidR="00334E30" w:rsidRPr="00685DC7" w:rsidRDefault="00334E30" w:rsidP="004C6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6120"/>
        </w:tabs>
      </w:pPr>
      <w:r w:rsidRPr="00685DC7">
        <w:tab/>
        <w:t>(1)</w:t>
      </w:r>
      <w:r w:rsidRPr="00685DC7">
        <w:tab/>
        <w:t>Application</w:t>
      </w:r>
      <w:r w:rsidRPr="00685DC7">
        <w:tab/>
      </w:r>
      <w:r w:rsidRPr="00685DC7">
        <w:tab/>
        <w:t>$50</w:t>
      </w:r>
    </w:p>
    <w:p w:rsidR="00334E30" w:rsidRPr="00685DC7" w:rsidRDefault="00334E30" w:rsidP="004C6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6120"/>
        </w:tabs>
      </w:pPr>
      <w:r w:rsidRPr="00685DC7">
        <w:tab/>
        <w:t>(2)</w:t>
      </w:r>
      <w:r w:rsidRPr="00685DC7">
        <w:tab/>
        <w:t>Registration (biennial)</w:t>
      </w:r>
      <w:r w:rsidRPr="00685DC7">
        <w:tab/>
        <w:t>$130</w:t>
      </w:r>
    </w:p>
    <w:p w:rsidR="00334E30" w:rsidRPr="00685DC7" w:rsidRDefault="00334E30" w:rsidP="004C6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6120"/>
        </w:tabs>
      </w:pPr>
      <w:r w:rsidRPr="00685DC7">
        <w:tab/>
        <w:t>(3)</w:t>
      </w:r>
      <w:r w:rsidRPr="00685DC7">
        <w:tab/>
        <w:t>Initial License (including application and licensure fee)</w:t>
      </w:r>
      <w:r w:rsidRPr="00685DC7">
        <w:tab/>
        <w:t>$180</w:t>
      </w:r>
    </w:p>
    <w:p w:rsidR="00334E30" w:rsidRPr="00685DC7" w:rsidRDefault="00334E30" w:rsidP="004C6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6120"/>
        </w:tabs>
      </w:pPr>
      <w:r w:rsidRPr="00685DC7">
        <w:tab/>
        <w:t>(4)</w:t>
      </w:r>
      <w:r w:rsidRPr="00685DC7">
        <w:tab/>
        <w:t>Biennial renewal</w:t>
      </w:r>
      <w:r w:rsidRPr="00685DC7">
        <w:tab/>
        <w:t>$130</w:t>
      </w:r>
    </w:p>
    <w:p w:rsidR="00334E30" w:rsidRPr="00685DC7" w:rsidRDefault="00334E30" w:rsidP="004C6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6120"/>
        </w:tabs>
      </w:pPr>
      <w:r w:rsidRPr="00685DC7">
        <w:tab/>
        <w:t>(5)</w:t>
      </w:r>
      <w:r w:rsidRPr="00685DC7">
        <w:tab/>
        <w:t>Late fee (after June 30 through September 30)</w:t>
      </w:r>
      <w:r w:rsidRPr="00685DC7">
        <w:tab/>
        <w:t>$50</w:t>
      </w:r>
    </w:p>
    <w:p w:rsidR="00334E30" w:rsidRPr="00685DC7" w:rsidRDefault="00334E30" w:rsidP="004C6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6120"/>
        </w:tabs>
      </w:pPr>
      <w:r w:rsidRPr="00685DC7">
        <w:tab/>
        <w:t>(6)</w:t>
      </w:r>
      <w:r w:rsidRPr="00685DC7">
        <w:tab/>
        <w:t>Reinstatement</w:t>
      </w:r>
      <w:r w:rsidRPr="00685DC7">
        <w:tab/>
        <w:t>$100+ past renewal fees and late fees</w:t>
      </w:r>
    </w:p>
    <w:p w:rsidR="00334E30" w:rsidRPr="00685DC7" w:rsidRDefault="00334E30" w:rsidP="004C6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6120"/>
        </w:tabs>
      </w:pPr>
      <w:r w:rsidRPr="00685DC7">
        <w:tab/>
        <w:t>(7)</w:t>
      </w:r>
      <w:r w:rsidRPr="00685DC7">
        <w:tab/>
        <w:t>Examination fee</w:t>
      </w:r>
      <w:r w:rsidRPr="00685DC7">
        <w:tab/>
        <w:t xml:space="preserve">$325 payable to Society of American </w:t>
      </w:r>
      <w:r w:rsidRPr="00685DC7">
        <w:tab/>
      </w:r>
      <w:r w:rsidRPr="00685DC7">
        <w:tab/>
      </w:r>
      <w:r w:rsidRPr="00685DC7">
        <w:tab/>
      </w:r>
      <w:r w:rsidRPr="00685DC7">
        <w:tab/>
      </w:r>
      <w:r w:rsidRPr="00685DC7">
        <w:tab/>
      </w:r>
      <w:r w:rsidRPr="00685DC7">
        <w:tab/>
      </w:r>
      <w:r w:rsidRPr="00685DC7">
        <w:tab/>
      </w:r>
      <w:r w:rsidRPr="00685DC7">
        <w:tab/>
      </w:r>
      <w:r w:rsidRPr="00685DC7">
        <w:tab/>
        <w:t>Foresters</w:t>
      </w:r>
    </w:p>
    <w:p w:rsidR="00334E30" w:rsidRPr="00685DC7" w:rsidRDefault="00334E30" w:rsidP="004C6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6120"/>
        </w:tabs>
      </w:pPr>
      <w:r w:rsidRPr="00685DC7">
        <w:tab/>
        <w:t>(8)</w:t>
      </w:r>
      <w:r w:rsidRPr="00685DC7">
        <w:tab/>
        <w:t>Licensee List</w:t>
      </w:r>
      <w:r w:rsidRPr="00685DC7">
        <w:tab/>
        <w:t>$10</w:t>
      </w:r>
    </w:p>
    <w:p w:rsidR="00334E30" w:rsidRPr="00685DC7" w:rsidRDefault="00334E30" w:rsidP="004C6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6120"/>
        </w:tabs>
      </w:pPr>
      <w:r w:rsidRPr="00685DC7">
        <w:tab/>
        <w:t>(9)</w:t>
      </w:r>
      <w:r w:rsidRPr="00685DC7">
        <w:tab/>
        <w:t>Duplicate license/wallet card</w:t>
      </w:r>
      <w:r w:rsidRPr="00685DC7">
        <w:tab/>
        <w:t>$3</w:t>
      </w:r>
    </w:p>
    <w:p w:rsidR="00334E30" w:rsidRPr="00685DC7" w:rsidRDefault="00334E30" w:rsidP="004C6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6120"/>
        </w:tabs>
      </w:pPr>
      <w:r w:rsidRPr="00685DC7">
        <w:tab/>
        <w:t>(10)</w:t>
      </w:r>
      <w:r w:rsidRPr="00685DC7">
        <w:tab/>
        <w:t>License verification</w:t>
      </w:r>
      <w:r w:rsidRPr="00685DC7">
        <w:tab/>
        <w:t>$5</w:t>
      </w:r>
    </w:p>
    <w:p w:rsidR="00334E30" w:rsidRPr="00685DC7" w:rsidRDefault="00334E30" w:rsidP="004C6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6120"/>
        </w:tabs>
      </w:pPr>
      <w:r w:rsidRPr="00685DC7">
        <w:tab/>
        <w:t>(11)</w:t>
      </w:r>
      <w:r w:rsidRPr="00685DC7">
        <w:tab/>
        <w:t>Name or address change with new license card issued. There is no charge for address or name changes made to the Board</w:t>
      </w:r>
      <w:r w:rsidRPr="00685DC7">
        <w:rPr>
          <w:rFonts w:cs="Times New Roman"/>
        </w:rPr>
        <w:t>’</w:t>
      </w:r>
      <w:r w:rsidRPr="00685DC7">
        <w:t>s record only.</w:t>
      </w:r>
      <w:r w:rsidRPr="00685DC7">
        <w:tab/>
        <w:t>$3</w:t>
      </w:r>
    </w:p>
    <w:p w:rsidR="00334E30" w:rsidRPr="00685DC7" w:rsidRDefault="00334E30" w:rsidP="004C6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6120"/>
          <w:tab w:val="left" w:pos="6930"/>
        </w:tabs>
      </w:pPr>
      <w:r w:rsidRPr="00685DC7">
        <w:tab/>
        <w:t xml:space="preserve">Initial registration fees are prorated for applications received after April 1st of the year prior to renewal </w:t>
      </w:r>
    </w:p>
    <w:p w:rsidR="00334E30" w:rsidRPr="00685DC7" w:rsidRDefault="00334E30" w:rsidP="004C6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6120"/>
          <w:tab w:val="left" w:pos="6930"/>
        </w:tabs>
      </w:pPr>
      <w:r w:rsidRPr="00685DC7">
        <w:t>(</w:t>
      </w:r>
      <w:proofErr w:type="gramStart"/>
      <w:r w:rsidRPr="00685DC7">
        <w:t>even</w:t>
      </w:r>
      <w:proofErr w:type="gramEnd"/>
      <w:r w:rsidRPr="00685DC7">
        <w:t xml:space="preserve"> years, 2012, 2014, etc.) </w:t>
      </w:r>
      <w:proofErr w:type="gramStart"/>
      <w:r w:rsidRPr="00685DC7">
        <w:t>and</w:t>
      </w:r>
      <w:proofErr w:type="gramEnd"/>
      <w:r w:rsidRPr="00685DC7">
        <w:t xml:space="preserve"> approved by the Board.</w:t>
      </w:r>
      <w:r w:rsidRPr="00685DC7">
        <w:tab/>
        <w:t>$65</w:t>
      </w:r>
    </w:p>
    <w:p w:rsidR="00334E30" w:rsidRPr="00685DC7" w:rsidRDefault="00334E30" w:rsidP="00542C6C"/>
    <w:p w:rsidR="00334E30" w:rsidRPr="00685DC7" w:rsidRDefault="00334E30" w:rsidP="00542C6C">
      <w:pPr>
        <w:rPr>
          <w:b/>
        </w:rPr>
      </w:pPr>
      <w:r w:rsidRPr="00685DC7">
        <w:rPr>
          <w:b/>
        </w:rPr>
        <w:t>Fiscal Impact Statement:</w:t>
      </w:r>
    </w:p>
    <w:p w:rsidR="00334E30" w:rsidRPr="00685DC7" w:rsidRDefault="00334E30" w:rsidP="00542C6C"/>
    <w:p w:rsidR="00334E30" w:rsidRPr="00685DC7" w:rsidRDefault="00334E30" w:rsidP="00542C6C">
      <w:r w:rsidRPr="00685DC7">
        <w:tab/>
        <w:t>There will be no cost incurred by the State or any of its political subdivisions for these regulations.</w:t>
      </w:r>
    </w:p>
    <w:p w:rsidR="00334E30" w:rsidRPr="00685DC7" w:rsidRDefault="00334E30" w:rsidP="00542C6C">
      <w:pPr>
        <w:rPr>
          <w:b/>
        </w:rPr>
      </w:pPr>
    </w:p>
    <w:p w:rsidR="00334E30" w:rsidRPr="00685DC7" w:rsidRDefault="00334E30" w:rsidP="00542C6C">
      <w:pPr>
        <w:rPr>
          <w:b/>
        </w:rPr>
      </w:pPr>
      <w:r w:rsidRPr="00685DC7">
        <w:rPr>
          <w:b/>
        </w:rPr>
        <w:t>Statement of Rationale:</w:t>
      </w:r>
    </w:p>
    <w:p w:rsidR="00334E30" w:rsidRPr="00685DC7" w:rsidRDefault="00334E30" w:rsidP="00542C6C"/>
    <w:p w:rsidR="00334E30" w:rsidRPr="00685DC7" w:rsidRDefault="00334E30" w:rsidP="00542C6C">
      <w:r w:rsidRPr="00685DC7">
        <w:tab/>
        <w:t>The updated regulations will move the fees for registration and renewal of foresters from Regulation 53</w:t>
      </w:r>
      <w:r w:rsidRPr="00685DC7">
        <w:noBreakHyphen/>
        <w:t>16 to Chapter 10</w:t>
      </w:r>
      <w:r w:rsidRPr="00685DC7">
        <w:noBreakHyphen/>
        <w:t>16.</w:t>
      </w:r>
    </w:p>
    <w:p w:rsidR="00BD24F8" w:rsidRPr="00685DC7" w:rsidRDefault="00BD24F8"/>
    <w:sectPr w:rsidR="00BD24F8" w:rsidRPr="00685DC7" w:rsidSect="008C1C85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C85" w:rsidRDefault="008C1C85" w:rsidP="008C1C85">
      <w:r>
        <w:separator/>
      </w:r>
    </w:p>
  </w:endnote>
  <w:endnote w:type="continuationSeparator" w:id="0">
    <w:p w:rsidR="008C1C85" w:rsidRDefault="008C1C85" w:rsidP="008C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71021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1C85" w:rsidRDefault="008C1C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D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1C85" w:rsidRDefault="008C1C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C85" w:rsidRDefault="008C1C85" w:rsidP="008C1C85">
      <w:r>
        <w:separator/>
      </w:r>
    </w:p>
  </w:footnote>
  <w:footnote w:type="continuationSeparator" w:id="0">
    <w:p w:rsidR="008C1C85" w:rsidRDefault="008C1C85" w:rsidP="008C1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4F8"/>
    <w:rsid w:val="001849AB"/>
    <w:rsid w:val="00334E30"/>
    <w:rsid w:val="00337472"/>
    <w:rsid w:val="00381DF2"/>
    <w:rsid w:val="003E4FB5"/>
    <w:rsid w:val="00402788"/>
    <w:rsid w:val="004A235E"/>
    <w:rsid w:val="005A3311"/>
    <w:rsid w:val="0060475B"/>
    <w:rsid w:val="0068175D"/>
    <w:rsid w:val="00685DC7"/>
    <w:rsid w:val="006A296F"/>
    <w:rsid w:val="007543FF"/>
    <w:rsid w:val="008C1C85"/>
    <w:rsid w:val="00A220E4"/>
    <w:rsid w:val="00A52663"/>
    <w:rsid w:val="00A84CDB"/>
    <w:rsid w:val="00B632D7"/>
    <w:rsid w:val="00BD24F8"/>
    <w:rsid w:val="00C3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EDFFC-0986-4A0E-8069-B031BFD2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C85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C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C85"/>
  </w:style>
  <w:style w:type="paragraph" w:styleId="Footer">
    <w:name w:val="footer"/>
    <w:basedOn w:val="Normal"/>
    <w:link w:val="FooterChar"/>
    <w:uiPriority w:val="99"/>
    <w:unhideWhenUsed/>
    <w:rsid w:val="008C1C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C85"/>
  </w:style>
  <w:style w:type="paragraph" w:styleId="BalloonText">
    <w:name w:val="Balloon Text"/>
    <w:basedOn w:val="Normal"/>
    <w:link w:val="BalloonTextChar"/>
    <w:uiPriority w:val="99"/>
    <w:semiHidden/>
    <w:unhideWhenUsed/>
    <w:rsid w:val="00685D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D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83A4BDE8.dotm</Template>
  <TotalTime>0</TotalTime>
  <Pages>2</Pages>
  <Words>380</Words>
  <Characters>2166</Characters>
  <Application>Microsoft Office Word</Application>
  <DocSecurity>0</DocSecurity>
  <Lines>18</Lines>
  <Paragraphs>5</Paragraphs>
  <ScaleCrop>false</ScaleCrop>
  <Company>Legislative Services Agency (LSA)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Brevard-Smith</dc:creator>
  <cp:keywords/>
  <dc:description/>
  <cp:lastModifiedBy>Deirdre Brevard-Smith</cp:lastModifiedBy>
  <cp:revision>2</cp:revision>
  <cp:lastPrinted>2017-05-11T18:42:00Z</cp:lastPrinted>
  <dcterms:created xsi:type="dcterms:W3CDTF">2017-05-11T18:42:00Z</dcterms:created>
  <dcterms:modified xsi:type="dcterms:W3CDTF">2017-05-11T18:42:00Z</dcterms:modified>
</cp:coreProperties>
</file>