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44D" w:rsidRDefault="00E2244D" w:rsidP="000567C2">
      <w:bookmarkStart w:id="0" w:name="_GoBack"/>
      <w:bookmarkEnd w:id="0"/>
      <w:r>
        <w:t>Agency Name: Commission of Forestry</w:t>
      </w:r>
    </w:p>
    <w:p w:rsidR="00E2244D" w:rsidRDefault="00E2244D" w:rsidP="000567C2">
      <w:r>
        <w:t>Statutory Authority: 48-23-200</w:t>
      </w:r>
    </w:p>
    <w:p w:rsidR="00A84CDB" w:rsidRDefault="000567C2" w:rsidP="000567C2">
      <w:r>
        <w:t>Document Number: 5043</w:t>
      </w:r>
    </w:p>
    <w:p w:rsidR="000567C2" w:rsidRDefault="00E2244D" w:rsidP="000567C2">
      <w:r>
        <w:t>Proposed in State Register Volume and Issue: 45/4</w:t>
      </w:r>
    </w:p>
    <w:p w:rsidR="0005690D" w:rsidRDefault="0005690D" w:rsidP="000567C2">
      <w:r>
        <w:t>House Committee: Regulations and Administrative Procedures Committee</w:t>
      </w:r>
    </w:p>
    <w:p w:rsidR="0005690D" w:rsidRDefault="0005690D" w:rsidP="000567C2">
      <w:r>
        <w:t>Senate Committee: Fish, Game and Forestry Committee</w:t>
      </w:r>
    </w:p>
    <w:p w:rsidR="00507284" w:rsidRDefault="00507284" w:rsidP="000567C2">
      <w:r>
        <w:t>120 Day Review Expiration Date for Automatic Approval: 05/11/2022</w:t>
      </w:r>
    </w:p>
    <w:p w:rsidR="00192B6D" w:rsidRDefault="00192B6D" w:rsidP="000567C2">
      <w:r>
        <w:t>Final in State Register Volume and Issue: 46/5</w:t>
      </w:r>
    </w:p>
    <w:p w:rsidR="00192B6D" w:rsidRDefault="00E2244D" w:rsidP="000567C2">
      <w:r>
        <w:t xml:space="preserve">Status: </w:t>
      </w:r>
      <w:r w:rsidR="00192B6D">
        <w:t>Final</w:t>
      </w:r>
    </w:p>
    <w:p w:rsidR="00E2244D" w:rsidRDefault="00E2244D" w:rsidP="000567C2">
      <w:r>
        <w:t>Subject: Price Changes for Forest Tree Seedlings</w:t>
      </w:r>
    </w:p>
    <w:p w:rsidR="00E2244D" w:rsidRDefault="00E2244D" w:rsidP="000567C2"/>
    <w:p w:rsidR="000567C2" w:rsidRDefault="000567C2" w:rsidP="000567C2">
      <w:r>
        <w:t>History: 5043</w:t>
      </w:r>
    </w:p>
    <w:p w:rsidR="000567C2" w:rsidRDefault="000567C2" w:rsidP="000567C2"/>
    <w:p w:rsidR="000567C2" w:rsidRDefault="000567C2" w:rsidP="000567C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0567C2" w:rsidRDefault="00E2244D" w:rsidP="000567C2">
      <w:pPr>
        <w:tabs>
          <w:tab w:val="left" w:pos="475"/>
          <w:tab w:val="left" w:pos="2304"/>
          <w:tab w:val="center" w:pos="6494"/>
          <w:tab w:val="left" w:pos="7373"/>
          <w:tab w:val="left" w:pos="8554"/>
        </w:tabs>
      </w:pPr>
      <w:r>
        <w:t>-</w:t>
      </w:r>
      <w:r>
        <w:tab/>
        <w:t>04/23/2021</w:t>
      </w:r>
      <w:r>
        <w:tab/>
        <w:t xml:space="preserve">Proposed </w:t>
      </w:r>
      <w:proofErr w:type="spellStart"/>
      <w:r>
        <w:t>Reg</w:t>
      </w:r>
      <w:proofErr w:type="spellEnd"/>
      <w:r>
        <w:t xml:space="preserve"> Published in SR</w:t>
      </w:r>
      <w:r>
        <w:tab/>
      </w:r>
    </w:p>
    <w:p w:rsidR="00E2244D" w:rsidRDefault="00507284" w:rsidP="000567C2">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507284" w:rsidRDefault="0005690D" w:rsidP="000567C2">
      <w:pPr>
        <w:tabs>
          <w:tab w:val="left" w:pos="475"/>
          <w:tab w:val="left" w:pos="2304"/>
          <w:tab w:val="center" w:pos="6494"/>
          <w:tab w:val="left" w:pos="7373"/>
          <w:tab w:val="left" w:pos="8554"/>
        </w:tabs>
      </w:pPr>
      <w:r>
        <w:t>H</w:t>
      </w:r>
      <w:r>
        <w:tab/>
        <w:t>01/11/2022</w:t>
      </w:r>
      <w:r>
        <w:tab/>
        <w:t>Referred to Committee</w:t>
      </w:r>
      <w:r>
        <w:tab/>
      </w:r>
    </w:p>
    <w:p w:rsidR="0005690D" w:rsidRDefault="0005690D" w:rsidP="000567C2">
      <w:pPr>
        <w:tabs>
          <w:tab w:val="left" w:pos="475"/>
          <w:tab w:val="left" w:pos="2304"/>
          <w:tab w:val="center" w:pos="6494"/>
          <w:tab w:val="left" w:pos="7373"/>
          <w:tab w:val="left" w:pos="8554"/>
        </w:tabs>
      </w:pPr>
      <w:r>
        <w:t>S</w:t>
      </w:r>
      <w:r>
        <w:tab/>
        <w:t>01/11/2022</w:t>
      </w:r>
      <w:r>
        <w:tab/>
        <w:t>Referred to Committee</w:t>
      </w:r>
      <w:r>
        <w:tab/>
      </w:r>
    </w:p>
    <w:p w:rsidR="0005690D" w:rsidRDefault="00AB3FA3" w:rsidP="000567C2">
      <w:pPr>
        <w:tabs>
          <w:tab w:val="left" w:pos="475"/>
          <w:tab w:val="left" w:pos="2304"/>
          <w:tab w:val="center" w:pos="6494"/>
          <w:tab w:val="left" w:pos="7373"/>
          <w:tab w:val="left" w:pos="8554"/>
        </w:tabs>
      </w:pPr>
      <w:r>
        <w:t>S</w:t>
      </w:r>
      <w:r>
        <w:tab/>
        <w:t>02/17/2022</w:t>
      </w:r>
      <w:r>
        <w:tab/>
        <w:t>Resolution Introduced to Approve</w:t>
      </w:r>
      <w:r>
        <w:tab/>
        <w:t>1076</w:t>
      </w:r>
    </w:p>
    <w:p w:rsidR="00AB3FA3" w:rsidRDefault="00192B6D" w:rsidP="000567C2">
      <w:pPr>
        <w:tabs>
          <w:tab w:val="left" w:pos="475"/>
          <w:tab w:val="left" w:pos="2304"/>
          <w:tab w:val="center" w:pos="6494"/>
          <w:tab w:val="left" w:pos="7373"/>
          <w:tab w:val="left" w:pos="8554"/>
        </w:tabs>
      </w:pPr>
      <w:r>
        <w:t>-</w:t>
      </w:r>
      <w:r>
        <w:tab/>
        <w:t>05/11/2022</w:t>
      </w:r>
      <w:r>
        <w:tab/>
        <w:t>Approved by: Expiration Date</w:t>
      </w:r>
    </w:p>
    <w:p w:rsidR="00192B6D" w:rsidRDefault="00192B6D" w:rsidP="000567C2">
      <w:pPr>
        <w:tabs>
          <w:tab w:val="left" w:pos="475"/>
          <w:tab w:val="left" w:pos="2304"/>
          <w:tab w:val="center" w:pos="6494"/>
          <w:tab w:val="left" w:pos="7373"/>
          <w:tab w:val="left" w:pos="8554"/>
        </w:tabs>
      </w:pPr>
      <w:r>
        <w:t>-</w:t>
      </w:r>
      <w:r>
        <w:tab/>
        <w:t>05/27/2022</w:t>
      </w:r>
      <w:r>
        <w:tab/>
        <w:t>Effective Date unless otherwise</w:t>
      </w:r>
    </w:p>
    <w:p w:rsidR="00192B6D" w:rsidRDefault="00192B6D" w:rsidP="000567C2">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192B6D" w:rsidRPr="00192B6D" w:rsidRDefault="00192B6D" w:rsidP="000567C2">
      <w:pPr>
        <w:tabs>
          <w:tab w:val="left" w:pos="475"/>
          <w:tab w:val="left" w:pos="2304"/>
          <w:tab w:val="center" w:pos="6494"/>
          <w:tab w:val="left" w:pos="7373"/>
          <w:tab w:val="left" w:pos="8554"/>
        </w:tabs>
      </w:pPr>
    </w:p>
    <w:p w:rsidR="00B9129F" w:rsidRDefault="0005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B9129F">
        <w:lastRenderedPageBreak/>
        <w:t>Document No. 5043</w:t>
      </w:r>
    </w:p>
    <w:p w:rsidR="00B9129F" w:rsidRDefault="00B9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t xml:space="preserve">COMMISSION </w:t>
      </w:r>
      <w:r w:rsidRPr="00EC7812">
        <w:rPr>
          <w:b/>
        </w:rPr>
        <w:t>OF FORESTRY</w:t>
      </w:r>
    </w:p>
    <w:p w:rsidR="00B9129F" w:rsidRDefault="00B9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55</w:t>
      </w:r>
    </w:p>
    <w:p w:rsidR="00B9129F" w:rsidRPr="0091019E" w:rsidRDefault="00B9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Statutory Authority: </w:t>
      </w:r>
      <w:r w:rsidRPr="00E767AA">
        <w:t>1976 Code Section 48</w:t>
      </w:r>
      <w:r w:rsidRPr="00E767AA">
        <w:noBreakHyphen/>
        <w:t>23</w:t>
      </w:r>
      <w:r w:rsidRPr="0091019E">
        <w:noBreakHyphen/>
      </w:r>
      <w:r w:rsidRPr="00EC7812">
        <w:t>200</w:t>
      </w:r>
    </w:p>
    <w:p w:rsidR="00B9129F" w:rsidRPr="00E767AA" w:rsidRDefault="00B9129F" w:rsidP="0005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129F" w:rsidRPr="00E767AA" w:rsidRDefault="00B9129F" w:rsidP="0005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7AA">
        <w:t>55</w:t>
      </w:r>
      <w:r w:rsidRPr="00E767AA">
        <w:noBreakHyphen/>
        <w:t xml:space="preserve">11. </w:t>
      </w:r>
      <w:r>
        <w:t>Price Changes for Forest Tree Seedlings</w:t>
      </w:r>
      <w:r w:rsidRPr="00E767AA">
        <w:t>.</w:t>
      </w:r>
    </w:p>
    <w:p w:rsidR="00B9129F" w:rsidRPr="00E767AA" w:rsidRDefault="00B9129F" w:rsidP="0005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129F" w:rsidRPr="00E767AA" w:rsidRDefault="00B9129F" w:rsidP="0005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E767AA">
        <w:rPr>
          <w:b/>
        </w:rPr>
        <w:t>:</w:t>
      </w:r>
    </w:p>
    <w:p w:rsidR="00B9129F" w:rsidRPr="00E767AA" w:rsidRDefault="00B9129F" w:rsidP="0005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129F" w:rsidRPr="00E767AA" w:rsidRDefault="00B9129F" w:rsidP="0005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7AA">
        <w:t>The South Carolina Forestry Commission proposes to amend Regulation 55</w:t>
      </w:r>
      <w:r w:rsidRPr="00E767AA">
        <w:noBreakHyphen/>
        <w:t>11, regarding price changes for forest tree seedlings. The regulation will be amended to clarify the use of direct costs only in the cost of production for forest tree seedlings and update the locations of annual seedling price lists, pursuant to Section 1</w:t>
      </w:r>
      <w:r w:rsidRPr="00E767AA">
        <w:noBreakHyphen/>
        <w:t>23</w:t>
      </w:r>
      <w:r w:rsidRPr="00E767AA">
        <w:noBreakHyphen/>
      </w:r>
      <w:proofErr w:type="gramStart"/>
      <w:r w:rsidRPr="00E767AA">
        <w:t>120(</w:t>
      </w:r>
      <w:proofErr w:type="gramEnd"/>
      <w:r w:rsidRPr="00E767AA">
        <w:t>J).</w:t>
      </w:r>
    </w:p>
    <w:p w:rsidR="00B9129F" w:rsidRPr="00E767AA" w:rsidRDefault="00B9129F" w:rsidP="0005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129F" w:rsidRPr="00E767AA" w:rsidRDefault="00B9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67AA">
        <w:t>Section</w:t>
      </w:r>
      <w:r w:rsidRPr="00E767AA">
        <w:noBreakHyphen/>
        <w:t>by</w:t>
      </w:r>
      <w:r w:rsidRPr="00E767AA">
        <w:noBreakHyphen/>
        <w:t>Section Discussion:</w:t>
      </w:r>
    </w:p>
    <w:p w:rsidR="00B9129F" w:rsidRPr="00E767AA" w:rsidRDefault="00B9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129F" w:rsidRPr="00E767AA" w:rsidRDefault="00B9129F" w:rsidP="0005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7AA">
        <w:t>Amendment adds language to ensure seedling prices are established each year and only direct costs are used in establishing prices</w:t>
      </w:r>
      <w:r>
        <w:t xml:space="preserve">. </w:t>
      </w:r>
      <w:r w:rsidRPr="00E767AA">
        <w:t>Also updates the availability of seedling price lists</w:t>
      </w:r>
      <w:r>
        <w:t xml:space="preserve">. </w:t>
      </w:r>
    </w:p>
    <w:p w:rsidR="00B9129F" w:rsidRPr="00E767AA" w:rsidRDefault="00B9129F" w:rsidP="0005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129F" w:rsidRPr="00E767AA" w:rsidRDefault="00B9129F" w:rsidP="0005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7AA">
        <w:t xml:space="preserve">The Notice of Drafting was published in the </w:t>
      </w:r>
      <w:r w:rsidRPr="00E767AA">
        <w:rPr>
          <w:i/>
        </w:rPr>
        <w:t>State Register</w:t>
      </w:r>
      <w:r w:rsidRPr="00E767AA">
        <w:t xml:space="preserve"> on February 26, 2021.</w:t>
      </w:r>
    </w:p>
    <w:p w:rsidR="00B9129F" w:rsidRPr="00E767AA" w:rsidRDefault="00B9129F" w:rsidP="0005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129F" w:rsidRPr="00E767AA" w:rsidRDefault="00B9129F" w:rsidP="0005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Instructions</w:t>
      </w:r>
      <w:r w:rsidRPr="00E767AA">
        <w:rPr>
          <w:b/>
        </w:rPr>
        <w:t>:</w:t>
      </w:r>
    </w:p>
    <w:p w:rsidR="00B9129F" w:rsidRPr="00E767AA" w:rsidRDefault="00B9129F" w:rsidP="0005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B6D" w:rsidRDefault="00B9129F" w:rsidP="0005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1" w:name="_Hlk78901257"/>
      <w:r>
        <w:t>Print the regulation as shown below.</w:t>
      </w:r>
      <w:bookmarkEnd w:id="1"/>
    </w:p>
    <w:p w:rsidR="00192B6D" w:rsidRDefault="00192B6D" w:rsidP="0005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129F" w:rsidRPr="00E767AA" w:rsidRDefault="00B9129F" w:rsidP="0005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7AA">
        <w:rPr>
          <w:b/>
        </w:rPr>
        <w:t>Text:</w:t>
      </w:r>
    </w:p>
    <w:p w:rsidR="00B9129F" w:rsidRPr="00192B6D" w:rsidRDefault="00B9129F" w:rsidP="0005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129F" w:rsidRPr="00192B6D" w:rsidRDefault="00B9129F" w:rsidP="0084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2B6D">
        <w:t>CHAPTER 55</w:t>
      </w:r>
    </w:p>
    <w:p w:rsidR="00B9129F" w:rsidRPr="00192B6D" w:rsidRDefault="00B9129F" w:rsidP="0084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129F" w:rsidRDefault="00B9129F" w:rsidP="0084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2B6D">
        <w:t>South Carolina Forestry Commission</w:t>
      </w:r>
    </w:p>
    <w:p w:rsidR="007230B4" w:rsidRDefault="007230B4" w:rsidP="0084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129F" w:rsidRPr="00192B6D" w:rsidRDefault="00B9129F" w:rsidP="0084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2B6D">
        <w:t>(Statutory Authority: 1976</w:t>
      </w:r>
      <w:r w:rsidR="00192B6D">
        <w:t xml:space="preserve"> </w:t>
      </w:r>
      <w:r w:rsidRPr="00192B6D">
        <w:t>Code Section 48-23-200)</w:t>
      </w:r>
    </w:p>
    <w:p w:rsidR="00B9129F" w:rsidRPr="00192B6D" w:rsidRDefault="00B9129F" w:rsidP="0005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129F" w:rsidRPr="00192B6D" w:rsidRDefault="00B9129F" w:rsidP="0005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92B6D">
        <w:t>55</w:t>
      </w:r>
      <w:r w:rsidRPr="00192B6D">
        <w:noBreakHyphen/>
        <w:t>11. Price Changes for Forest Tree Seedlings.</w:t>
      </w:r>
    </w:p>
    <w:p w:rsidR="00B9129F" w:rsidRPr="00192B6D" w:rsidRDefault="00B9129F" w:rsidP="0005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rsidR="00B9129F" w:rsidRPr="00192B6D" w:rsidRDefault="00B9129F" w:rsidP="00056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B6D">
        <w:rPr>
          <w:rFonts w:eastAsia="Times New Roman"/>
        </w:rPr>
        <w:tab/>
      </w:r>
      <w:r w:rsidRPr="00192B6D">
        <w:t>The price charged for forest tree seedlings shall be established each year by the South Carolina</w:t>
      </w:r>
      <w:r w:rsidR="00192B6D">
        <w:t xml:space="preserve"> </w:t>
      </w:r>
      <w:r w:rsidRPr="00192B6D">
        <w:t>Forestry Commission. Said prices not to exceed the average direct cost of production of forest tree seedlings. The price list</w:t>
      </w:r>
      <w:r w:rsidR="00192B6D">
        <w:t xml:space="preserve"> </w:t>
      </w:r>
      <w:r w:rsidRPr="00192B6D">
        <w:t>is to be available in print from South Carolina</w:t>
      </w:r>
      <w:r w:rsidR="00192B6D">
        <w:t xml:space="preserve"> </w:t>
      </w:r>
      <w:r w:rsidRPr="00192B6D">
        <w:t xml:space="preserve">Forestry Commission office locations and electronically online. </w:t>
      </w:r>
    </w:p>
    <w:p w:rsidR="00B9129F" w:rsidRPr="00192B6D" w:rsidRDefault="00B9129F" w:rsidP="00524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129F" w:rsidRPr="00192B6D" w:rsidRDefault="00B9129F" w:rsidP="00524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B6D">
        <w:rPr>
          <w:b/>
        </w:rPr>
        <w:t>Fiscal Impact Statement:</w:t>
      </w:r>
    </w:p>
    <w:p w:rsidR="00B9129F" w:rsidRPr="00192B6D" w:rsidRDefault="00B9129F" w:rsidP="00524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129F" w:rsidRPr="00192B6D" w:rsidRDefault="00B9129F" w:rsidP="00524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B6D">
        <w:t>The Forestry Commission anticipates no financial impact to the state or any of its political subdivisions because of the proposed amendment.</w:t>
      </w:r>
    </w:p>
    <w:p w:rsidR="00B9129F" w:rsidRPr="00192B6D" w:rsidRDefault="00B9129F" w:rsidP="00817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129F" w:rsidRPr="00192B6D" w:rsidRDefault="00B9129F" w:rsidP="00817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2B6D">
        <w:rPr>
          <w:b/>
        </w:rPr>
        <w:t>Statement of Rationale:</w:t>
      </w:r>
    </w:p>
    <w:p w:rsidR="00B9129F" w:rsidRPr="00192B6D" w:rsidRDefault="00B9129F" w:rsidP="00817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129F" w:rsidRPr="00192B6D" w:rsidRDefault="00B9129F" w:rsidP="00842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B6D">
        <w:t>This amendment is based upon an administrative review pursuant to Sections 1</w:t>
      </w:r>
      <w:r w:rsidRPr="00192B6D">
        <w:noBreakHyphen/>
        <w:t>23</w:t>
      </w:r>
      <w:r w:rsidRPr="00192B6D">
        <w:noBreakHyphen/>
      </w:r>
      <w:proofErr w:type="gramStart"/>
      <w:r w:rsidRPr="00192B6D">
        <w:t>120(</w:t>
      </w:r>
      <w:proofErr w:type="gramEnd"/>
      <w:r w:rsidRPr="00192B6D">
        <w:t>J) and 1</w:t>
      </w:r>
      <w:r w:rsidRPr="00192B6D">
        <w:noBreakHyphen/>
        <w:t>23</w:t>
      </w:r>
      <w:r w:rsidRPr="00192B6D">
        <w:noBreakHyphen/>
        <w:t>270(F) and clarifies pricing development of tree seedlings and increases the access and delivery of tree seedlings to the public.</w:t>
      </w:r>
    </w:p>
    <w:p w:rsidR="000567C2" w:rsidRPr="00192B6D" w:rsidRDefault="000567C2" w:rsidP="000567C2"/>
    <w:sectPr w:rsidR="000567C2" w:rsidRPr="00192B6D" w:rsidSect="00E2244D">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44D" w:rsidRDefault="00E2244D" w:rsidP="00E2244D">
      <w:r>
        <w:separator/>
      </w:r>
    </w:p>
  </w:endnote>
  <w:endnote w:type="continuationSeparator" w:id="0">
    <w:p w:rsidR="00E2244D" w:rsidRDefault="00E2244D" w:rsidP="00E2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446217"/>
      <w:docPartObj>
        <w:docPartGallery w:val="Page Numbers (Bottom of Page)"/>
        <w:docPartUnique/>
      </w:docPartObj>
    </w:sdtPr>
    <w:sdtEndPr>
      <w:rPr>
        <w:noProof/>
      </w:rPr>
    </w:sdtEndPr>
    <w:sdtContent>
      <w:p w:rsidR="00E2244D" w:rsidRDefault="00E2244D">
        <w:pPr>
          <w:pStyle w:val="Footer"/>
          <w:jc w:val="center"/>
        </w:pPr>
        <w:r>
          <w:fldChar w:fldCharType="begin"/>
        </w:r>
        <w:r>
          <w:instrText xml:space="preserve"> PAGE   \* MERGEFORMAT </w:instrText>
        </w:r>
        <w:r>
          <w:fldChar w:fldCharType="separate"/>
        </w:r>
        <w:r w:rsidR="007230B4">
          <w:rPr>
            <w:noProof/>
          </w:rPr>
          <w:t>1</w:t>
        </w:r>
        <w:r>
          <w:rPr>
            <w:noProof/>
          </w:rPr>
          <w:fldChar w:fldCharType="end"/>
        </w:r>
      </w:p>
    </w:sdtContent>
  </w:sdt>
  <w:p w:rsidR="00E2244D" w:rsidRDefault="00E2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44D" w:rsidRDefault="00E2244D" w:rsidP="00E2244D">
      <w:r>
        <w:separator/>
      </w:r>
    </w:p>
  </w:footnote>
  <w:footnote w:type="continuationSeparator" w:id="0">
    <w:p w:rsidR="00E2244D" w:rsidRDefault="00E2244D" w:rsidP="00E2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7C2"/>
    <w:rsid w:val="000567C2"/>
    <w:rsid w:val="0005690D"/>
    <w:rsid w:val="001849AB"/>
    <w:rsid w:val="00192B6D"/>
    <w:rsid w:val="00337472"/>
    <w:rsid w:val="00381DF2"/>
    <w:rsid w:val="003E4FB5"/>
    <w:rsid w:val="00402788"/>
    <w:rsid w:val="00507284"/>
    <w:rsid w:val="005A3311"/>
    <w:rsid w:val="0060475B"/>
    <w:rsid w:val="0068175D"/>
    <w:rsid w:val="006A296F"/>
    <w:rsid w:val="007230B4"/>
    <w:rsid w:val="00A220E4"/>
    <w:rsid w:val="00A52663"/>
    <w:rsid w:val="00A84CDB"/>
    <w:rsid w:val="00AB3FA3"/>
    <w:rsid w:val="00B9129F"/>
    <w:rsid w:val="00C354CC"/>
    <w:rsid w:val="00E22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A609A"/>
  <w15:chartTrackingRefBased/>
  <w15:docId w15:val="{ACE445DC-922B-476C-A9C2-3B82784C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28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44D"/>
    <w:pPr>
      <w:tabs>
        <w:tab w:val="center" w:pos="4680"/>
        <w:tab w:val="right" w:pos="9360"/>
      </w:tabs>
    </w:pPr>
  </w:style>
  <w:style w:type="character" w:customStyle="1" w:styleId="HeaderChar">
    <w:name w:val="Header Char"/>
    <w:basedOn w:val="DefaultParagraphFont"/>
    <w:link w:val="Header"/>
    <w:uiPriority w:val="99"/>
    <w:rsid w:val="00E2244D"/>
  </w:style>
  <w:style w:type="paragraph" w:styleId="Footer">
    <w:name w:val="footer"/>
    <w:basedOn w:val="Normal"/>
    <w:link w:val="FooterChar"/>
    <w:uiPriority w:val="99"/>
    <w:unhideWhenUsed/>
    <w:rsid w:val="00E2244D"/>
    <w:pPr>
      <w:tabs>
        <w:tab w:val="center" w:pos="4680"/>
        <w:tab w:val="right" w:pos="9360"/>
      </w:tabs>
    </w:pPr>
  </w:style>
  <w:style w:type="character" w:customStyle="1" w:styleId="FooterChar">
    <w:name w:val="Footer Char"/>
    <w:basedOn w:val="DefaultParagraphFont"/>
    <w:link w:val="Footer"/>
    <w:uiPriority w:val="99"/>
    <w:rsid w:val="00E2244D"/>
  </w:style>
  <w:style w:type="paragraph" w:styleId="BalloonText">
    <w:name w:val="Balloon Text"/>
    <w:basedOn w:val="Normal"/>
    <w:link w:val="BalloonTextChar"/>
    <w:uiPriority w:val="99"/>
    <w:semiHidden/>
    <w:unhideWhenUsed/>
    <w:rsid w:val="00192B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B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2231</Characters>
  <Application>Microsoft Office Word</Application>
  <DocSecurity>0</DocSecurity>
  <Lines>18</Lines>
  <Paragraphs>5</Paragraphs>
  <ScaleCrop>false</ScaleCrop>
  <Company>Legislative Services Agency</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2022-05-12T13:42:00Z</cp:lastPrinted>
  <dcterms:created xsi:type="dcterms:W3CDTF">2022-05-12T13:42:00Z</dcterms:created>
  <dcterms:modified xsi:type="dcterms:W3CDTF">2022-05-12T13:42:00Z</dcterms:modified>
</cp:coreProperties>
</file>