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5A" w:rsidRDefault="0043555A" w:rsidP="005647AC">
      <w:bookmarkStart w:id="0" w:name="_GoBack"/>
      <w:bookmarkEnd w:id="0"/>
      <w:r>
        <w:t>Agency Name: Department of Natural Resources</w:t>
      </w:r>
    </w:p>
    <w:p w:rsidR="0043555A" w:rsidRDefault="0043555A" w:rsidP="005647AC">
      <w:r>
        <w:t>Statutory Authority: 50-21-710</w:t>
      </w:r>
    </w:p>
    <w:p w:rsidR="00A84CDB" w:rsidRDefault="005647AC" w:rsidP="005647AC">
      <w:r>
        <w:t>Document Number: 5079</w:t>
      </w:r>
    </w:p>
    <w:p w:rsidR="005647AC" w:rsidRDefault="0043555A" w:rsidP="005647AC">
      <w:r>
        <w:t>Proposed in State Register Volume and Issue: 45/10</w:t>
      </w:r>
    </w:p>
    <w:p w:rsidR="00117CEF" w:rsidRDefault="00117CEF" w:rsidP="005647AC">
      <w:r>
        <w:t>House Committee: Regulations and Administrative Procedures Committee</w:t>
      </w:r>
    </w:p>
    <w:p w:rsidR="00117CEF" w:rsidRDefault="00117CEF" w:rsidP="005647AC">
      <w:r>
        <w:t>Senate Committee: Fish, Game and Forestry Committee</w:t>
      </w:r>
    </w:p>
    <w:p w:rsidR="00AB28F5" w:rsidRDefault="00AB28F5" w:rsidP="005647AC">
      <w:r>
        <w:t>120 Day Review Expiration Date for Automatic Approval: 05/11/2022</w:t>
      </w:r>
    </w:p>
    <w:p w:rsidR="00030410" w:rsidRDefault="00030410" w:rsidP="005647AC">
      <w:r>
        <w:t>Final in State Register Volume and Issue: 46/5</w:t>
      </w:r>
    </w:p>
    <w:p w:rsidR="00030410" w:rsidRDefault="0043555A" w:rsidP="005647AC">
      <w:r>
        <w:t xml:space="preserve">Status: </w:t>
      </w:r>
      <w:r w:rsidR="00030410">
        <w:t>Final</w:t>
      </w:r>
    </w:p>
    <w:p w:rsidR="0043555A" w:rsidRDefault="0043555A" w:rsidP="005647AC">
      <w:r>
        <w:t>Subject: Rule and Regulation Adopting Certain Federal Rules and Regulations</w:t>
      </w:r>
    </w:p>
    <w:p w:rsidR="0043555A" w:rsidRDefault="0043555A" w:rsidP="005647AC"/>
    <w:p w:rsidR="005647AC" w:rsidRDefault="005647AC" w:rsidP="005647AC">
      <w:r>
        <w:t>History: 5079</w:t>
      </w:r>
    </w:p>
    <w:p w:rsidR="005647AC" w:rsidRDefault="005647AC" w:rsidP="005647AC"/>
    <w:p w:rsidR="005647AC" w:rsidRDefault="005647AC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5647AC" w:rsidRDefault="0043555A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10/22/2021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3555A" w:rsidRDefault="00AB28F5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01/11/2022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05/11/2022</w:t>
      </w:r>
    </w:p>
    <w:p w:rsidR="00AB28F5" w:rsidRDefault="00117CEF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01/11/2022</w:t>
      </w:r>
      <w:r>
        <w:tab/>
        <w:t>Referred to Committee</w:t>
      </w:r>
      <w:r>
        <w:tab/>
      </w:r>
    </w:p>
    <w:p w:rsidR="00117CEF" w:rsidRDefault="00117CEF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01/11/2022</w:t>
      </w:r>
      <w:r>
        <w:tab/>
        <w:t>Referred to Committee</w:t>
      </w:r>
      <w:r>
        <w:tab/>
      </w:r>
    </w:p>
    <w:p w:rsidR="00117CEF" w:rsidRDefault="001B7707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02/17/2022</w:t>
      </w:r>
      <w:r>
        <w:tab/>
        <w:t>Resolution Introduced to Approve</w:t>
      </w:r>
      <w:r>
        <w:tab/>
        <w:t>1083</w:t>
      </w:r>
    </w:p>
    <w:p w:rsidR="001B7707" w:rsidRDefault="00030410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05/11/2022</w:t>
      </w:r>
      <w:r>
        <w:tab/>
        <w:t>Approved by: Expiration Date</w:t>
      </w:r>
    </w:p>
    <w:p w:rsidR="00030410" w:rsidRDefault="00030410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05/27/2022</w:t>
      </w:r>
      <w:r>
        <w:tab/>
        <w:t>Effective Date unless otherwise</w:t>
      </w:r>
    </w:p>
    <w:p w:rsidR="00030410" w:rsidRDefault="00030410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030410" w:rsidRPr="00030410" w:rsidRDefault="00030410" w:rsidP="005647A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26F2B" w:rsidRPr="007B447C" w:rsidRDefault="005647AC" w:rsidP="00AB28F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center"/>
      </w:pPr>
      <w:r>
        <w:br w:type="page"/>
      </w:r>
      <w:r w:rsidR="00926F2B" w:rsidRPr="00623D6D">
        <w:rPr>
          <w:bCs/>
        </w:rPr>
        <w:lastRenderedPageBreak/>
        <w:t xml:space="preserve">Document No. </w:t>
      </w:r>
      <w:r w:rsidR="00926F2B">
        <w:rPr>
          <w:bCs/>
        </w:rPr>
        <w:t>5079</w:t>
      </w:r>
    </w:p>
    <w:p w:rsidR="00926F2B" w:rsidRPr="00EA545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A5450">
        <w:rPr>
          <w:b/>
        </w:rPr>
        <w:t>DEPARTMENT OF NATURAL RESOURCES</w:t>
      </w:r>
    </w:p>
    <w:p w:rsidR="00926F2B" w:rsidRPr="00EA545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CHAPTER 123</w:t>
      </w:r>
    </w:p>
    <w:p w:rsidR="00926F2B" w:rsidRPr="00EA545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 xml:space="preserve">Statutory Authority: </w:t>
      </w:r>
      <w:r>
        <w:t>1976 Code Section 50</w:t>
      </w:r>
      <w:r>
        <w:noBreakHyphen/>
        <w:t>21</w:t>
      </w:r>
      <w:r>
        <w:noBreakHyphen/>
        <w:t>710</w:t>
      </w:r>
    </w:p>
    <w:p w:rsidR="00926F2B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926F2B" w:rsidRPr="002C7FF7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BE18A5">
        <w:rPr>
          <w:bCs/>
        </w:rPr>
        <w:t>123</w:t>
      </w:r>
      <w:r>
        <w:rPr>
          <w:bCs/>
        </w:rPr>
        <w:noBreakHyphen/>
        <w:t xml:space="preserve">4. </w:t>
      </w:r>
      <w:r w:rsidRPr="00872484">
        <w:t>Rule and Regulation Adopting Certain Federal Rules and Regulations.</w:t>
      </w:r>
    </w:p>
    <w:p w:rsidR="00926F2B" w:rsidRPr="00813E56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Pr="00EA5450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EA5450">
        <w:rPr>
          <w:b/>
        </w:rPr>
        <w:t>:</w:t>
      </w:r>
    </w:p>
    <w:p w:rsidR="00926F2B" w:rsidRPr="00EA5450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Pr="003A12C7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South Carolina Department of Natural Resources proposes to amend </w:t>
      </w:r>
      <w:r w:rsidRPr="003A12C7">
        <w:t>Regulation 123</w:t>
      </w:r>
      <w:r>
        <w:noBreakHyphen/>
        <w:t>4</w:t>
      </w:r>
      <w:r w:rsidRPr="003A12C7">
        <w:t xml:space="preserve"> </w:t>
      </w:r>
      <w:r>
        <w:t xml:space="preserve">to update references to the former Wildlife and Marine Resources Department and make minor, technical updates. </w:t>
      </w:r>
    </w:p>
    <w:p w:rsidR="00926F2B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A Notice of Drafting for the proposed regulation was published in the </w:t>
      </w:r>
      <w:r w:rsidRPr="000E5920">
        <w:rPr>
          <w:i/>
          <w:iCs/>
        </w:rPr>
        <w:t>State Register</w:t>
      </w:r>
      <w:r>
        <w:t xml:space="preserve"> on August 27, 2021. </w:t>
      </w:r>
    </w:p>
    <w:p w:rsidR="00926F2B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Pr="00EA5450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proposed amendment will require legislative review. </w:t>
      </w:r>
    </w:p>
    <w:p w:rsidR="00926F2B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Instructions:</w:t>
      </w:r>
    </w:p>
    <w:p w:rsidR="00926F2B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030410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Print the regulation as shown below. All other items remain unchanged. </w:t>
      </w:r>
    </w:p>
    <w:p w:rsidR="00030410" w:rsidRDefault="00030410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Text:</w:t>
      </w:r>
    </w:p>
    <w:p w:rsidR="00926F2B" w:rsidRPr="00030410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926F2B" w:rsidRPr="00030410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030410">
        <w:t>123</w:t>
      </w:r>
      <w:r w:rsidRPr="00030410">
        <w:noBreakHyphen/>
        <w:t>4. U.S. Army Corps of Engineers Aids to Navigation and Regulatory Markers.</w:t>
      </w:r>
    </w:p>
    <w:p w:rsidR="00926F2B" w:rsidRPr="00030410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Pr="00030410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030410">
        <w:tab/>
        <w:t xml:space="preserve">All aids to navigation and regulatory markers erected by the U.S. Army Corps of Engineers pursuant to Federal Law are hereby declared to be </w:t>
      </w:r>
      <w:proofErr w:type="spellStart"/>
      <w:r w:rsidRPr="00030410">
        <w:t>SCDNR</w:t>
      </w:r>
      <w:proofErr w:type="spellEnd"/>
      <w:r w:rsidRPr="00030410">
        <w:t xml:space="preserve"> aids to navigation and regulatory markers pursuant to Section 50</w:t>
      </w:r>
      <w:r w:rsidRPr="00030410">
        <w:noBreakHyphen/>
        <w:t>21</w:t>
      </w:r>
      <w:r w:rsidRPr="00030410">
        <w:noBreakHyphen/>
        <w:t>710 of the 1976 Code, and are hereby declared to be the law of this State.</w:t>
      </w:r>
    </w:p>
    <w:p w:rsidR="00926F2B" w:rsidRPr="00030410" w:rsidRDefault="00926F2B" w:rsidP="005647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Pr="0003041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030410">
        <w:rPr>
          <w:b/>
          <w:bCs/>
        </w:rPr>
        <w:t>Fiscal Impact Statement:</w:t>
      </w:r>
    </w:p>
    <w:p w:rsidR="00926F2B" w:rsidRPr="0003041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Pr="0003041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proofErr w:type="spellStart"/>
      <w:r w:rsidRPr="00030410">
        <w:t>SCDNR</w:t>
      </w:r>
      <w:proofErr w:type="spellEnd"/>
      <w:r w:rsidRPr="00030410">
        <w:t xml:space="preserve"> does not anticipate additional costs to the state or its political subdivisions as a result of the amendment of Regulation 123</w:t>
      </w:r>
      <w:r w:rsidRPr="00030410">
        <w:noBreakHyphen/>
        <w:t xml:space="preserve">4. </w:t>
      </w:r>
    </w:p>
    <w:p w:rsidR="00926F2B" w:rsidRPr="0003041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26F2B" w:rsidRPr="0003041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030410">
        <w:rPr>
          <w:b/>
          <w:bCs/>
        </w:rPr>
        <w:t>Statement of Rationale:</w:t>
      </w:r>
    </w:p>
    <w:p w:rsidR="00926F2B" w:rsidRPr="0003041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926F2B" w:rsidRPr="00030410" w:rsidRDefault="00926F2B" w:rsidP="00AB28F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030410">
        <w:t>Regulation 123</w:t>
      </w:r>
      <w:r w:rsidRPr="00030410">
        <w:noBreakHyphen/>
        <w:t xml:space="preserve">4 contains an outdated reference to the former Wildlife and Marine Resources Department and requires minor, technical updates. </w:t>
      </w:r>
    </w:p>
    <w:sectPr w:rsidR="00926F2B" w:rsidRPr="00030410" w:rsidSect="0043555A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EF" w:rsidRDefault="00117CEF" w:rsidP="0043555A">
      <w:r>
        <w:separator/>
      </w:r>
    </w:p>
  </w:endnote>
  <w:endnote w:type="continuationSeparator" w:id="0">
    <w:p w:rsidR="00117CEF" w:rsidRDefault="00117CEF" w:rsidP="0043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594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CEF" w:rsidRDefault="00117C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4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7CEF" w:rsidRDefault="00117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EF" w:rsidRDefault="00117CEF" w:rsidP="0043555A">
      <w:r>
        <w:separator/>
      </w:r>
    </w:p>
  </w:footnote>
  <w:footnote w:type="continuationSeparator" w:id="0">
    <w:p w:rsidR="00117CEF" w:rsidRDefault="00117CEF" w:rsidP="00435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C"/>
    <w:rsid w:val="00030410"/>
    <w:rsid w:val="00117CEF"/>
    <w:rsid w:val="001849AB"/>
    <w:rsid w:val="001B7707"/>
    <w:rsid w:val="00337472"/>
    <w:rsid w:val="00381DF2"/>
    <w:rsid w:val="003E4FB5"/>
    <w:rsid w:val="00402788"/>
    <w:rsid w:val="0043555A"/>
    <w:rsid w:val="005647AC"/>
    <w:rsid w:val="005A3311"/>
    <w:rsid w:val="0060475B"/>
    <w:rsid w:val="0068175D"/>
    <w:rsid w:val="006A296F"/>
    <w:rsid w:val="00791885"/>
    <w:rsid w:val="008402EC"/>
    <w:rsid w:val="00926F2B"/>
    <w:rsid w:val="00A220E4"/>
    <w:rsid w:val="00A52663"/>
    <w:rsid w:val="00A84CDB"/>
    <w:rsid w:val="00AB28F5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AE15F-7FCC-4C9A-BD58-DD43A09E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55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55A"/>
  </w:style>
  <w:style w:type="paragraph" w:styleId="Footer">
    <w:name w:val="footer"/>
    <w:basedOn w:val="Normal"/>
    <w:link w:val="FooterChar"/>
    <w:uiPriority w:val="99"/>
    <w:unhideWhenUsed/>
    <w:rsid w:val="00435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55A"/>
  </w:style>
  <w:style w:type="paragraph" w:styleId="BalloonText">
    <w:name w:val="Balloon Text"/>
    <w:basedOn w:val="Normal"/>
    <w:link w:val="BalloonTextChar"/>
    <w:uiPriority w:val="99"/>
    <w:semiHidden/>
    <w:unhideWhenUsed/>
    <w:rsid w:val="00030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2022-05-12T15:50:00Z</cp:lastPrinted>
  <dcterms:created xsi:type="dcterms:W3CDTF">2022-05-12T15:51:00Z</dcterms:created>
  <dcterms:modified xsi:type="dcterms:W3CDTF">2022-05-12T15:51:00Z</dcterms:modified>
</cp:coreProperties>
</file>