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sidR="00E37B97">
        <w:rPr>
          <w:b/>
          <w:sz w:val="28"/>
          <w:szCs w:val="28"/>
        </w:rPr>
        <w:t xml:space="preserve"> </w:t>
      </w:r>
      <w:r w:rsidR="00E37B97">
        <w:rPr>
          <w:b/>
          <w:sz w:val="28"/>
          <w:szCs w:val="28"/>
        </w:rPr>
        <w:tab/>
      </w:r>
      <w:r w:rsidR="00E37B97">
        <w:rPr>
          <w:b/>
          <w:sz w:val="28"/>
          <w:szCs w:val="28"/>
        </w:rPr>
        <w:tab/>
      </w:r>
      <w:r w:rsidR="00E37B97">
        <w:rPr>
          <w:b/>
          <w:sz w:val="28"/>
          <w:szCs w:val="28"/>
        </w:rPr>
        <w:tab/>
        <w:t>May 3</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EA27CD">
        <w:rPr>
          <w:b/>
          <w:sz w:val="28"/>
          <w:szCs w:val="28"/>
        </w:rPr>
        <w:t>14</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r>
      <w:r w:rsidR="005D66D1">
        <w:rPr>
          <w:b/>
          <w:sz w:val="28"/>
          <w:szCs w:val="28"/>
        </w:rPr>
        <w:t>11</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E5412A">
        <w:rPr>
          <w:b/>
          <w:sz w:val="28"/>
          <w:szCs w:val="28"/>
        </w:rPr>
        <w:t>12</w:t>
      </w:r>
      <w:bookmarkStart w:id="0" w:name="_GoBack"/>
      <w:bookmarkEnd w:id="0"/>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D16970" w:rsidRDefault="00D16970" w:rsidP="00D16970">
      <w:r>
        <w:t xml:space="preserve">The House of Representatives amended, approved, and sent the Senate </w:t>
      </w:r>
      <w:proofErr w:type="spellStart"/>
      <w:r w:rsidRPr="003936C3">
        <w:rPr>
          <w:b/>
          <w:u w:val="single"/>
        </w:rPr>
        <w:t>H.4776</w:t>
      </w:r>
      <w:proofErr w:type="spellEnd"/>
      <w:r>
        <w:t xml:space="preserve">, </w:t>
      </w:r>
      <w:r>
        <w:rPr>
          <w:u w:color="000000" w:themeColor="text1"/>
        </w:rPr>
        <w:t xml:space="preserve">the </w:t>
      </w:r>
      <w:r w:rsidRPr="003936C3">
        <w:rPr>
          <w:b/>
          <w:u w:color="000000" w:themeColor="text1"/>
        </w:rPr>
        <w:t>“SOUTH CAROLINA EDUCATION SCHOOL FACILITIES ACT”</w:t>
      </w:r>
      <w:r>
        <w:rPr>
          <w:u w:color="000000" w:themeColor="text1"/>
        </w:rPr>
        <w:t xml:space="preserve">.  The legislation makes provisions for state financial assistance to school districts, through such means as the issuance of state general obligation bonds and the awarding of </w:t>
      </w:r>
      <w:r w:rsidRPr="000E5713">
        <w:rPr>
          <w:u w:color="000000" w:themeColor="text1"/>
        </w:rPr>
        <w:t>grants</w:t>
      </w:r>
      <w:r>
        <w:rPr>
          <w:u w:color="000000" w:themeColor="text1"/>
        </w:rPr>
        <w:t xml:space="preserve">, that </w:t>
      </w:r>
      <w:r w:rsidRPr="000E5713">
        <w:rPr>
          <w:u w:color="000000" w:themeColor="text1"/>
        </w:rPr>
        <w:t>must be used for permanent school instructional facilities, health and safety upgrades, technology access inside the school, and fixed building assets including the costs for construction, improvement, enlargement, or renovation of school facilities.</w:t>
      </w:r>
      <w:r>
        <w:rPr>
          <w:u w:color="000000" w:themeColor="text1"/>
        </w:rPr>
        <w:t xml:space="preserve">  The legislation does not provide financial assistance for </w:t>
      </w:r>
      <w:r w:rsidRPr="000E5713">
        <w:rPr>
          <w:u w:color="000000" w:themeColor="text1"/>
        </w:rPr>
        <w:t xml:space="preserve">unimproved real property, centralized </w:t>
      </w:r>
      <w:r>
        <w:rPr>
          <w:u w:color="000000" w:themeColor="text1"/>
        </w:rPr>
        <w:t xml:space="preserve">school </w:t>
      </w:r>
      <w:r w:rsidRPr="000E5713">
        <w:rPr>
          <w:u w:color="000000" w:themeColor="text1"/>
        </w:rPr>
        <w:t>district admi</w:t>
      </w:r>
      <w:r>
        <w:rPr>
          <w:u w:color="000000" w:themeColor="text1"/>
        </w:rPr>
        <w:t xml:space="preserve">nistration facilities, or facilities </w:t>
      </w:r>
      <w:r w:rsidRPr="000E5713">
        <w:rPr>
          <w:u w:color="000000" w:themeColor="text1"/>
        </w:rPr>
        <w:t>normally identified with interscholastic sports activities.</w:t>
      </w:r>
      <w:r>
        <w:rPr>
          <w:u w:color="000000" w:themeColor="text1"/>
        </w:rPr>
        <w:t xml:space="preserve">  Under the legislation, the State Department of Education is charged with conducting a comprehensive </w:t>
      </w:r>
      <w:r w:rsidRPr="000E5713">
        <w:rPr>
          <w:u w:color="000000" w:themeColor="text1"/>
        </w:rPr>
        <w:t>study of all school districts’ facilities and physical assets</w:t>
      </w:r>
      <w:r>
        <w:rPr>
          <w:u w:color="000000" w:themeColor="text1"/>
        </w:rPr>
        <w:t xml:space="preserve"> and is assigned the responsibility of producing an </w:t>
      </w:r>
      <w:r w:rsidRPr="000E5713">
        <w:rPr>
          <w:u w:color="000000" w:themeColor="text1"/>
        </w:rPr>
        <w:t>ann</w:t>
      </w:r>
      <w:r>
        <w:rPr>
          <w:u w:color="000000" w:themeColor="text1"/>
        </w:rPr>
        <w:t xml:space="preserve">ual prioritization report, with a total project cost that must not exceed </w:t>
      </w:r>
      <w:r w:rsidRPr="000E5713">
        <w:rPr>
          <w:u w:color="000000" w:themeColor="text1"/>
        </w:rPr>
        <w:t>two hundred million dollars</w:t>
      </w:r>
      <w:r>
        <w:rPr>
          <w:u w:color="000000" w:themeColor="text1"/>
        </w:rPr>
        <w:t xml:space="preserve">, that ranks </w:t>
      </w:r>
      <w:r w:rsidRPr="000E5713">
        <w:rPr>
          <w:u w:color="000000" w:themeColor="text1"/>
        </w:rPr>
        <w:t xml:space="preserve">the </w:t>
      </w:r>
      <w:r>
        <w:rPr>
          <w:u w:color="000000" w:themeColor="text1"/>
        </w:rPr>
        <w:t>qualified school projects</w:t>
      </w:r>
      <w:r w:rsidRPr="000E5713">
        <w:rPr>
          <w:u w:color="000000" w:themeColor="text1"/>
        </w:rPr>
        <w:t>.</w:t>
      </w:r>
      <w:r>
        <w:rPr>
          <w:u w:color="000000" w:themeColor="text1"/>
        </w:rPr>
        <w:t xml:space="preserve">  </w:t>
      </w:r>
      <w:r w:rsidRPr="000E5713">
        <w:rPr>
          <w:u w:color="000000" w:themeColor="text1"/>
        </w:rPr>
        <w:t>The department</w:t>
      </w:r>
      <w:r>
        <w:rPr>
          <w:u w:color="000000" w:themeColor="text1"/>
        </w:rPr>
        <w:t xml:space="preserve">’s </w:t>
      </w:r>
      <w:r w:rsidRPr="000E5713">
        <w:rPr>
          <w:u w:color="000000" w:themeColor="text1"/>
        </w:rPr>
        <w:t>prioritization report</w:t>
      </w:r>
      <w:r>
        <w:rPr>
          <w:u w:color="000000" w:themeColor="text1"/>
        </w:rPr>
        <w:t xml:space="preserve"> must also</w:t>
      </w:r>
      <w:r w:rsidRPr="000E5713">
        <w:rPr>
          <w:u w:color="000000" w:themeColor="text1"/>
        </w:rPr>
        <w:t xml:space="preserve"> provi</w:t>
      </w:r>
      <w:r>
        <w:rPr>
          <w:u w:color="000000" w:themeColor="text1"/>
        </w:rPr>
        <w:t xml:space="preserve">de a recommendation of whether financial </w:t>
      </w:r>
      <w:r w:rsidRPr="000E5713">
        <w:rPr>
          <w:u w:color="000000" w:themeColor="text1"/>
        </w:rPr>
        <w:t>assi</w:t>
      </w:r>
      <w:r>
        <w:rPr>
          <w:u w:color="000000" w:themeColor="text1"/>
        </w:rPr>
        <w:t xml:space="preserve">stance for a specific school project should be in the form </w:t>
      </w:r>
      <w:r w:rsidRPr="000E5713">
        <w:rPr>
          <w:u w:color="000000" w:themeColor="text1"/>
        </w:rPr>
        <w:t>of grants, loans or a combination of both.</w:t>
      </w:r>
      <w:r>
        <w:rPr>
          <w:u w:color="000000" w:themeColor="text1"/>
        </w:rPr>
        <w:t xml:space="preserve">  The legislation makes provisions for financial assistance to be allocated using the </w:t>
      </w:r>
      <w:r w:rsidRPr="000E5713">
        <w:rPr>
          <w:u w:color="000000" w:themeColor="text1"/>
        </w:rPr>
        <w:t>priorities established by the Office of School Facilities of the Department of Education as approved by the State Board of Education.</w:t>
      </w:r>
      <w:r>
        <w:rPr>
          <w:u w:color="000000" w:themeColor="text1"/>
        </w:rPr>
        <w:t xml:space="preserve">  Upon </w:t>
      </w:r>
      <w:r w:rsidRPr="000E5713">
        <w:rPr>
          <w:u w:color="000000" w:themeColor="text1"/>
        </w:rPr>
        <w:t>review of the informat</w:t>
      </w:r>
      <w:r>
        <w:rPr>
          <w:u w:color="000000" w:themeColor="text1"/>
        </w:rPr>
        <w:t xml:space="preserve">ion, the General Assembly may, through budget </w:t>
      </w:r>
      <w:r w:rsidRPr="000E5713">
        <w:rPr>
          <w:u w:color="000000" w:themeColor="text1"/>
        </w:rPr>
        <w:t>proviso</w:t>
      </w:r>
      <w:r>
        <w:rPr>
          <w:u w:color="000000" w:themeColor="text1"/>
        </w:rPr>
        <w:t xml:space="preserve"> or </w:t>
      </w:r>
      <w:r w:rsidRPr="000E5713">
        <w:rPr>
          <w:u w:color="000000" w:themeColor="text1"/>
        </w:rPr>
        <w:t>joint resolution</w:t>
      </w:r>
      <w:r>
        <w:rPr>
          <w:u w:color="000000" w:themeColor="text1"/>
        </w:rPr>
        <w:t>,</w:t>
      </w:r>
      <w:r w:rsidRPr="000E5713">
        <w:rPr>
          <w:u w:color="000000" w:themeColor="text1"/>
        </w:rPr>
        <w:t xml:space="preserve"> set the principal amount of the State School Facilities General Obligation Bonds to be considered.</w:t>
      </w:r>
      <w:r>
        <w:rPr>
          <w:u w:color="000000" w:themeColor="text1"/>
        </w:rPr>
        <w:t xml:space="preserve">  Upon approval of the Joint Bond Review Committee, </w:t>
      </w:r>
      <w:r w:rsidRPr="000E5713">
        <w:rPr>
          <w:u w:color="000000" w:themeColor="text1"/>
        </w:rPr>
        <w:t xml:space="preserve">the </w:t>
      </w:r>
      <w:r>
        <w:rPr>
          <w:u w:color="000000" w:themeColor="text1"/>
        </w:rPr>
        <w:t xml:space="preserve">project </w:t>
      </w:r>
      <w:r w:rsidRPr="000E5713">
        <w:rPr>
          <w:u w:color="000000" w:themeColor="text1"/>
        </w:rPr>
        <w:t>prioritization report</w:t>
      </w:r>
      <w:r>
        <w:rPr>
          <w:u w:color="000000" w:themeColor="text1"/>
        </w:rPr>
        <w:t>, with certification from the S</w:t>
      </w:r>
      <w:r w:rsidRPr="000E5713">
        <w:rPr>
          <w:u w:color="000000" w:themeColor="text1"/>
        </w:rPr>
        <w:t>tate Board</w:t>
      </w:r>
      <w:r>
        <w:rPr>
          <w:u w:color="000000" w:themeColor="text1"/>
        </w:rPr>
        <w:t xml:space="preserve"> of Education,</w:t>
      </w:r>
      <w:r w:rsidRPr="000E5713">
        <w:rPr>
          <w:u w:color="000000" w:themeColor="text1"/>
        </w:rPr>
        <w:t xml:space="preserve"> must be sub</w:t>
      </w:r>
      <w:r>
        <w:rPr>
          <w:u w:color="000000" w:themeColor="text1"/>
        </w:rPr>
        <w:t xml:space="preserve">mitted to the </w:t>
      </w:r>
      <w:r w:rsidRPr="000E5713">
        <w:rPr>
          <w:u w:color="000000" w:themeColor="text1"/>
        </w:rPr>
        <w:t>State Fiscal Accountability Authority</w:t>
      </w:r>
      <w:r>
        <w:rPr>
          <w:u w:color="000000" w:themeColor="text1"/>
        </w:rPr>
        <w:t xml:space="preserve"> in order for b</w:t>
      </w:r>
      <w:r w:rsidRPr="000E5713">
        <w:rPr>
          <w:u w:color="000000" w:themeColor="text1"/>
        </w:rPr>
        <w:t>onds</w:t>
      </w:r>
      <w:r>
        <w:rPr>
          <w:u w:color="000000" w:themeColor="text1"/>
        </w:rPr>
        <w:t xml:space="preserve"> to be issued.  The legislation makes provisions for the </w:t>
      </w:r>
      <w:r w:rsidRPr="000E5713">
        <w:rPr>
          <w:u w:color="000000" w:themeColor="text1"/>
        </w:rPr>
        <w:t xml:space="preserve">State Board of Education </w:t>
      </w:r>
      <w:r>
        <w:rPr>
          <w:u w:color="000000" w:themeColor="text1"/>
        </w:rPr>
        <w:t>to</w:t>
      </w:r>
      <w:r w:rsidRPr="000E5713">
        <w:rPr>
          <w:u w:color="000000" w:themeColor="text1"/>
        </w:rPr>
        <w:t xml:space="preserve"> establish a revolving fund with such monies as may be appropriated by the General Assembl</w:t>
      </w:r>
      <w:r>
        <w:rPr>
          <w:u w:color="000000" w:themeColor="text1"/>
        </w:rPr>
        <w:t xml:space="preserve">y to operate a grant program that </w:t>
      </w:r>
      <w:r w:rsidRPr="000E5713">
        <w:rPr>
          <w:u w:color="000000" w:themeColor="text1"/>
        </w:rPr>
        <w:t>provide</w:t>
      </w:r>
      <w:r>
        <w:rPr>
          <w:u w:color="000000" w:themeColor="text1"/>
        </w:rPr>
        <w:t>s</w:t>
      </w:r>
      <w:r w:rsidRPr="000E5713">
        <w:rPr>
          <w:u w:color="000000" w:themeColor="text1"/>
        </w:rPr>
        <w:t xml:space="preserve"> nonrecurring aid to school districts for facility maintenance expenses to include roof and heating and air conditioning repairs or replacements.</w:t>
      </w:r>
    </w:p>
    <w:p w:rsidR="00D16970" w:rsidRDefault="00D16970" w:rsidP="00D16970"/>
    <w:p w:rsidR="00D16970" w:rsidRPr="00A909A3" w:rsidRDefault="00D16970" w:rsidP="00D16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The House amended, approved, and sent the Senate </w:t>
      </w:r>
      <w:proofErr w:type="spellStart"/>
      <w:r w:rsidRPr="004A476F">
        <w:rPr>
          <w:b/>
          <w:u w:val="single"/>
        </w:rPr>
        <w:t>H.5006</w:t>
      </w:r>
      <w:proofErr w:type="spellEnd"/>
      <w:r w:rsidRPr="009A4D3A">
        <w:t>, a bill addressing</w:t>
      </w:r>
      <w:r>
        <w:rPr>
          <w:b/>
        </w:rPr>
        <w:t xml:space="preserve"> </w:t>
      </w:r>
      <w:r w:rsidRPr="00A35DB3">
        <w:rPr>
          <w:b/>
        </w:rPr>
        <w:t>RETIREMENT SYSTEM OVERSIGHT AND INVESTMENT MANAGEMENT</w:t>
      </w:r>
      <w:r w:rsidRPr="009A4D3A">
        <w:t xml:space="preserve">.  The legislation </w:t>
      </w:r>
      <w:r>
        <w:t xml:space="preserve">makes comprehensive revisions regarding the governance of the state’s pension systems and the investment of retirement system funds.  </w:t>
      </w:r>
      <w:r>
        <w:rPr>
          <w:color w:val="000000" w:themeColor="text1"/>
          <w:u w:color="000000" w:themeColor="text1"/>
        </w:rPr>
        <w:t>The legislation clarifies that the Board of</w:t>
      </w:r>
      <w:r w:rsidRPr="006D3D64">
        <w:rPr>
          <w:color w:val="000000" w:themeColor="text1"/>
          <w:u w:color="000000" w:themeColor="text1"/>
        </w:rPr>
        <w:t xml:space="preserve"> the Public Employee Benefit Authority</w:t>
      </w:r>
      <w:r>
        <w:rPr>
          <w:color w:val="000000" w:themeColor="text1"/>
          <w:u w:color="000000" w:themeColor="text1"/>
        </w:rPr>
        <w:t xml:space="preserve"> </w:t>
      </w:r>
      <w:r w:rsidRPr="006D3D64">
        <w:rPr>
          <w:color w:val="000000" w:themeColor="text1"/>
          <w:u w:color="000000" w:themeColor="text1"/>
        </w:rPr>
        <w:t>is the sole governing body of the authority</w:t>
      </w:r>
      <w:r>
        <w:rPr>
          <w:color w:val="000000" w:themeColor="text1"/>
          <w:u w:color="000000" w:themeColor="text1"/>
        </w:rPr>
        <w:t xml:space="preserve"> and revises terms for </w:t>
      </w:r>
      <w:proofErr w:type="spellStart"/>
      <w:r>
        <w:rPr>
          <w:color w:val="000000" w:themeColor="text1"/>
          <w:u w:color="000000" w:themeColor="text1"/>
        </w:rPr>
        <w:t>PEBA</w:t>
      </w:r>
      <w:proofErr w:type="spellEnd"/>
      <w:r>
        <w:rPr>
          <w:color w:val="000000" w:themeColor="text1"/>
          <w:u w:color="000000" w:themeColor="text1"/>
        </w:rPr>
        <w:t xml:space="preserve"> </w:t>
      </w:r>
      <w:r w:rsidRPr="006D3D64">
        <w:rPr>
          <w:color w:val="000000" w:themeColor="text1"/>
          <w:u w:color="000000" w:themeColor="text1"/>
        </w:rPr>
        <w:t>Board Members</w:t>
      </w:r>
      <w:r>
        <w:rPr>
          <w:color w:val="000000" w:themeColor="text1"/>
          <w:u w:color="000000" w:themeColor="text1"/>
        </w:rPr>
        <w:t xml:space="preserve"> to provide for terms that are five years in duration and staggered.  </w:t>
      </w:r>
      <w:r w:rsidRPr="00C73A0C">
        <w:rPr>
          <w:color w:val="000000" w:themeColor="text1"/>
        </w:rPr>
        <w:t>A member may not be appointed to serve more than two consecutive full five</w:t>
      </w:r>
      <w:r w:rsidRPr="00C73A0C">
        <w:rPr>
          <w:color w:val="000000" w:themeColor="text1"/>
        </w:rPr>
        <w:noBreakHyphen/>
        <w:t>year terms</w:t>
      </w:r>
      <w:r>
        <w:rPr>
          <w:color w:val="000000" w:themeColor="text1"/>
        </w:rPr>
        <w:t xml:space="preserve">.  Rather than </w:t>
      </w:r>
      <w:r>
        <w:rPr>
          <w:color w:val="000000" w:themeColor="text1"/>
          <w:u w:color="000000" w:themeColor="text1"/>
        </w:rPr>
        <w:t xml:space="preserve">serving </w:t>
      </w:r>
      <w:r w:rsidRPr="00D82B29">
        <w:rPr>
          <w:color w:val="000000" w:themeColor="text1"/>
          <w:u w:color="000000" w:themeColor="text1"/>
        </w:rPr>
        <w:t>at the pleasure of th</w:t>
      </w:r>
      <w:r>
        <w:rPr>
          <w:color w:val="000000" w:themeColor="text1"/>
          <w:u w:color="000000" w:themeColor="text1"/>
        </w:rPr>
        <w:t xml:space="preserve">e appointing authority, </w:t>
      </w:r>
      <w:proofErr w:type="spellStart"/>
      <w:r>
        <w:rPr>
          <w:color w:val="000000" w:themeColor="text1"/>
          <w:u w:color="000000" w:themeColor="text1"/>
        </w:rPr>
        <w:t>PEBA</w:t>
      </w:r>
      <w:proofErr w:type="spellEnd"/>
      <w:r>
        <w:rPr>
          <w:color w:val="000000" w:themeColor="text1"/>
          <w:u w:color="000000" w:themeColor="text1"/>
        </w:rPr>
        <w:t xml:space="preserve"> </w:t>
      </w:r>
      <w:r w:rsidRPr="006D3D64">
        <w:rPr>
          <w:color w:val="000000" w:themeColor="text1"/>
          <w:u w:color="000000" w:themeColor="text1"/>
        </w:rPr>
        <w:t>Board Members</w:t>
      </w:r>
      <w:r>
        <w:rPr>
          <w:color w:val="000000" w:themeColor="text1"/>
        </w:rPr>
        <w:t xml:space="preserve"> may be removed by the Governor only for cause.  The </w:t>
      </w:r>
      <w:proofErr w:type="spellStart"/>
      <w:r>
        <w:rPr>
          <w:color w:val="000000" w:themeColor="text1"/>
          <w:u w:color="000000" w:themeColor="text1"/>
        </w:rPr>
        <w:t>PEBA</w:t>
      </w:r>
      <w:proofErr w:type="spellEnd"/>
      <w:r>
        <w:rPr>
          <w:color w:val="000000" w:themeColor="text1"/>
          <w:u w:color="000000" w:themeColor="text1"/>
        </w:rPr>
        <w:t xml:space="preserve"> </w:t>
      </w:r>
      <w:r w:rsidRPr="006D3D64">
        <w:rPr>
          <w:color w:val="000000" w:themeColor="text1"/>
          <w:u w:color="000000" w:themeColor="text1"/>
        </w:rPr>
        <w:t xml:space="preserve">Board </w:t>
      </w:r>
      <w:r>
        <w:rPr>
          <w:color w:val="000000" w:themeColor="text1"/>
          <w:u w:color="000000" w:themeColor="text1"/>
        </w:rPr>
        <w:t>m</w:t>
      </w:r>
      <w:r>
        <w:rPr>
          <w:color w:val="000000" w:themeColor="text1"/>
        </w:rPr>
        <w:t xml:space="preserve">ust meet at least </w:t>
      </w:r>
      <w:r w:rsidRPr="002D7D86">
        <w:t>quarterly</w:t>
      </w:r>
      <w:r>
        <w:t xml:space="preserve">, rather than monthly.  Provisions are made for the </w:t>
      </w:r>
      <w:proofErr w:type="spellStart"/>
      <w:r>
        <w:rPr>
          <w:color w:val="000000" w:themeColor="text1"/>
          <w:u w:color="000000" w:themeColor="text1"/>
        </w:rPr>
        <w:t>PEBA</w:t>
      </w:r>
      <w:proofErr w:type="spellEnd"/>
      <w:r>
        <w:rPr>
          <w:color w:val="000000" w:themeColor="text1"/>
          <w:u w:color="000000" w:themeColor="text1"/>
        </w:rPr>
        <w:t xml:space="preserve"> </w:t>
      </w:r>
      <w:r w:rsidRPr="006D3D64">
        <w:rPr>
          <w:color w:val="000000" w:themeColor="text1"/>
          <w:u w:color="000000" w:themeColor="text1"/>
        </w:rPr>
        <w:t>Board</w:t>
      </w:r>
      <w:r>
        <w:rPr>
          <w:color w:val="000000" w:themeColor="text1"/>
          <w:u w:color="000000" w:themeColor="text1"/>
        </w:rPr>
        <w:t xml:space="preserve"> to </w:t>
      </w:r>
      <w:r w:rsidRPr="00CE754A">
        <w:rPr>
          <w:color w:val="000000" w:themeColor="text1"/>
          <w:u w:color="000000" w:themeColor="text1"/>
        </w:rPr>
        <w:t xml:space="preserve">employ </w:t>
      </w:r>
      <w:r>
        <w:rPr>
          <w:color w:val="000000" w:themeColor="text1"/>
          <w:u w:color="000000" w:themeColor="text1"/>
        </w:rPr>
        <w:t xml:space="preserve">an executive director to serve as </w:t>
      </w:r>
      <w:r w:rsidRPr="00CE754A">
        <w:rPr>
          <w:color w:val="000000" w:themeColor="text1"/>
          <w:u w:color="000000" w:themeColor="text1"/>
        </w:rPr>
        <w:t xml:space="preserve">the </w:t>
      </w:r>
      <w:r>
        <w:rPr>
          <w:color w:val="000000" w:themeColor="text1"/>
          <w:u w:color="000000" w:themeColor="text1"/>
        </w:rPr>
        <w:t xml:space="preserve">authority’s </w:t>
      </w:r>
      <w:r w:rsidRPr="00CE754A">
        <w:rPr>
          <w:color w:val="000000" w:themeColor="text1"/>
          <w:u w:color="000000" w:themeColor="text1"/>
        </w:rPr>
        <w:t>chief adminis</w:t>
      </w:r>
      <w:r>
        <w:rPr>
          <w:color w:val="000000" w:themeColor="text1"/>
          <w:u w:color="000000" w:themeColor="text1"/>
        </w:rPr>
        <w:t xml:space="preserve">trative officer and the </w:t>
      </w:r>
      <w:r w:rsidRPr="006D3D64">
        <w:rPr>
          <w:color w:val="000000" w:themeColor="text1"/>
          <w:u w:color="000000" w:themeColor="text1"/>
        </w:rPr>
        <w:t>fiduciary duties</w:t>
      </w:r>
      <w:r>
        <w:rPr>
          <w:color w:val="000000" w:themeColor="text1"/>
          <w:u w:color="000000" w:themeColor="text1"/>
        </w:rPr>
        <w:t xml:space="preserve"> of the director are established.  The legislation provides for revisions to </w:t>
      </w:r>
      <w:r w:rsidRPr="006D3D64">
        <w:rPr>
          <w:color w:val="000000" w:themeColor="text1"/>
          <w:u w:color="000000" w:themeColor="text1"/>
        </w:rPr>
        <w:t>the Retirement System Investment Commission</w:t>
      </w:r>
      <w:r>
        <w:rPr>
          <w:color w:val="000000" w:themeColor="text1"/>
          <w:u w:color="000000" w:themeColor="text1"/>
        </w:rPr>
        <w:t xml:space="preserve"> that makes decisions regarding the investment of state pension funds.  The legislation provides for an </w:t>
      </w:r>
      <w:r>
        <w:t xml:space="preserve">appointment </w:t>
      </w:r>
      <w:r w:rsidRPr="00E0360A">
        <w:lastRenderedPageBreak/>
        <w:t>by the Governor</w:t>
      </w:r>
      <w:r>
        <w:t xml:space="preserve"> to Commission </w:t>
      </w:r>
      <w:r w:rsidRPr="00E0360A">
        <w:t>who is an active or retired member of the South Carolina Retirement System, Police Officers Retirement System, the Judges and Solicitors Retirement System, or the National Guard Retirement System</w:t>
      </w:r>
      <w:r>
        <w:t xml:space="preserve">.  </w:t>
      </w:r>
      <w:r w:rsidRPr="00BE0973">
        <w:rPr>
          <w:color w:val="000000" w:themeColor="text1"/>
        </w:rPr>
        <w:t xml:space="preserve">A </w:t>
      </w:r>
      <w:r>
        <w:rPr>
          <w:color w:val="000000" w:themeColor="text1"/>
        </w:rPr>
        <w:t xml:space="preserve">commission </w:t>
      </w:r>
      <w:r w:rsidRPr="00BE0973">
        <w:rPr>
          <w:color w:val="000000" w:themeColor="text1"/>
        </w:rPr>
        <w:t>member may not be appointed to serve more than two full five</w:t>
      </w:r>
      <w:r w:rsidRPr="00BE0973">
        <w:rPr>
          <w:color w:val="000000" w:themeColor="text1"/>
        </w:rPr>
        <w:noBreakHyphen/>
        <w:t>year terms.</w:t>
      </w:r>
      <w:r w:rsidRPr="00F62EDC">
        <w:rPr>
          <w:color w:val="000000" w:themeColor="text1"/>
        </w:rPr>
        <w:t xml:space="preserve">  </w:t>
      </w:r>
      <w:r>
        <w:rPr>
          <w:color w:val="000000" w:themeColor="text1"/>
          <w:u w:color="000000" w:themeColor="text1"/>
        </w:rPr>
        <w:t>F</w:t>
      </w:r>
      <w:r w:rsidRPr="006D3D64">
        <w:rPr>
          <w:color w:val="000000" w:themeColor="text1"/>
          <w:u w:color="000000" w:themeColor="text1"/>
        </w:rPr>
        <w:t xml:space="preserve">urther qualifications for </w:t>
      </w:r>
      <w:proofErr w:type="spellStart"/>
      <w:r>
        <w:rPr>
          <w:color w:val="000000" w:themeColor="text1"/>
          <w:u w:color="000000" w:themeColor="text1"/>
        </w:rPr>
        <w:t>RSIC</w:t>
      </w:r>
      <w:proofErr w:type="spellEnd"/>
      <w:r>
        <w:rPr>
          <w:color w:val="000000" w:themeColor="text1"/>
          <w:u w:color="000000" w:themeColor="text1"/>
        </w:rPr>
        <w:t xml:space="preserve"> </w:t>
      </w:r>
      <w:r w:rsidRPr="006D3D64">
        <w:rPr>
          <w:color w:val="000000" w:themeColor="text1"/>
          <w:u w:color="000000" w:themeColor="text1"/>
        </w:rPr>
        <w:t>members</w:t>
      </w:r>
      <w:r>
        <w:rPr>
          <w:color w:val="000000" w:themeColor="text1"/>
          <w:u w:color="000000" w:themeColor="text1"/>
        </w:rPr>
        <w:t xml:space="preserve"> are established that require additional experience and financial expertise.  </w:t>
      </w:r>
      <w:r>
        <w:t>South Carolina Retirement Investment Commission members appointed by the Governor or members of the General Assembly</w:t>
      </w:r>
      <w:r>
        <w:rPr>
          <w:color w:val="000000" w:themeColor="text1"/>
          <w:u w:color="000000" w:themeColor="text1"/>
        </w:rPr>
        <w:t xml:space="preserve"> are added to the list of officers who may be removed by the Governor only for cause.  The legislation makes provisions</w:t>
      </w:r>
      <w:r w:rsidRPr="006D3D64">
        <w:rPr>
          <w:color w:val="000000" w:themeColor="text1"/>
          <w:u w:color="000000" w:themeColor="text1"/>
        </w:rPr>
        <w:t xml:space="preserve"> for</w:t>
      </w:r>
      <w:r>
        <w:rPr>
          <w:color w:val="000000" w:themeColor="text1"/>
          <w:u w:color="000000" w:themeColor="text1"/>
        </w:rPr>
        <w:t xml:space="preserve"> the </w:t>
      </w:r>
      <w:proofErr w:type="spellStart"/>
      <w:r>
        <w:rPr>
          <w:color w:val="000000" w:themeColor="text1"/>
          <w:u w:color="000000" w:themeColor="text1"/>
        </w:rPr>
        <w:t>RSIC</w:t>
      </w:r>
      <w:proofErr w:type="spellEnd"/>
      <w:r>
        <w:rPr>
          <w:color w:val="000000" w:themeColor="text1"/>
          <w:u w:color="000000" w:themeColor="text1"/>
        </w:rPr>
        <w:t xml:space="preserve"> to employ an</w:t>
      </w:r>
      <w:r w:rsidRPr="006D3D64">
        <w:rPr>
          <w:color w:val="000000" w:themeColor="text1"/>
          <w:u w:color="000000" w:themeColor="text1"/>
        </w:rPr>
        <w:t xml:space="preserve"> executive director</w:t>
      </w:r>
      <w:r>
        <w:rPr>
          <w:color w:val="000000" w:themeColor="text1"/>
          <w:u w:color="000000" w:themeColor="text1"/>
        </w:rPr>
        <w:t xml:space="preserve"> and </w:t>
      </w:r>
      <w:r w:rsidRPr="006D3D64">
        <w:rPr>
          <w:color w:val="000000" w:themeColor="text1"/>
          <w:u w:color="000000" w:themeColor="text1"/>
        </w:rPr>
        <w:t>engage attorneys on a fee basis</w:t>
      </w:r>
      <w:r>
        <w:rPr>
          <w:color w:val="000000" w:themeColor="text1"/>
          <w:u w:color="000000" w:themeColor="text1"/>
        </w:rPr>
        <w:t xml:space="preserve">.  The required </w:t>
      </w:r>
      <w:r w:rsidRPr="006D3D64">
        <w:rPr>
          <w:color w:val="000000" w:themeColor="text1"/>
          <w:u w:color="000000" w:themeColor="text1"/>
        </w:rPr>
        <w:t>audit of the Retirement System Investment Commission</w:t>
      </w:r>
      <w:r>
        <w:rPr>
          <w:color w:val="000000" w:themeColor="text1"/>
          <w:u w:color="000000" w:themeColor="text1"/>
        </w:rPr>
        <w:t xml:space="preserve"> is revised so that the </w:t>
      </w:r>
      <w:r w:rsidRPr="006D3D64">
        <w:rPr>
          <w:color w:val="000000" w:themeColor="text1"/>
          <w:u w:color="000000" w:themeColor="text1"/>
        </w:rPr>
        <w:t xml:space="preserve">audit firm </w:t>
      </w:r>
      <w:r>
        <w:rPr>
          <w:color w:val="000000" w:themeColor="text1"/>
          <w:u w:color="000000" w:themeColor="text1"/>
        </w:rPr>
        <w:t xml:space="preserve">must </w:t>
      </w:r>
      <w:r w:rsidRPr="006D3D64">
        <w:rPr>
          <w:color w:val="000000" w:themeColor="text1"/>
          <w:u w:color="000000" w:themeColor="text1"/>
        </w:rPr>
        <w:t>be selected using the</w:t>
      </w:r>
      <w:r>
        <w:rPr>
          <w:color w:val="000000" w:themeColor="text1"/>
          <w:u w:color="000000" w:themeColor="text1"/>
        </w:rPr>
        <w:t xml:space="preserve"> state’s</w:t>
      </w:r>
      <w:r w:rsidRPr="006D3D64">
        <w:rPr>
          <w:color w:val="000000" w:themeColor="text1"/>
          <w:u w:color="000000" w:themeColor="text1"/>
        </w:rPr>
        <w:t xml:space="preserve"> Procurement Code</w:t>
      </w:r>
      <w:r>
        <w:rPr>
          <w:color w:val="000000" w:themeColor="text1"/>
          <w:u w:color="000000" w:themeColor="text1"/>
        </w:rPr>
        <w:t xml:space="preserve">.  The legislation makes revisions </w:t>
      </w:r>
      <w:r w:rsidRPr="006D3D64">
        <w:rPr>
          <w:color w:val="000000" w:themeColor="text1"/>
          <w:u w:color="000000" w:themeColor="text1"/>
        </w:rPr>
        <w:t>relating to the investment of r</w:t>
      </w:r>
      <w:r>
        <w:rPr>
          <w:color w:val="000000" w:themeColor="text1"/>
          <w:u w:color="000000" w:themeColor="text1"/>
        </w:rPr>
        <w:t xml:space="preserve">etirement system funds, by requiring the total amount of fees paid on investments to be reduced and ultimately capped at </w:t>
      </w:r>
      <w:r w:rsidRPr="00CE754A">
        <w:rPr>
          <w:color w:val="000000" w:themeColor="text1"/>
          <w:u w:color="000000" w:themeColor="text1"/>
        </w:rPr>
        <w:t>one</w:t>
      </w:r>
      <w:r>
        <w:rPr>
          <w:color w:val="000000" w:themeColor="text1"/>
          <w:u w:color="000000" w:themeColor="text1"/>
        </w:rPr>
        <w:noBreakHyphen/>
      </w:r>
      <w:r w:rsidRPr="00CE754A">
        <w:rPr>
          <w:color w:val="000000" w:themeColor="text1"/>
          <w:u w:color="000000" w:themeColor="text1"/>
        </w:rPr>
        <w:t>half of one percent of the total value of the system</w:t>
      </w:r>
      <w:r w:rsidRPr="00D43426">
        <w:rPr>
          <w:color w:val="000000" w:themeColor="text1"/>
          <w:u w:color="000000" w:themeColor="text1"/>
        </w:rPr>
        <w:t>’</w:t>
      </w:r>
      <w:r w:rsidRPr="00CE754A">
        <w:rPr>
          <w:color w:val="000000" w:themeColor="text1"/>
          <w:u w:color="000000" w:themeColor="text1"/>
        </w:rPr>
        <w:t>s assets</w:t>
      </w:r>
      <w:r>
        <w:rPr>
          <w:color w:val="000000" w:themeColor="text1"/>
          <w:u w:color="000000" w:themeColor="text1"/>
        </w:rPr>
        <w:t xml:space="preserve">.  The legislation makes revisions </w:t>
      </w:r>
      <w:r w:rsidRPr="006D3D64">
        <w:rPr>
          <w:color w:val="000000" w:themeColor="text1"/>
          <w:u w:color="000000" w:themeColor="text1"/>
        </w:rPr>
        <w:t xml:space="preserve">relating to </w:t>
      </w:r>
      <w:r>
        <w:rPr>
          <w:color w:val="000000" w:themeColor="text1"/>
          <w:u w:color="000000" w:themeColor="text1"/>
        </w:rPr>
        <w:t>the assets of the retirement systems and</w:t>
      </w:r>
      <w:r w:rsidRPr="006D3D64">
        <w:rPr>
          <w:color w:val="000000" w:themeColor="text1"/>
          <w:u w:color="000000" w:themeColor="text1"/>
        </w:rPr>
        <w:t xml:space="preserve"> investment of retirement system funds, so as </w:t>
      </w:r>
      <w:r>
        <w:rPr>
          <w:color w:val="000000" w:themeColor="text1"/>
          <w:u w:color="000000" w:themeColor="text1"/>
        </w:rPr>
        <w:t xml:space="preserve">to require the Public Employee Benefit Authority to hold the assets of the retirement systems in a group trust and </w:t>
      </w:r>
      <w:r w:rsidRPr="006D3D64">
        <w:rPr>
          <w:color w:val="000000" w:themeColor="text1"/>
          <w:u w:color="000000" w:themeColor="text1"/>
        </w:rPr>
        <w:t>to prohibit investments in certain money mortgages and real estate investment trusts</w:t>
      </w:r>
      <w:r>
        <w:rPr>
          <w:color w:val="000000" w:themeColor="text1"/>
          <w:u w:color="000000" w:themeColor="text1"/>
        </w:rPr>
        <w:t xml:space="preserve">.  Provisions are included to preclude conflicts of interest in investments made by the </w:t>
      </w:r>
      <w:r w:rsidRPr="006D3D64">
        <w:rPr>
          <w:color w:val="000000" w:themeColor="text1"/>
          <w:u w:color="000000" w:themeColor="text1"/>
        </w:rPr>
        <w:t>Retirement System Investment Commission</w:t>
      </w:r>
      <w:r>
        <w:rPr>
          <w:color w:val="000000" w:themeColor="text1"/>
          <w:u w:color="000000" w:themeColor="text1"/>
        </w:rPr>
        <w:t>.  L</w:t>
      </w:r>
      <w:r w:rsidRPr="00CE754A">
        <w:rPr>
          <w:color w:val="000000" w:themeColor="text1"/>
          <w:u w:color="000000" w:themeColor="text1"/>
        </w:rPr>
        <w:t>obbyist</w:t>
      </w:r>
      <w:r>
        <w:rPr>
          <w:color w:val="000000" w:themeColor="text1"/>
          <w:u w:color="000000" w:themeColor="text1"/>
        </w:rPr>
        <w:t xml:space="preserve">s are prohibited from </w:t>
      </w:r>
      <w:r w:rsidRPr="00CE754A">
        <w:rPr>
          <w:color w:val="000000" w:themeColor="text1"/>
          <w:u w:color="000000" w:themeColor="text1"/>
        </w:rPr>
        <w:t>contact</w:t>
      </w:r>
      <w:r>
        <w:rPr>
          <w:color w:val="000000" w:themeColor="text1"/>
          <w:u w:color="000000" w:themeColor="text1"/>
        </w:rPr>
        <w:t xml:space="preserve">ing </w:t>
      </w:r>
      <w:r w:rsidRPr="00CE754A">
        <w:rPr>
          <w:color w:val="000000" w:themeColor="text1"/>
          <w:u w:color="000000" w:themeColor="text1"/>
        </w:rPr>
        <w:t>commis</w:t>
      </w:r>
      <w:r>
        <w:rPr>
          <w:color w:val="000000" w:themeColor="text1"/>
          <w:u w:color="000000" w:themeColor="text1"/>
        </w:rPr>
        <w:t xml:space="preserve">sion members or staff </w:t>
      </w:r>
      <w:r w:rsidRPr="00CE754A">
        <w:rPr>
          <w:color w:val="000000" w:themeColor="text1"/>
          <w:u w:color="000000" w:themeColor="text1"/>
        </w:rPr>
        <w:t>to solicit the investment of funds</w:t>
      </w:r>
      <w:r>
        <w:rPr>
          <w:color w:val="000000" w:themeColor="text1"/>
          <w:u w:color="000000" w:themeColor="text1"/>
        </w:rPr>
        <w:t>.  The commission may not make an investment with or invest in a fund managed by an external investment manager if a placement agent receives compensation as a result of the commission</w:t>
      </w:r>
      <w:r w:rsidRPr="00D43426">
        <w:rPr>
          <w:color w:val="000000" w:themeColor="text1"/>
          <w:u w:color="000000" w:themeColor="text1"/>
        </w:rPr>
        <w:t>’</w:t>
      </w:r>
      <w:r>
        <w:rPr>
          <w:color w:val="000000" w:themeColor="text1"/>
          <w:u w:color="000000" w:themeColor="text1"/>
        </w:rPr>
        <w:t>s investment.  The commission is prohibited from</w:t>
      </w:r>
      <w:r w:rsidRPr="00CE754A">
        <w:rPr>
          <w:color w:val="000000" w:themeColor="text1"/>
          <w:u w:color="000000" w:themeColor="text1"/>
        </w:rPr>
        <w:t xml:space="preserve"> invest</w:t>
      </w:r>
      <w:r>
        <w:rPr>
          <w:color w:val="000000" w:themeColor="text1"/>
          <w:u w:color="000000" w:themeColor="text1"/>
        </w:rPr>
        <w:t>ing</w:t>
      </w:r>
      <w:r w:rsidRPr="00CE754A">
        <w:rPr>
          <w:color w:val="000000" w:themeColor="text1"/>
          <w:u w:color="000000" w:themeColor="text1"/>
        </w:rPr>
        <w:t xml:space="preserve"> in any </w:t>
      </w:r>
      <w:r>
        <w:rPr>
          <w:color w:val="000000" w:themeColor="text1"/>
          <w:u w:color="000000" w:themeColor="text1"/>
        </w:rPr>
        <w:t>asset</w:t>
      </w:r>
      <w:r w:rsidRPr="00CE754A">
        <w:rPr>
          <w:color w:val="000000" w:themeColor="text1"/>
          <w:u w:color="000000" w:themeColor="text1"/>
        </w:rPr>
        <w:t xml:space="preserve"> or</w:t>
      </w:r>
      <w:r>
        <w:rPr>
          <w:color w:val="000000" w:themeColor="text1"/>
          <w:u w:color="000000" w:themeColor="text1"/>
        </w:rPr>
        <w:t xml:space="preserve"> with any </w:t>
      </w:r>
      <w:r w:rsidRPr="00CE754A">
        <w:rPr>
          <w:color w:val="000000" w:themeColor="text1"/>
          <w:u w:color="000000" w:themeColor="text1"/>
        </w:rPr>
        <w:t>entity in which a comm</w:t>
      </w:r>
      <w:r>
        <w:rPr>
          <w:color w:val="000000" w:themeColor="text1"/>
          <w:u w:color="000000" w:themeColor="text1"/>
        </w:rPr>
        <w:t xml:space="preserve">issioner has any </w:t>
      </w:r>
      <w:r w:rsidRPr="00CE754A">
        <w:rPr>
          <w:color w:val="000000" w:themeColor="text1"/>
          <w:u w:color="000000" w:themeColor="text1"/>
        </w:rPr>
        <w:t>interest</w:t>
      </w:r>
      <w:r>
        <w:rPr>
          <w:color w:val="000000" w:themeColor="text1"/>
          <w:u w:color="000000" w:themeColor="text1"/>
        </w:rPr>
        <w:t xml:space="preserve">, excluding such arrangements as index or mutual funds that are managed by a professional fund manager.  The legislation creates </w:t>
      </w:r>
      <w:r w:rsidRPr="00A909A3">
        <w:rPr>
          <w:u w:color="000000" w:themeColor="text1"/>
        </w:rPr>
        <w:t>the</w:t>
      </w:r>
      <w:r>
        <w:rPr>
          <w:u w:color="000000" w:themeColor="text1"/>
        </w:rPr>
        <w:t xml:space="preserve"> nine-member </w:t>
      </w:r>
      <w:r w:rsidRPr="00A909A3">
        <w:rPr>
          <w:u w:color="000000" w:themeColor="text1"/>
        </w:rPr>
        <w:t>Review and Oversight Commission on the Retirement System Investment Commission</w:t>
      </w:r>
      <w:r>
        <w:rPr>
          <w:u w:color="000000" w:themeColor="text1"/>
        </w:rPr>
        <w:t xml:space="preserve">, composed of the chairs of the two legislative budget-writing committees, or their designees, </w:t>
      </w:r>
      <w:r w:rsidRPr="00A909A3">
        <w:rPr>
          <w:u w:color="000000" w:themeColor="text1"/>
        </w:rPr>
        <w:t>two members of the Senate appointed by the President Pro Tempore</w:t>
      </w:r>
      <w:r>
        <w:rPr>
          <w:u w:color="000000" w:themeColor="text1"/>
        </w:rPr>
        <w:t xml:space="preserve">, </w:t>
      </w:r>
      <w:r w:rsidRPr="00A909A3">
        <w:rPr>
          <w:u w:color="000000" w:themeColor="text1"/>
        </w:rPr>
        <w:t>two members of the House of Representatives appointed by the Speaker of the House</w:t>
      </w:r>
      <w:r>
        <w:rPr>
          <w:u w:color="000000" w:themeColor="text1"/>
        </w:rPr>
        <w:t xml:space="preserve">, and three gubernatorial appointees from the state at-large, one of whom must be </w:t>
      </w:r>
      <w:r w:rsidRPr="00A909A3">
        <w:rPr>
          <w:u w:color="000000" w:themeColor="text1"/>
        </w:rPr>
        <w:t>an active member of the South Carolina R</w:t>
      </w:r>
      <w:r>
        <w:rPr>
          <w:u w:color="000000" w:themeColor="text1"/>
        </w:rPr>
        <w:t xml:space="preserve">etirement System and one of whom </w:t>
      </w:r>
      <w:r w:rsidRPr="00A909A3">
        <w:rPr>
          <w:u w:color="000000" w:themeColor="text1"/>
        </w:rPr>
        <w:t>must be an active member of the South Carolina Police Officers Retirement System.</w:t>
      </w:r>
      <w:r>
        <w:rPr>
          <w:u w:color="000000" w:themeColor="text1"/>
        </w:rPr>
        <w:t xml:space="preserve">  The Oversight Commission is charged with screening those appointed to serve on the </w:t>
      </w:r>
      <w:r w:rsidRPr="006D3D64">
        <w:rPr>
          <w:color w:val="000000" w:themeColor="text1"/>
          <w:u w:color="000000" w:themeColor="text1"/>
        </w:rPr>
        <w:t>Retirement System Investment Commission</w:t>
      </w:r>
      <w:r>
        <w:rPr>
          <w:color w:val="000000" w:themeColor="text1"/>
          <w:u w:color="000000" w:themeColor="text1"/>
        </w:rPr>
        <w:t xml:space="preserve">, receiving annual audits and other analysis required of the </w:t>
      </w:r>
      <w:proofErr w:type="spellStart"/>
      <w:r>
        <w:rPr>
          <w:color w:val="000000" w:themeColor="text1"/>
          <w:u w:color="000000" w:themeColor="text1"/>
        </w:rPr>
        <w:t>RSIC</w:t>
      </w:r>
      <w:proofErr w:type="spellEnd"/>
      <w:r>
        <w:rPr>
          <w:color w:val="000000" w:themeColor="text1"/>
          <w:u w:color="000000" w:themeColor="text1"/>
        </w:rPr>
        <w:t xml:space="preserve">, </w:t>
      </w:r>
      <w:r w:rsidRPr="00A909A3">
        <w:rPr>
          <w:u w:color="000000" w:themeColor="text1"/>
        </w:rPr>
        <w:t>conduct</w:t>
      </w:r>
      <w:r>
        <w:rPr>
          <w:u w:color="000000" w:themeColor="text1"/>
        </w:rPr>
        <w:t>ing</w:t>
      </w:r>
      <w:r w:rsidRPr="00A909A3">
        <w:rPr>
          <w:u w:color="000000" w:themeColor="text1"/>
        </w:rPr>
        <w:t xml:space="preserve"> an </w:t>
      </w:r>
      <w:r>
        <w:rPr>
          <w:u w:color="000000" w:themeColor="text1"/>
        </w:rPr>
        <w:t xml:space="preserve">oversight review of the </w:t>
      </w:r>
      <w:proofErr w:type="spellStart"/>
      <w:r>
        <w:rPr>
          <w:color w:val="000000" w:themeColor="text1"/>
          <w:u w:color="000000" w:themeColor="text1"/>
        </w:rPr>
        <w:t>RSIC</w:t>
      </w:r>
      <w:proofErr w:type="spellEnd"/>
      <w:r>
        <w:rPr>
          <w:color w:val="000000" w:themeColor="text1"/>
          <w:u w:color="000000" w:themeColor="text1"/>
        </w:rPr>
        <w:t xml:space="preserve"> </w:t>
      </w:r>
      <w:r w:rsidRPr="00A909A3">
        <w:rPr>
          <w:u w:color="000000" w:themeColor="text1"/>
        </w:rPr>
        <w:t>and its operations</w:t>
      </w:r>
      <w:r>
        <w:rPr>
          <w:u w:color="000000" w:themeColor="text1"/>
        </w:rPr>
        <w:t xml:space="preserve"> at least once every two years, and undertaking </w:t>
      </w:r>
      <w:r w:rsidRPr="00A909A3">
        <w:rPr>
          <w:u w:color="000000" w:themeColor="text1"/>
        </w:rPr>
        <w:t>any additional revi</w:t>
      </w:r>
      <w:r>
        <w:rPr>
          <w:u w:color="000000" w:themeColor="text1"/>
        </w:rPr>
        <w:t xml:space="preserve">ews, studies, or evaluations </w:t>
      </w:r>
      <w:r w:rsidRPr="00A909A3">
        <w:rPr>
          <w:u w:color="000000" w:themeColor="text1"/>
        </w:rPr>
        <w:t>it considers necessary.</w:t>
      </w:r>
    </w:p>
    <w:p w:rsidR="00D16970" w:rsidRDefault="00D16970" w:rsidP="00D16970">
      <w:r>
        <w:rPr>
          <w:u w:color="000000" w:themeColor="text1"/>
        </w:rPr>
        <w:t xml:space="preserve"> </w:t>
      </w:r>
    </w:p>
    <w:p w:rsidR="00D16970" w:rsidRDefault="00D16970" w:rsidP="00D16970">
      <w:r>
        <w:t xml:space="preserve">The House amended, approved, and sent the Senate </w:t>
      </w:r>
      <w:proofErr w:type="spellStart"/>
      <w:r w:rsidRPr="006D5455">
        <w:rPr>
          <w:b/>
          <w:color w:val="000000" w:themeColor="text1"/>
          <w:u w:val="single"/>
        </w:rPr>
        <w:t>H.5007</w:t>
      </w:r>
      <w:proofErr w:type="spellEnd"/>
      <w:r>
        <w:rPr>
          <w:color w:val="000000" w:themeColor="text1"/>
          <w:u w:color="000000" w:themeColor="text1"/>
        </w:rPr>
        <w:t xml:space="preserve">.  </w:t>
      </w:r>
      <w:r>
        <w:t xml:space="preserve">This bill provides that the </w:t>
      </w:r>
      <w:r w:rsidRPr="006D5455">
        <w:rPr>
          <w:b/>
          <w:color w:val="000000" w:themeColor="text1"/>
          <w:u w:color="000000" w:themeColor="text1"/>
        </w:rPr>
        <w:t>ASSUMED RATE OF RETURN FOR STATE RETIREMENT SYSTEM INVESTMENTS</w:t>
      </w:r>
      <w:r>
        <w:rPr>
          <w:color w:val="000000" w:themeColor="text1"/>
          <w:u w:color="000000" w:themeColor="text1"/>
        </w:rPr>
        <w:t xml:space="preserve"> </w:t>
      </w:r>
      <w:r w:rsidRPr="006D3D64">
        <w:rPr>
          <w:color w:val="000000" w:themeColor="text1"/>
          <w:u w:color="000000" w:themeColor="text1"/>
        </w:rPr>
        <w:t>expires every four years</w:t>
      </w:r>
      <w:r>
        <w:rPr>
          <w:color w:val="000000" w:themeColor="text1"/>
          <w:u w:color="000000" w:themeColor="text1"/>
        </w:rPr>
        <w:t xml:space="preserve"> </w:t>
      </w:r>
      <w:r w:rsidRPr="006D3D64">
        <w:rPr>
          <w:color w:val="000000" w:themeColor="text1"/>
          <w:u w:color="000000" w:themeColor="text1"/>
        </w:rPr>
        <w:t>unless action is taken by the General Assembly</w:t>
      </w:r>
      <w:r>
        <w:rPr>
          <w:color w:val="000000" w:themeColor="text1"/>
          <w:u w:color="000000" w:themeColor="text1"/>
        </w:rPr>
        <w:t xml:space="preserve"> to revise it.  </w:t>
      </w:r>
      <w:r w:rsidRPr="00C81947">
        <w:rPr>
          <w:color w:val="000000" w:themeColor="text1"/>
        </w:rPr>
        <w:t>If the General Asse</w:t>
      </w:r>
      <w:r>
        <w:rPr>
          <w:color w:val="000000" w:themeColor="text1"/>
        </w:rPr>
        <w:t xml:space="preserve">mbly does not set </w:t>
      </w:r>
      <w:r w:rsidRPr="00C81947">
        <w:rPr>
          <w:color w:val="000000" w:themeColor="text1"/>
        </w:rPr>
        <w:t xml:space="preserve">the assumed rate of return prior to </w:t>
      </w:r>
      <w:r>
        <w:rPr>
          <w:color w:val="000000" w:themeColor="text1"/>
        </w:rPr>
        <w:t xml:space="preserve">its expiration, the rate </w:t>
      </w:r>
      <w:r w:rsidRPr="00C81947">
        <w:rPr>
          <w:color w:val="000000" w:themeColor="text1"/>
        </w:rPr>
        <w:t>must be set by vote of the State Fiscal Accountability Authority.</w:t>
      </w:r>
    </w:p>
    <w:p w:rsidR="00D16970" w:rsidRDefault="00D16970" w:rsidP="00D16970"/>
    <w:p w:rsidR="00D16970" w:rsidRDefault="00D16970" w:rsidP="00D16970">
      <w:r>
        <w:lastRenderedPageBreak/>
        <w:t xml:space="preserve">The House amended, approved, and sent the Senate </w:t>
      </w:r>
      <w:proofErr w:type="spellStart"/>
      <w:r w:rsidRPr="005762CC">
        <w:rPr>
          <w:b/>
          <w:u w:val="single"/>
        </w:rPr>
        <w:t>H.3084</w:t>
      </w:r>
      <w:proofErr w:type="spellEnd"/>
      <w:r>
        <w:t xml:space="preserve">, a bill providing </w:t>
      </w:r>
      <w:r w:rsidRPr="005762CC">
        <w:rPr>
          <w:b/>
        </w:rPr>
        <w:t>ADDITIONAL TIME FOR COUNTING ABSENTEE BALLOTS</w:t>
      </w:r>
      <w:r>
        <w:t xml:space="preserve"> by allowing the process </w:t>
      </w:r>
      <w:r w:rsidRPr="009550BC">
        <w:t>of examining</w:t>
      </w:r>
      <w:r>
        <w:t xml:space="preserve"> </w:t>
      </w:r>
      <w:r w:rsidRPr="009550BC">
        <w:t>absentee ballot</w:t>
      </w:r>
      <w:r>
        <w:t xml:space="preserve"> </w:t>
      </w:r>
      <w:r w:rsidRPr="009550BC">
        <w:t xml:space="preserve">envelopes </w:t>
      </w:r>
      <w:r>
        <w:t>to</w:t>
      </w:r>
      <w:r w:rsidRPr="009550BC">
        <w:t xml:space="preserve"> begin at </w:t>
      </w:r>
      <w:r w:rsidRPr="005762CC">
        <w:t>9:00 a.m. on the day immediately prior to</w:t>
      </w:r>
      <w:r>
        <w:t xml:space="preserve"> election </w:t>
      </w:r>
      <w:r w:rsidRPr="009550BC">
        <w:t>day</w:t>
      </w:r>
      <w:r>
        <w:t xml:space="preserve">, rather than at </w:t>
      </w:r>
      <w:r w:rsidRPr="005762CC">
        <w:t>2:00 p.m. on</w:t>
      </w:r>
      <w:r w:rsidRPr="009550BC">
        <w:t xml:space="preserve"> election day</w:t>
      </w:r>
      <w:r>
        <w:t xml:space="preserve">.  </w:t>
      </w:r>
      <w:r w:rsidRPr="005762CC">
        <w:t>Before the counting of absentee ballots may begin, the county board of voter registrations and elections shall disclose the number of abse</w:t>
      </w:r>
      <w:r>
        <w:t>ntee ballots to be counted.  This</w:t>
      </w:r>
      <w:r w:rsidRPr="005762CC">
        <w:t xml:space="preserve"> </w:t>
      </w:r>
      <w:r>
        <w:t xml:space="preserve">number </w:t>
      </w:r>
      <w:r w:rsidRPr="005762CC">
        <w:t xml:space="preserve">may increase only if additional absentee ballots are received due to emergency hospital admission </w:t>
      </w:r>
      <w:r>
        <w:t>provisions</w:t>
      </w:r>
      <w:r w:rsidRPr="005762CC">
        <w:t>, and a new total must be disclosed.</w:t>
      </w:r>
    </w:p>
    <w:p w:rsidR="00D16970" w:rsidRDefault="00D16970" w:rsidP="00D16970"/>
    <w:p w:rsidR="00D16970" w:rsidRDefault="00D16970" w:rsidP="00D16970">
      <w:r>
        <w:t xml:space="preserve">The House approved </w:t>
      </w:r>
      <w:proofErr w:type="spellStart"/>
      <w:r w:rsidRPr="00D37CC3">
        <w:rPr>
          <w:b/>
          <w:u w:val="single"/>
        </w:rPr>
        <w:t>H.3167</w:t>
      </w:r>
      <w:proofErr w:type="spellEnd"/>
      <w:r>
        <w:t xml:space="preserve">, legislation that adds to the list of acceptable forms of photographic identification that may be used to verify an elector’s identity at the polls so that a valid and current </w:t>
      </w:r>
      <w:r w:rsidRPr="00D37CC3">
        <w:rPr>
          <w:b/>
          <w:u w:color="000000" w:themeColor="text1"/>
        </w:rPr>
        <w:t xml:space="preserve">SOUTH CAROLINA RESIDENT CONCEALED WEAPON PERMIT </w:t>
      </w:r>
      <w:r>
        <w:rPr>
          <w:b/>
          <w:u w:color="000000" w:themeColor="text1"/>
        </w:rPr>
        <w:t xml:space="preserve">MAY BE USED </w:t>
      </w:r>
      <w:r w:rsidRPr="00D37CC3">
        <w:rPr>
          <w:b/>
          <w:u w:color="000000" w:themeColor="text1"/>
        </w:rPr>
        <w:t>TO SATISFY VOTER IDENTIFICATION REQUIREMENTS</w:t>
      </w:r>
      <w:r>
        <w:rPr>
          <w:u w:color="000000" w:themeColor="text1"/>
        </w:rPr>
        <w:t xml:space="preserve">.  </w:t>
      </w:r>
    </w:p>
    <w:p w:rsidR="00D16970" w:rsidRDefault="00D16970" w:rsidP="00D16970"/>
    <w:p w:rsidR="00D16970" w:rsidRDefault="00D16970" w:rsidP="00D16970">
      <w:r>
        <w:t xml:space="preserve">The House amended, approved, and sent the Senate </w:t>
      </w:r>
      <w:proofErr w:type="spellStart"/>
      <w:r>
        <w:rPr>
          <w:b/>
          <w:u w:val="single"/>
        </w:rPr>
        <w:t>H.</w:t>
      </w:r>
      <w:r w:rsidRPr="00270DFD">
        <w:rPr>
          <w:b/>
          <w:u w:val="single"/>
        </w:rPr>
        <w:t>4387</w:t>
      </w:r>
      <w:proofErr w:type="spellEnd"/>
      <w:r>
        <w:t xml:space="preserve">, a bill </w:t>
      </w:r>
      <w:r w:rsidRPr="006A4067">
        <w:rPr>
          <w:b/>
        </w:rPr>
        <w:t>PROHIBITING LAW ENFORCEMENT AGENCIES FROM REQUIRING OFFICERS TO MEET A QUOTA FOR THE NUMBER OF CITATIONS ISSUED</w:t>
      </w:r>
      <w:r>
        <w:t xml:space="preserve">.  The legislation provides that law enforcement agencies, </w:t>
      </w:r>
      <w:r w:rsidRPr="00071C65">
        <w:t>department</w:t>
      </w:r>
      <w:r>
        <w:t xml:space="preserve">s, or divisions, including </w:t>
      </w:r>
      <w:r w:rsidRPr="00071C65">
        <w:t>municipal police departments, sheriff departments, the Highway Patrol, SLED</w:t>
      </w:r>
      <w:r>
        <w:t xml:space="preserve">, </w:t>
      </w:r>
      <w:r w:rsidRPr="00071C65">
        <w:t>and other agencies that enforce state and local laws</w:t>
      </w:r>
      <w:r>
        <w:t xml:space="preserve">, </w:t>
      </w:r>
      <w:r w:rsidRPr="00071C65">
        <w:t xml:space="preserve">may not require </w:t>
      </w:r>
      <w:r>
        <w:t xml:space="preserve">their </w:t>
      </w:r>
      <w:r w:rsidRPr="00071C65">
        <w:t>law enforcement officer</w:t>
      </w:r>
      <w:r>
        <w:t>s</w:t>
      </w:r>
      <w:r w:rsidRPr="00071C65">
        <w:t xml:space="preserve"> to issue a specific amount or meet a quota for the number o</w:t>
      </w:r>
      <w:r>
        <w:t xml:space="preserve">f citations </w:t>
      </w:r>
      <w:r w:rsidRPr="00071C65">
        <w:t>issue</w:t>
      </w:r>
      <w:r>
        <w:t>d</w:t>
      </w:r>
      <w:r w:rsidRPr="00071C65">
        <w:t xml:space="preserve"> during a designated period of time.</w:t>
      </w:r>
      <w:r>
        <w:t xml:space="preserve">  L</w:t>
      </w:r>
      <w:r w:rsidRPr="00270DFD">
        <w:t xml:space="preserve">aw enforcement officer job performance </w:t>
      </w:r>
      <w:r>
        <w:t xml:space="preserve">reviews may </w:t>
      </w:r>
      <w:r w:rsidRPr="00270DFD">
        <w:t>be based on</w:t>
      </w:r>
      <w:r>
        <w:t xml:space="preserve"> their conduct at </w:t>
      </w:r>
      <w:r w:rsidRPr="00270DFD">
        <w:t>point</w:t>
      </w:r>
      <w:r>
        <w:t>s</w:t>
      </w:r>
      <w:r w:rsidRPr="00270DFD">
        <w:t xml:space="preserve"> of contact</w:t>
      </w:r>
      <w:r>
        <w:t xml:space="preserve"> with the community.  </w:t>
      </w:r>
      <w:r w:rsidRPr="00071C65">
        <w:t>An employee of a law enforcement agency, department, or division who files a report with an appropriate authority alleging a violation of the</w:t>
      </w:r>
      <w:r>
        <w:t>se</w:t>
      </w:r>
      <w:r w:rsidRPr="00071C65">
        <w:t xml:space="preserve"> provi</w:t>
      </w:r>
      <w:r>
        <w:t xml:space="preserve">sions is protected by the state’s “Whistle Blower Act”.  </w:t>
      </w:r>
    </w:p>
    <w:p w:rsidR="00D16970" w:rsidRDefault="00D16970" w:rsidP="00D16970"/>
    <w:p w:rsidR="00D16970" w:rsidRDefault="00D16970" w:rsidP="00D16970">
      <w:r>
        <w:t xml:space="preserve">The House amended, approved, and sent the Senate </w:t>
      </w:r>
      <w:proofErr w:type="spellStart"/>
      <w:r w:rsidRPr="000A3B26">
        <w:rPr>
          <w:b/>
          <w:u w:val="single"/>
        </w:rPr>
        <w:t>H.4970</w:t>
      </w:r>
      <w:proofErr w:type="spellEnd"/>
      <w:r>
        <w:t xml:space="preserve">, legislation </w:t>
      </w:r>
      <w:r w:rsidRPr="000A3B26">
        <w:rPr>
          <w:b/>
        </w:rPr>
        <w:t>REQUIRING SLOWER MOVING VEHICLES TO TRAVEL IN THE FARTHEST RIGHT HIGHWAY LANE</w:t>
      </w:r>
      <w:r>
        <w:t xml:space="preserve">.  The legislation requires the </w:t>
      </w:r>
      <w:r w:rsidRPr="00EC2A55">
        <w:t>Dep</w:t>
      </w:r>
      <w:r>
        <w:t xml:space="preserve">artment of Transportation to </w:t>
      </w:r>
      <w:r w:rsidRPr="00EC2A55">
        <w:t>broadcast periodically</w:t>
      </w:r>
      <w:r>
        <w:t xml:space="preserve"> </w:t>
      </w:r>
      <w:r w:rsidRPr="00EC2A55">
        <w:t xml:space="preserve">on </w:t>
      </w:r>
      <w:r>
        <w:t xml:space="preserve">the electronic </w:t>
      </w:r>
      <w:r w:rsidRPr="00EC2A55">
        <w:t>variable message boards along the state’s interstate highways</w:t>
      </w:r>
      <w:r>
        <w:t xml:space="preserve">, which are used for issuing Amber Alerts, </w:t>
      </w:r>
      <w:r w:rsidRPr="00EC2A55">
        <w:t>messages that inform motorists traveling in slower moving vehicles that they must travel in the farthest right lane in either direction along all multilane portions of highway</w:t>
      </w:r>
      <w:r>
        <w:t>s</w:t>
      </w:r>
      <w:r w:rsidRPr="00EC2A55">
        <w:t xml:space="preserve"> where appropriate.</w:t>
      </w:r>
      <w:r>
        <w:t xml:space="preserve">  </w:t>
      </w:r>
      <w:r w:rsidRPr="00EC2A55">
        <w:t>A motorist who violates this provision may be fined one hundred dollars.</w:t>
      </w:r>
      <w:r>
        <w:t xml:space="preserve">  The legislation also revises </w:t>
      </w:r>
      <w:r w:rsidRPr="006F2802">
        <w:rPr>
          <w:b/>
        </w:rPr>
        <w:t>PENALTIES FOR A MOTORIST’S FAILURE TO GIVE PROPER TURN SIGNALS</w:t>
      </w:r>
      <w:r>
        <w:t xml:space="preserve"> by eliminating the four points assessed for the violation and instead providing that a violator </w:t>
      </w:r>
      <w:r w:rsidRPr="006F2802">
        <w:t>must be fined twenty</w:t>
      </w:r>
      <w:r w:rsidRPr="006F2802">
        <w:noBreakHyphen/>
        <w:t>five dollars, all or part of which may not be suspended.  In addition no court costs, assessments, surcharges, or points may be assessed against the person or his driving record.</w:t>
      </w:r>
    </w:p>
    <w:p w:rsidR="00D16970" w:rsidRDefault="00D16970" w:rsidP="00D16970"/>
    <w:p w:rsidR="00D16970" w:rsidRDefault="00D16970" w:rsidP="00D16970">
      <w:r>
        <w:t xml:space="preserve">The House approved </w:t>
      </w:r>
      <w:proofErr w:type="spellStart"/>
      <w:r w:rsidRPr="004666D9">
        <w:rPr>
          <w:b/>
          <w:u w:val="single"/>
        </w:rPr>
        <w:t>S.1016</w:t>
      </w:r>
      <w:proofErr w:type="spellEnd"/>
      <w:r>
        <w:t xml:space="preserve">, enacting </w:t>
      </w:r>
      <w:r w:rsidRPr="0090638C">
        <w:rPr>
          <w:b/>
        </w:rPr>
        <w:t>EYE CARE CONSUMER PROTECTION</w:t>
      </w:r>
      <w:r>
        <w:t xml:space="preserve"> provisions, and enrolled the bill for ratification.  The legislation provides that a </w:t>
      </w:r>
      <w:r>
        <w:rPr>
          <w:u w:color="000000" w:themeColor="text1"/>
        </w:rPr>
        <w:t>person in this s</w:t>
      </w:r>
      <w:r w:rsidRPr="00531D29">
        <w:rPr>
          <w:u w:color="000000" w:themeColor="text1"/>
        </w:rPr>
        <w:t>tate may not dispense spectacles or contact lenses to a patient without a valid prescription from</w:t>
      </w:r>
      <w:r>
        <w:rPr>
          <w:u w:color="000000" w:themeColor="text1"/>
        </w:rPr>
        <w:t xml:space="preserve"> </w:t>
      </w:r>
      <w:r w:rsidRPr="00531D29">
        <w:rPr>
          <w:u w:color="000000" w:themeColor="text1"/>
        </w:rPr>
        <w:t>an individual licensed by the South Carolina Board of Examiners in Optometry or the South Carolina Board of Medical Examiners.</w:t>
      </w:r>
      <w:r>
        <w:rPr>
          <w:u w:color="000000" w:themeColor="text1"/>
        </w:rPr>
        <w:t xml:space="preserve">  </w:t>
      </w:r>
      <w:r w:rsidRPr="00531D29">
        <w:rPr>
          <w:u w:color="000000" w:themeColor="text1"/>
        </w:rPr>
        <w:t xml:space="preserve">A prescription for spectacles or contact lenses may not be based solely on the </w:t>
      </w:r>
      <w:r w:rsidRPr="00531D29">
        <w:rPr>
          <w:u w:color="000000" w:themeColor="text1"/>
        </w:rPr>
        <w:lastRenderedPageBreak/>
        <w:t>refractive eye error of the human eye or be generated by a</w:t>
      </w:r>
      <w:r>
        <w:rPr>
          <w:u w:color="000000" w:themeColor="text1"/>
        </w:rPr>
        <w:t xml:space="preserve">n </w:t>
      </w:r>
      <w:r w:rsidRPr="00531D29">
        <w:rPr>
          <w:u w:color="000000" w:themeColor="text1"/>
        </w:rPr>
        <w:t>automated kiosk.</w:t>
      </w:r>
      <w:r>
        <w:rPr>
          <w:u w:color="000000" w:themeColor="text1"/>
        </w:rPr>
        <w:t xml:space="preserve">  Violations are subject to penalties established for misconduct by optometrists and physicians.</w:t>
      </w:r>
    </w:p>
    <w:p w:rsidR="00D16970" w:rsidRDefault="00D16970" w:rsidP="00D16970"/>
    <w:p w:rsidR="00D16970" w:rsidRDefault="00D16970" w:rsidP="00D16970">
      <w:r>
        <w:t xml:space="preserve">The House amended, approved, and sent the Senate </w:t>
      </w:r>
      <w:proofErr w:type="spellStart"/>
      <w:r w:rsidRPr="00663F02">
        <w:rPr>
          <w:b/>
          <w:u w:val="single"/>
        </w:rPr>
        <w:t>H.4999</w:t>
      </w:r>
      <w:proofErr w:type="spellEnd"/>
      <w:r>
        <w:t xml:space="preserve">, legislation establishing provisions for </w:t>
      </w:r>
      <w:r w:rsidRPr="00663F02">
        <w:rPr>
          <w:b/>
          <w:color w:val="000000" w:themeColor="text1"/>
          <w:u w:color="000000" w:themeColor="text1"/>
        </w:rPr>
        <w:t>IMMUNITY FROM CIVIL LEGAL LIABILITY FOR PROVIDING FREE HEALTH CARE SERVICES</w:t>
      </w:r>
      <w:r>
        <w:rPr>
          <w:color w:val="000000" w:themeColor="text1"/>
          <w:u w:color="000000" w:themeColor="text1"/>
        </w:rPr>
        <w:t>.</w:t>
      </w:r>
    </w:p>
    <w:p w:rsidR="00D16970" w:rsidRDefault="00D16970" w:rsidP="00D16970"/>
    <w:p w:rsidR="00D16970" w:rsidRDefault="00D16970" w:rsidP="00D16970">
      <w:r>
        <w:t xml:space="preserve">The House amended, approved, and sent the Senate </w:t>
      </w:r>
      <w:proofErr w:type="spellStart"/>
      <w:r w:rsidRPr="00352BE5">
        <w:rPr>
          <w:b/>
          <w:u w:val="single"/>
        </w:rPr>
        <w:t>H.5193</w:t>
      </w:r>
      <w:proofErr w:type="spellEnd"/>
      <w:r>
        <w:t xml:space="preserve">, a bill </w:t>
      </w:r>
      <w:r w:rsidRPr="00352BE5">
        <w:rPr>
          <w:b/>
        </w:rPr>
        <w:t>ENHANCING THE “SOUTH CAROLINA OVERDOSE PREVENTION ACT”</w:t>
      </w:r>
      <w:r>
        <w:t xml:space="preserve"> by making provisions for more expansive dispensation of</w:t>
      </w:r>
      <w:r w:rsidRPr="006D0B10">
        <w:t xml:space="preserve"> opioid antidote</w:t>
      </w:r>
      <w:r>
        <w:t>s</w:t>
      </w:r>
      <w:r w:rsidRPr="006D0B10">
        <w:t xml:space="preserve"> to individuals who may be at risk of an opioid </w:t>
      </w:r>
      <w:r>
        <w:t xml:space="preserve">drug </w:t>
      </w:r>
      <w:r w:rsidRPr="006D0B10">
        <w:t>overdose.</w:t>
      </w:r>
    </w:p>
    <w:p w:rsidR="00D16970" w:rsidRDefault="00D16970" w:rsidP="00D16970"/>
    <w:p w:rsidR="00D16970" w:rsidRDefault="00D16970" w:rsidP="00D16970">
      <w:r>
        <w:t xml:space="preserve">The House amended, approved, and sent the Senate </w:t>
      </w:r>
      <w:proofErr w:type="spellStart"/>
      <w:r w:rsidRPr="00880C72">
        <w:rPr>
          <w:b/>
          <w:u w:val="single"/>
        </w:rPr>
        <w:t>H.5218</w:t>
      </w:r>
      <w:proofErr w:type="spellEnd"/>
      <w:r>
        <w:t xml:space="preserve">, a bill declaring the month of May of every year as </w:t>
      </w:r>
      <w:r w:rsidRPr="00646C57">
        <w:rPr>
          <w:b/>
        </w:rPr>
        <w:t>“WATER SAFETY AWARENESS MONTH”</w:t>
      </w:r>
      <w:r>
        <w:t xml:space="preserve"> in South Carolina to promote an understanding of water safety practices and the critical importance of water safety in an effort to reduce drowning deaths among children in this state.</w:t>
      </w:r>
    </w:p>
    <w:p w:rsidR="00D16970" w:rsidRDefault="00D16970" w:rsidP="00D16970"/>
    <w:p w:rsidR="00D16970" w:rsidRDefault="00D16970" w:rsidP="00D16970">
      <w:r>
        <w:t xml:space="preserve">The House amended, approved, and sent the Senate </w:t>
      </w:r>
      <w:proofErr w:type="spellStart"/>
      <w:r w:rsidRPr="00E063B2">
        <w:rPr>
          <w:b/>
          <w:u w:val="single"/>
        </w:rPr>
        <w:t>H.5172</w:t>
      </w:r>
      <w:proofErr w:type="spellEnd"/>
      <w:r>
        <w:t xml:space="preserve">, the </w:t>
      </w:r>
      <w:r w:rsidRPr="00E063B2">
        <w:rPr>
          <w:b/>
        </w:rPr>
        <w:t>“SAFE HARBOR FOR EXPLOITED MINORS ACT”</w:t>
      </w:r>
      <w:r>
        <w:t xml:space="preserve">.  The legislation establishes </w:t>
      </w:r>
      <w:r>
        <w:rPr>
          <w:u w:color="000000" w:themeColor="text1"/>
        </w:rPr>
        <w:t>protections</w:t>
      </w:r>
      <w:r w:rsidRPr="00D85EEB">
        <w:rPr>
          <w:u w:color="000000" w:themeColor="text1"/>
        </w:rPr>
        <w:t xml:space="preserve"> from criminal and civil liability</w:t>
      </w:r>
      <w:r>
        <w:rPr>
          <w:u w:color="000000" w:themeColor="text1"/>
        </w:rPr>
        <w:t xml:space="preserve"> for crime victims who are </w:t>
      </w:r>
      <w:r w:rsidRPr="00D85EEB">
        <w:rPr>
          <w:u w:color="000000" w:themeColor="text1"/>
        </w:rPr>
        <w:t>minors under the age of eightee</w:t>
      </w:r>
      <w:r>
        <w:rPr>
          <w:u w:color="000000" w:themeColor="text1"/>
        </w:rPr>
        <w:t>n residing in or visiting this s</w:t>
      </w:r>
      <w:r w:rsidRPr="00D85EEB">
        <w:rPr>
          <w:u w:color="000000" w:themeColor="text1"/>
        </w:rPr>
        <w:t>tate engaging in commercial sexual acts or sex trafficking</w:t>
      </w:r>
      <w:r>
        <w:rPr>
          <w:u w:color="000000" w:themeColor="text1"/>
        </w:rPr>
        <w:t xml:space="preserve">.  Confidentiality provisions are established for </w:t>
      </w:r>
      <w:r w:rsidRPr="00D85EEB">
        <w:rPr>
          <w:u w:color="000000" w:themeColor="text1"/>
        </w:rPr>
        <w:t>prosecution</w:t>
      </w:r>
      <w:r>
        <w:rPr>
          <w:u w:color="000000" w:themeColor="text1"/>
        </w:rPr>
        <w:t xml:space="preserve">s of human </w:t>
      </w:r>
      <w:r w:rsidRPr="00D85EEB">
        <w:rPr>
          <w:u w:color="000000" w:themeColor="text1"/>
        </w:rPr>
        <w:t>trafficking</w:t>
      </w:r>
      <w:r>
        <w:rPr>
          <w:u w:color="000000" w:themeColor="text1"/>
        </w:rPr>
        <w:t xml:space="preserve"> violations to prevent the release of the identities and records of </w:t>
      </w:r>
      <w:r w:rsidRPr="00D85EEB">
        <w:rPr>
          <w:u w:color="000000" w:themeColor="text1"/>
        </w:rPr>
        <w:t>minor</w:t>
      </w:r>
      <w:r>
        <w:rPr>
          <w:u w:color="000000" w:themeColor="text1"/>
        </w:rPr>
        <w:t>s who are</w:t>
      </w:r>
      <w:r w:rsidRPr="00D85EEB">
        <w:rPr>
          <w:u w:color="000000" w:themeColor="text1"/>
        </w:rPr>
        <w:t xml:space="preserve"> </w:t>
      </w:r>
      <w:r>
        <w:rPr>
          <w:u w:color="000000" w:themeColor="text1"/>
        </w:rPr>
        <w:t xml:space="preserve">crime </w:t>
      </w:r>
      <w:r w:rsidRPr="00D85EEB">
        <w:rPr>
          <w:u w:color="000000" w:themeColor="text1"/>
        </w:rPr>
        <w:t>victim</w:t>
      </w:r>
      <w:r>
        <w:rPr>
          <w:u w:color="000000" w:themeColor="text1"/>
        </w:rPr>
        <w:t xml:space="preserve">s.  Provisions are included to guarantee a voluntary admission to shelters and other facilities for </w:t>
      </w:r>
      <w:r w:rsidRPr="00D85EEB">
        <w:rPr>
          <w:u w:color="000000" w:themeColor="text1"/>
        </w:rPr>
        <w:t>victim</w:t>
      </w:r>
      <w:r>
        <w:rPr>
          <w:u w:color="000000" w:themeColor="text1"/>
        </w:rPr>
        <w:t>s</w:t>
      </w:r>
      <w:r w:rsidRPr="00D85EEB">
        <w:rPr>
          <w:u w:color="000000" w:themeColor="text1"/>
        </w:rPr>
        <w:t xml:space="preserve"> of </w:t>
      </w:r>
      <w:r>
        <w:rPr>
          <w:u w:color="000000" w:themeColor="text1"/>
        </w:rPr>
        <w:t xml:space="preserve">human trafficking that is not conditional upon whether a whether a </w:t>
      </w:r>
      <w:r w:rsidRPr="00D85EEB">
        <w:rPr>
          <w:u w:color="000000" w:themeColor="text1"/>
        </w:rPr>
        <w:t>v</w:t>
      </w:r>
      <w:r>
        <w:rPr>
          <w:u w:color="000000" w:themeColor="text1"/>
        </w:rPr>
        <w:t xml:space="preserve">ictim </w:t>
      </w:r>
      <w:r w:rsidRPr="00D85EEB">
        <w:rPr>
          <w:u w:color="000000" w:themeColor="text1"/>
        </w:rPr>
        <w:t>is cooperating with a law enforcement agency in its attempts to prosecute</w:t>
      </w:r>
      <w:r>
        <w:rPr>
          <w:u w:color="000000" w:themeColor="text1"/>
        </w:rPr>
        <w:t>.</w:t>
      </w:r>
    </w:p>
    <w:p w:rsidR="00D16970" w:rsidRDefault="00D16970" w:rsidP="00D16970"/>
    <w:p w:rsidR="00D16970" w:rsidRDefault="00D16970" w:rsidP="00D16970">
      <w:r>
        <w:t xml:space="preserve">The House amended, approved, and sent the Senate </w:t>
      </w:r>
      <w:proofErr w:type="spellStart"/>
      <w:r w:rsidRPr="009B1395">
        <w:rPr>
          <w:b/>
          <w:u w:val="single"/>
        </w:rPr>
        <w:t>H.4835</w:t>
      </w:r>
      <w:proofErr w:type="spellEnd"/>
      <w:r>
        <w:t xml:space="preserve">, the </w:t>
      </w:r>
      <w:r w:rsidRPr="009B1395">
        <w:rPr>
          <w:b/>
          <w:color w:val="000000" w:themeColor="text1"/>
          <w:u w:color="000000" w:themeColor="text1"/>
        </w:rPr>
        <w:t>“SUPPORTING AND STRENGTHENING FAMILIES ACT”</w:t>
      </w:r>
      <w:r>
        <w:rPr>
          <w:color w:val="000000" w:themeColor="text1"/>
          <w:u w:color="000000" w:themeColor="text1"/>
        </w:rPr>
        <w:t xml:space="preserve">.  The legislation establishes provisions that allow a </w:t>
      </w:r>
      <w:r w:rsidRPr="004A0432">
        <w:rPr>
          <w:u w:color="000000" w:themeColor="text1"/>
        </w:rPr>
        <w:t xml:space="preserve">parent or person with legal custody of a child </w:t>
      </w:r>
      <w:r>
        <w:rPr>
          <w:u w:color="000000" w:themeColor="text1"/>
        </w:rPr>
        <w:t xml:space="preserve">to </w:t>
      </w:r>
      <w:r w:rsidRPr="004A0432">
        <w:rPr>
          <w:u w:color="000000" w:themeColor="text1"/>
        </w:rPr>
        <w:t>delegate to an adult, as attorney</w:t>
      </w:r>
      <w:r w:rsidRPr="004A0432">
        <w:rPr>
          <w:u w:color="000000" w:themeColor="text1"/>
        </w:rPr>
        <w:noBreakHyphen/>
        <w:t>in</w:t>
      </w:r>
      <w:r w:rsidRPr="004A0432">
        <w:rPr>
          <w:u w:color="000000" w:themeColor="text1"/>
        </w:rPr>
        <w:noBreakHyphen/>
        <w:t xml:space="preserve">fact, </w:t>
      </w:r>
      <w:r>
        <w:rPr>
          <w:u w:color="000000" w:themeColor="text1"/>
        </w:rPr>
        <w:t xml:space="preserve">temporary </w:t>
      </w:r>
      <w:r w:rsidRPr="004A0432">
        <w:rPr>
          <w:u w:color="000000" w:themeColor="text1"/>
        </w:rPr>
        <w:t>caregiving authority regarding the child for a period not to exceed one year</w:t>
      </w:r>
      <w:r>
        <w:rPr>
          <w:u w:color="000000" w:themeColor="text1"/>
        </w:rPr>
        <w:t>.  The legislation makes provisions for caregiving authority to</w:t>
      </w:r>
      <w:r w:rsidRPr="004A0432">
        <w:rPr>
          <w:u w:color="000000" w:themeColor="text1"/>
        </w:rPr>
        <w:t xml:space="preserve"> be delegated without the approval of a court by executing in writing a power of attorney </w:t>
      </w:r>
      <w:r>
        <w:rPr>
          <w:u w:color="000000" w:themeColor="text1"/>
        </w:rPr>
        <w:t xml:space="preserve">and establishes requirements for </w:t>
      </w:r>
      <w:r w:rsidRPr="004A0432">
        <w:rPr>
          <w:u w:color="000000" w:themeColor="text1"/>
        </w:rPr>
        <w:t>full background check</w:t>
      </w:r>
      <w:r>
        <w:rPr>
          <w:u w:color="000000" w:themeColor="text1"/>
        </w:rPr>
        <w:t>s</w:t>
      </w:r>
      <w:r w:rsidRPr="004A0432">
        <w:rPr>
          <w:u w:color="000000" w:themeColor="text1"/>
        </w:rPr>
        <w:t>, to include a criminal history record check, child abuse and neglect central registry check, and a sex offender r</w:t>
      </w:r>
      <w:r>
        <w:rPr>
          <w:u w:color="000000" w:themeColor="text1"/>
        </w:rPr>
        <w:t>egistry check, before caregiving authority may</w:t>
      </w:r>
      <w:r w:rsidRPr="004A0432">
        <w:rPr>
          <w:u w:color="000000" w:themeColor="text1"/>
        </w:rPr>
        <w:t xml:space="preserve"> be delegated</w:t>
      </w:r>
      <w:r>
        <w:rPr>
          <w:u w:color="000000" w:themeColor="text1"/>
        </w:rPr>
        <w:t xml:space="preserve">.  </w:t>
      </w:r>
      <w:r w:rsidRPr="004A0432">
        <w:rPr>
          <w:u w:color="000000" w:themeColor="text1"/>
        </w:rPr>
        <w:t>The delegated caregiving authority may include any power or authority regarding the care and physical custody of the child, except the power to consent to marriage or adoption of the child, the performance or inducement of an abortion on or for the child, enlistment in the armed forces, major nonemergency medical and surgical treatment, and the termination of parental rights to the minor child.</w:t>
      </w:r>
      <w:r>
        <w:rPr>
          <w:u w:color="000000" w:themeColor="text1"/>
        </w:rPr>
        <w:t xml:space="preserve">  </w:t>
      </w:r>
      <w:r w:rsidRPr="004A0432">
        <w:rPr>
          <w:u w:color="000000" w:themeColor="text1"/>
        </w:rPr>
        <w:t>The attorney</w:t>
      </w:r>
      <w:r w:rsidRPr="004A0432">
        <w:rPr>
          <w:u w:color="000000" w:themeColor="text1"/>
        </w:rPr>
        <w:noBreakHyphen/>
        <w:t>in</w:t>
      </w:r>
      <w:r w:rsidRPr="004A0432">
        <w:rPr>
          <w:u w:color="000000" w:themeColor="text1"/>
        </w:rPr>
        <w:noBreakHyphen/>
        <w:t>fact for a child has the right to enroll the child in a public school serving the area where the attorney</w:t>
      </w:r>
      <w:r w:rsidRPr="004A0432">
        <w:rPr>
          <w:u w:color="000000" w:themeColor="text1"/>
        </w:rPr>
        <w:noBreakHyphen/>
        <w:t>in</w:t>
      </w:r>
      <w:r w:rsidRPr="004A0432">
        <w:rPr>
          <w:u w:color="000000" w:themeColor="text1"/>
        </w:rPr>
        <w:noBreakHyphen/>
        <w:t>fact resides and may enroll the child in a private school, kindergarten, prekindergarten, home study program, or childcare facility.</w:t>
      </w:r>
      <w:r>
        <w:rPr>
          <w:u w:color="000000" w:themeColor="text1"/>
        </w:rPr>
        <w:t xml:space="preserve">  Members of the </w:t>
      </w:r>
      <w:r w:rsidRPr="004A0432">
        <w:rPr>
          <w:u w:color="000000" w:themeColor="text1"/>
        </w:rPr>
        <w:t>United States</w:t>
      </w:r>
      <w:r>
        <w:rPr>
          <w:u w:color="000000" w:themeColor="text1"/>
        </w:rPr>
        <w:t xml:space="preserve"> </w:t>
      </w:r>
      <w:r w:rsidRPr="004A0432">
        <w:rPr>
          <w:u w:color="000000" w:themeColor="text1"/>
        </w:rPr>
        <w:t>Armed Forces</w:t>
      </w:r>
      <w:r>
        <w:rPr>
          <w:u w:color="000000" w:themeColor="text1"/>
        </w:rPr>
        <w:t xml:space="preserve"> who are deployed and others who are </w:t>
      </w:r>
      <w:r>
        <w:rPr>
          <w:u w:color="000000" w:themeColor="text1"/>
        </w:rPr>
        <w:lastRenderedPageBreak/>
        <w:t xml:space="preserve">called to active duty may take advantage of these provisions for delegating </w:t>
      </w:r>
      <w:r w:rsidRPr="004A0432">
        <w:rPr>
          <w:u w:color="000000" w:themeColor="text1"/>
        </w:rPr>
        <w:t>caregiving authority for a period longer than one year if on active duty service. The term of delegation, however, may not exceed the term of active duty service plus thirty days.</w:t>
      </w:r>
    </w:p>
    <w:p w:rsidR="00D16970" w:rsidRDefault="00D16970" w:rsidP="00D16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970" w:rsidRDefault="00D16970" w:rsidP="00D16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amended, approved, and sent the Senate </w:t>
      </w:r>
      <w:proofErr w:type="spellStart"/>
      <w:r w:rsidRPr="00CE3AE5">
        <w:rPr>
          <w:b/>
          <w:u w:val="single"/>
        </w:rPr>
        <w:t>H.4546</w:t>
      </w:r>
      <w:proofErr w:type="spellEnd"/>
      <w:r>
        <w:t xml:space="preserve">, a bill </w:t>
      </w:r>
      <w:r w:rsidRPr="00CE3AE5">
        <w:rPr>
          <w:b/>
        </w:rPr>
        <w:t>ENHANCING REQUIREMENTS AND REVIEWS REGARDING CHILDREN PLACED IN FOSTER CARE</w:t>
      </w:r>
      <w:r>
        <w:t>.  Notably, the legislation includes provisions for adhering to a “r</w:t>
      </w:r>
      <w:r w:rsidRPr="00CE3AE5">
        <w:t>easonable and prudent parent stand</w:t>
      </w:r>
      <w:r>
        <w:t xml:space="preserve">ard” </w:t>
      </w:r>
      <w:r w:rsidRPr="00CE3AE5">
        <w:t>characterized by careful and sensible parental decisions that maintain the health, safety, and best interests of a child while at the same time encouraging the growth and development of the child, that a caregiver shall use when determining whether to allow a child in foster care to participate in</w:t>
      </w:r>
      <w:r>
        <w:t xml:space="preserve"> a</w:t>
      </w:r>
      <w:r w:rsidRPr="00D25B0A">
        <w:t>ge or developmentally appropriate</w:t>
      </w:r>
      <w:r>
        <w:t xml:space="preserve"> </w:t>
      </w:r>
      <w:r w:rsidRPr="00CE3AE5">
        <w:t>extracurricular, enrichment, cultural, and social activities</w:t>
      </w:r>
      <w:r>
        <w:t xml:space="preserve">.  The </w:t>
      </w:r>
      <w:r w:rsidRPr="00AA6BAA">
        <w:t xml:space="preserve">Department of Social Services </w:t>
      </w:r>
      <w:r>
        <w:t xml:space="preserve">is required to </w:t>
      </w:r>
      <w:r w:rsidRPr="00710F2B">
        <w:t>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participate in an activity, a caregiver must exercise the reasonable and prudent parent standard</w:t>
      </w:r>
      <w:r>
        <w:t xml:space="preserve">.  </w:t>
      </w:r>
      <w:proofErr w:type="spellStart"/>
      <w:r>
        <w:t>DSS</w:t>
      </w:r>
      <w:proofErr w:type="spellEnd"/>
      <w:r>
        <w:t xml:space="preserve"> must provide to a</w:t>
      </w:r>
      <w:r w:rsidRPr="00710F2B">
        <w:t xml:space="preserve"> foster child a document describing the rights of the child regarding education, health, visitation, court participation, and the right to stay safe and avoid exploitation, and </w:t>
      </w:r>
      <w:r>
        <w:t xml:space="preserve">obtain </w:t>
      </w:r>
      <w:r w:rsidRPr="00710F2B">
        <w:t>a signed acknowledgement from the child upon receipt</w:t>
      </w:r>
      <w:r>
        <w:t xml:space="preserve">.  </w:t>
      </w:r>
    </w:p>
    <w:p w:rsidR="00D16970" w:rsidRDefault="00D16970" w:rsidP="00D16970"/>
    <w:p w:rsidR="00D16970" w:rsidRDefault="00D16970" w:rsidP="00D16970">
      <w:r>
        <w:t xml:space="preserve">The House amended, approved, and sent the Senate </w:t>
      </w:r>
      <w:proofErr w:type="spellStart"/>
      <w:r>
        <w:rPr>
          <w:b/>
          <w:u w:val="single"/>
        </w:rPr>
        <w:t>H.</w:t>
      </w:r>
      <w:r w:rsidRPr="00315B32">
        <w:rPr>
          <w:b/>
          <w:u w:val="single"/>
        </w:rPr>
        <w:t>4547</w:t>
      </w:r>
      <w:proofErr w:type="spellEnd"/>
      <w:r w:rsidRPr="008078D8">
        <w:t xml:space="preserve">, a bill </w:t>
      </w:r>
      <w:r>
        <w:rPr>
          <w:b/>
        </w:rPr>
        <w:t xml:space="preserve">REVISING </w:t>
      </w:r>
      <w:r w:rsidRPr="00004987">
        <w:rPr>
          <w:b/>
        </w:rPr>
        <w:t>AGE</w:t>
      </w:r>
      <w:r>
        <w:rPr>
          <w:b/>
        </w:rPr>
        <w:t xml:space="preserve">S WHEN INDIVIDUALS ARE CONSIDERED </w:t>
      </w:r>
      <w:r w:rsidRPr="00004987">
        <w:rPr>
          <w:b/>
        </w:rPr>
        <w:t>CHILD</w:t>
      </w:r>
      <w:r>
        <w:rPr>
          <w:b/>
        </w:rPr>
        <w:t xml:space="preserve">REN AND </w:t>
      </w:r>
      <w:r w:rsidRPr="00004987">
        <w:rPr>
          <w:b/>
        </w:rPr>
        <w:t>JUVENILE</w:t>
      </w:r>
      <w:r>
        <w:rPr>
          <w:b/>
        </w:rPr>
        <w:t>S</w:t>
      </w:r>
      <w:r>
        <w:t xml:space="preserve"> under various statutes. </w:t>
      </w:r>
    </w:p>
    <w:p w:rsidR="00D16970" w:rsidRDefault="00D16970" w:rsidP="00D16970"/>
    <w:p w:rsidR="00D16970" w:rsidRDefault="00D16970" w:rsidP="00D16970">
      <w:r>
        <w:t xml:space="preserve">The House amended, approved, and sent the Senate </w:t>
      </w:r>
      <w:proofErr w:type="spellStart"/>
      <w:r w:rsidRPr="00AB6DF9">
        <w:rPr>
          <w:b/>
          <w:u w:val="single"/>
        </w:rPr>
        <w:t>H.4029</w:t>
      </w:r>
      <w:proofErr w:type="spellEnd"/>
      <w:r>
        <w:t xml:space="preserve">, legislation enacting </w:t>
      </w:r>
      <w:r w:rsidRPr="00AB6DF9">
        <w:rPr>
          <w:b/>
        </w:rPr>
        <w:t>ALIMONY REFORM</w:t>
      </w:r>
      <w:r>
        <w:t xml:space="preserve"> provisions.  The legislation creates a new type of alimony, t</w:t>
      </w:r>
      <w:r w:rsidRPr="000E7468">
        <w:t>ransitional alimony</w:t>
      </w:r>
      <w:r>
        <w:t xml:space="preserve">, which is </w:t>
      </w:r>
      <w:r w:rsidRPr="000E7468">
        <w:t>awarded</w:t>
      </w:r>
      <w:r>
        <w:t xml:space="preserve"> as</w:t>
      </w:r>
      <w:r w:rsidRPr="000E7468">
        <w:t xml:space="preserve"> </w:t>
      </w:r>
      <w:r w:rsidRPr="005E46B8">
        <w:t>a form of short</w:t>
      </w:r>
      <w:r w:rsidRPr="005E46B8">
        <w:noBreakHyphen/>
        <w:t xml:space="preserve">term support </w:t>
      </w:r>
      <w:r w:rsidRPr="000E7468">
        <w:t xml:space="preserve">when the </w:t>
      </w:r>
      <w:r>
        <w:t xml:space="preserve">Family </w:t>
      </w:r>
      <w:r w:rsidRPr="000E7468">
        <w:t>Court finds that rehabilitation is not required, but that the economically disadvantaged spouse needs financial assistance in adjusting to the economic consequences of the divorce. Transitional alimony is designed to aid a spouse who already possesses the capacity for self</w:t>
      </w:r>
      <w:r w:rsidRPr="000E7468">
        <w:noBreakHyphen/>
        <w:t>sufficiency but needs financial assistance in adjusting to the economic consequences of establishing and maintaining a household without the benefit of the other spouse’s income.</w:t>
      </w:r>
      <w:r>
        <w:t xml:space="preserve">  The legislation provides that, i</w:t>
      </w:r>
      <w:r w:rsidRPr="005E46B8">
        <w:t>f a marriage lasts less than ten years, the court must first consider alternate forms of alimony before awarding periodic alimony and make findings as to why alternate forms are not awarded when periodic alimony is awarded.</w:t>
      </w:r>
      <w:r>
        <w:t xml:space="preserve">  The legislation eliminates requirements that continued cohabitation necessarily involves a period of at least ninety days when the court is making a determination of whether </w:t>
      </w:r>
      <w:r w:rsidRPr="00F75AA2">
        <w:t>the supported spouse resides with another person in a romantic relationship</w:t>
      </w:r>
      <w:r>
        <w:t>.  When the r</w:t>
      </w:r>
      <w:r w:rsidRPr="00F75AA2">
        <w:t>etir</w:t>
      </w:r>
      <w:r>
        <w:t xml:space="preserve">ement by the supporting spouse prompts </w:t>
      </w:r>
      <w:r w:rsidRPr="00F75AA2">
        <w:t>a h</w:t>
      </w:r>
      <w:r>
        <w:t xml:space="preserve">earing </w:t>
      </w:r>
      <w:r w:rsidRPr="00F75AA2">
        <w:t xml:space="preserve">to evaluate whether there has been a change of </w:t>
      </w:r>
      <w:r>
        <w:t>circumstances for alimony, the legislation requires t</w:t>
      </w:r>
      <w:r w:rsidRPr="00F75AA2">
        <w:t xml:space="preserve">he court </w:t>
      </w:r>
      <w:r>
        <w:t>to</w:t>
      </w:r>
      <w:r w:rsidRPr="00F75AA2">
        <w:t xml:space="preserve"> consider</w:t>
      </w:r>
      <w:r>
        <w:t xml:space="preserve"> </w:t>
      </w:r>
      <w:r w:rsidRPr="006438BF">
        <w:t>social security received by the supported spouse as a result of the supporting spouse’s social security benefit</w:t>
      </w:r>
      <w:r w:rsidRPr="00F75AA2">
        <w:t>.</w:t>
      </w:r>
      <w:r>
        <w:t xml:space="preserve">  </w:t>
      </w:r>
    </w:p>
    <w:p w:rsidR="00D16970" w:rsidRDefault="00D16970" w:rsidP="00D16970"/>
    <w:p w:rsidR="00D16970" w:rsidRDefault="00D16970" w:rsidP="00D16970">
      <w:r>
        <w:lastRenderedPageBreak/>
        <w:t xml:space="preserve">The House approved and sent the Senate </w:t>
      </w:r>
      <w:proofErr w:type="spellStart"/>
      <w:r w:rsidRPr="004219A5">
        <w:rPr>
          <w:b/>
          <w:u w:val="single"/>
        </w:rPr>
        <w:t>H.5021</w:t>
      </w:r>
      <w:proofErr w:type="spellEnd"/>
      <w:r>
        <w:t xml:space="preserve">, the </w:t>
      </w:r>
      <w:r w:rsidRPr="004219A5">
        <w:rPr>
          <w:b/>
        </w:rPr>
        <w:t>“ADULT STUDENTS WITH DISABILITIES EDUCATIONAL RIGHTS CONSENT ACT”</w:t>
      </w:r>
      <w:r>
        <w:t xml:space="preserve">.  The legislation establishes </w:t>
      </w:r>
      <w:r w:rsidRPr="009F00A7">
        <w:t xml:space="preserve">procedures and policies through which </w:t>
      </w:r>
      <w:r>
        <w:t xml:space="preserve">adult </w:t>
      </w:r>
      <w:r w:rsidRPr="009F00A7">
        <w:t xml:space="preserve">students who </w:t>
      </w:r>
      <w:r>
        <w:t>are</w:t>
      </w:r>
      <w:r w:rsidRPr="009F00A7">
        <w:t xml:space="preserve"> eligible for special education under the</w:t>
      </w:r>
      <w:r>
        <w:t xml:space="preserve"> federal</w:t>
      </w:r>
      <w:r w:rsidRPr="009F00A7">
        <w:t xml:space="preserve"> Indiv</w:t>
      </w:r>
      <w:r>
        <w:t xml:space="preserve">iduals with Disabilities Education Act may </w:t>
      </w:r>
      <w:r w:rsidRPr="009F00A7">
        <w:t xml:space="preserve">delegate authority over </w:t>
      </w:r>
      <w:r>
        <w:t xml:space="preserve">their educational program to </w:t>
      </w:r>
      <w:r w:rsidRPr="009F00A7">
        <w:t>agent</w:t>
      </w:r>
      <w:r>
        <w:t>s</w:t>
      </w:r>
      <w:r w:rsidRPr="009F00A7">
        <w:t xml:space="preserve"> or representative</w:t>
      </w:r>
      <w:r>
        <w:t>s</w:t>
      </w:r>
      <w:r w:rsidRPr="009F00A7">
        <w:t>.</w:t>
      </w:r>
      <w:r>
        <w:t xml:space="preserve">  </w:t>
      </w:r>
      <w:r w:rsidRPr="009F00A7">
        <w:t xml:space="preserve">Under this bill, an adult student who is eligible for special education under IDEA and who is not determined to be incapacitated in probate court can delegate his or her right to make educational decisions to an agent or representative on a form prescribed by the Department of Education. </w:t>
      </w:r>
      <w:r>
        <w:t xml:space="preserve"> </w:t>
      </w:r>
      <w:r w:rsidRPr="009F00A7">
        <w:t>An adult student under IDEA who has not been determined to be incapacitated, but may be identified (by certain medical professionals) as unable to provide informed consent may have an educational representative designated</w:t>
      </w:r>
      <w:r>
        <w:t>.</w:t>
      </w:r>
    </w:p>
    <w:p w:rsidR="00D16970" w:rsidRDefault="00D16970" w:rsidP="00D16970"/>
    <w:p w:rsidR="00D16970" w:rsidRDefault="00D16970" w:rsidP="00D16970">
      <w:r>
        <w:t xml:space="preserve">The House approved and sent the Senate </w:t>
      </w:r>
      <w:proofErr w:type="spellStart"/>
      <w:r w:rsidRPr="00F92FF5">
        <w:rPr>
          <w:b/>
          <w:u w:val="single"/>
        </w:rPr>
        <w:t>H.5278</w:t>
      </w:r>
      <w:proofErr w:type="spellEnd"/>
      <w:r>
        <w:t xml:space="preserve">, a joint resolution affording access to certain funding relating to the federal </w:t>
      </w:r>
      <w:r w:rsidRPr="00F92FF5">
        <w:rPr>
          <w:b/>
          <w:color w:val="000000" w:themeColor="text1"/>
          <w:u w:color="000000" w:themeColor="text1"/>
        </w:rPr>
        <w:t>INDIVIDUALS WITH DISABILITIES ACT (IDEA)</w:t>
      </w:r>
      <w:r>
        <w:rPr>
          <w:color w:val="000000" w:themeColor="text1"/>
          <w:u w:color="000000" w:themeColor="text1"/>
        </w:rPr>
        <w:t>.</w:t>
      </w:r>
    </w:p>
    <w:p w:rsidR="00D16970" w:rsidRDefault="00D16970" w:rsidP="00D16970"/>
    <w:p w:rsidR="00D16970" w:rsidRDefault="00D16970" w:rsidP="00D16970">
      <w:r>
        <w:t xml:space="preserve">The House amended, approved, and sent the Senate </w:t>
      </w:r>
      <w:proofErr w:type="spellStart"/>
      <w:r w:rsidRPr="00C24D45">
        <w:rPr>
          <w:b/>
          <w:u w:val="single"/>
        </w:rPr>
        <w:t>H.4661</w:t>
      </w:r>
      <w:proofErr w:type="spellEnd"/>
      <w:r>
        <w:t xml:space="preserve">, a bill relating to </w:t>
      </w:r>
      <w:r w:rsidRPr="00C24D45">
        <w:rPr>
          <w:b/>
        </w:rPr>
        <w:t>ACCEPTABLE PIPING MATERIAL</w:t>
      </w:r>
      <w:r>
        <w:rPr>
          <w:b/>
        </w:rPr>
        <w:t xml:space="preserve"> IN LOCAL GOVERNMENT </w:t>
      </w:r>
      <w:r w:rsidRPr="00C24D45">
        <w:rPr>
          <w:b/>
        </w:rPr>
        <w:t>PROCUREMENT</w:t>
      </w:r>
      <w:r>
        <w:rPr>
          <w:b/>
        </w:rPr>
        <w:t xml:space="preserve"> PROJECTS</w:t>
      </w:r>
      <w:r>
        <w:t xml:space="preserve"> utilizing state funds.  The legislation provides that </w:t>
      </w:r>
      <w:r w:rsidRPr="00BE6CA3">
        <w:t>county government</w:t>
      </w:r>
      <w:r>
        <w:t>s, municipalities</w:t>
      </w:r>
      <w:r w:rsidRPr="00BE6CA3">
        <w:t>, school district</w:t>
      </w:r>
      <w:r>
        <w:t xml:space="preserve">s, water or sewer </w:t>
      </w:r>
      <w:r w:rsidRPr="00BE6CA3">
        <w:t>district</w:t>
      </w:r>
      <w:r>
        <w:t>s</w:t>
      </w:r>
      <w:r w:rsidRPr="00BE6CA3">
        <w:t>, special purpose district</w:t>
      </w:r>
      <w:r>
        <w:t xml:space="preserve">s, and other governmental agencies are required to </w:t>
      </w:r>
      <w:r w:rsidRPr="00BE6CA3">
        <w:t xml:space="preserve">consider all piping material in determining project requirements when state funds are used for a water supply, wastewater, </w:t>
      </w:r>
      <w:proofErr w:type="spellStart"/>
      <w:r w:rsidRPr="00BE6CA3">
        <w:t>stormwater</w:t>
      </w:r>
      <w:proofErr w:type="spellEnd"/>
      <w:r w:rsidRPr="00BE6CA3">
        <w:t>, or storm drainage project.</w:t>
      </w:r>
      <w:r>
        <w:t xml:space="preserve">  These provisions do not prohibit </w:t>
      </w:r>
      <w:r w:rsidRPr="00BE6CA3">
        <w:t>an official or an engineer of the governmental agency from choosing a piping material</w:t>
      </w:r>
      <w:r>
        <w:t xml:space="preserve"> in its discretion for such </w:t>
      </w:r>
      <w:r w:rsidRPr="000040BA">
        <w:t>project</w:t>
      </w:r>
      <w:r>
        <w:t>s.</w:t>
      </w:r>
      <w:r w:rsidRPr="000040BA">
        <w:t xml:space="preserve"> </w:t>
      </w:r>
    </w:p>
    <w:p w:rsidR="00D16970" w:rsidRDefault="00D16970" w:rsidP="00D16970"/>
    <w:p w:rsidR="00D16970" w:rsidRDefault="00D16970" w:rsidP="00D16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The House approved and sent the Senate </w:t>
      </w:r>
      <w:proofErr w:type="spellStart"/>
      <w:r w:rsidRPr="005175A8">
        <w:rPr>
          <w:b/>
          <w:u w:val="single"/>
        </w:rPr>
        <w:t>H.5034</w:t>
      </w:r>
      <w:proofErr w:type="spellEnd"/>
      <w:r w:rsidRPr="00682B39">
        <w:t>, a bill making</w:t>
      </w:r>
      <w:r>
        <w:rPr>
          <w:b/>
        </w:rPr>
        <w:t xml:space="preserve"> </w:t>
      </w:r>
      <w:r w:rsidRPr="00682B39">
        <w:rPr>
          <w:b/>
          <w:color w:val="000000" w:themeColor="text1"/>
          <w:u w:color="000000" w:themeColor="text1"/>
        </w:rPr>
        <w:t>CHARITABLE BINGO GAME REVISIONS</w:t>
      </w:r>
      <w:r w:rsidRPr="00682B39">
        <w:t>.  The legislation</w:t>
      </w:r>
      <w:r>
        <w:rPr>
          <w:b/>
        </w:rPr>
        <w:t xml:space="preserve"> </w:t>
      </w:r>
      <w:r w:rsidRPr="00ED34A7">
        <w:rPr>
          <w:color w:val="000000" w:themeColor="text1"/>
          <w:u w:color="000000" w:themeColor="text1"/>
        </w:rPr>
        <w:t>require</w:t>
      </w:r>
      <w:r>
        <w:rPr>
          <w:color w:val="000000" w:themeColor="text1"/>
          <w:u w:color="000000" w:themeColor="text1"/>
        </w:rPr>
        <w:t>s</w:t>
      </w:r>
      <w:r w:rsidRPr="00ED34A7">
        <w:rPr>
          <w:color w:val="000000" w:themeColor="text1"/>
          <w:u w:color="000000" w:themeColor="text1"/>
        </w:rPr>
        <w:t xml:space="preserve"> the </w:t>
      </w:r>
      <w:r>
        <w:rPr>
          <w:color w:val="000000" w:themeColor="text1"/>
          <w:u w:color="000000" w:themeColor="text1"/>
        </w:rPr>
        <w:t>Department o</w:t>
      </w:r>
      <w:r w:rsidRPr="00ED34A7">
        <w:rPr>
          <w:color w:val="000000" w:themeColor="text1"/>
          <w:u w:color="000000" w:themeColor="text1"/>
        </w:rPr>
        <w:t>f Revenue to establish an informational charitable bingo webpage on its website</w:t>
      </w:r>
      <w:r>
        <w:rPr>
          <w:color w:val="000000" w:themeColor="text1"/>
          <w:u w:color="000000" w:themeColor="text1"/>
        </w:rPr>
        <w:t xml:space="preserve"> to serve as a </w:t>
      </w:r>
      <w:r w:rsidRPr="00ED34A7">
        <w:rPr>
          <w:color w:val="000000" w:themeColor="text1"/>
          <w:u w:color="000000" w:themeColor="text1"/>
        </w:rPr>
        <w:t>clearinghouse for information and access to the Bingo Tax Act and its implementation and regulati</w:t>
      </w:r>
      <w:r>
        <w:rPr>
          <w:color w:val="000000" w:themeColor="text1"/>
          <w:u w:color="000000" w:themeColor="text1"/>
        </w:rPr>
        <w:t xml:space="preserve">on, including </w:t>
      </w:r>
      <w:r w:rsidRPr="00ED34A7">
        <w:rPr>
          <w:color w:val="000000" w:themeColor="text1"/>
          <w:u w:color="000000" w:themeColor="text1"/>
        </w:rPr>
        <w:t xml:space="preserve">access to </w:t>
      </w:r>
      <w:r>
        <w:rPr>
          <w:color w:val="000000" w:themeColor="text1"/>
          <w:u w:color="000000" w:themeColor="text1"/>
        </w:rPr>
        <w:t xml:space="preserve">licensure </w:t>
      </w:r>
      <w:r w:rsidRPr="00ED34A7">
        <w:rPr>
          <w:color w:val="000000" w:themeColor="text1"/>
          <w:u w:color="000000" w:themeColor="text1"/>
        </w:rPr>
        <w:t>in</w:t>
      </w:r>
      <w:r>
        <w:rPr>
          <w:color w:val="000000" w:themeColor="text1"/>
          <w:u w:color="000000" w:themeColor="text1"/>
        </w:rPr>
        <w:t>formation</w:t>
      </w:r>
      <w:r w:rsidRPr="00ED34A7">
        <w:rPr>
          <w:color w:val="000000" w:themeColor="text1"/>
          <w:u w:color="000000" w:themeColor="text1"/>
        </w:rPr>
        <w:t xml:space="preserve">, the manner in which to </w:t>
      </w:r>
      <w:r>
        <w:rPr>
          <w:color w:val="000000" w:themeColor="text1"/>
          <w:u w:color="000000" w:themeColor="text1"/>
        </w:rPr>
        <w:t xml:space="preserve">file complaints, and clarification on </w:t>
      </w:r>
      <w:r w:rsidRPr="00ED34A7">
        <w:rPr>
          <w:color w:val="000000" w:themeColor="text1"/>
          <w:u w:color="000000" w:themeColor="text1"/>
        </w:rPr>
        <w:t>issues the department finds in connection with violations of the Bingo Tax Act.</w:t>
      </w:r>
      <w:r>
        <w:rPr>
          <w:color w:val="000000" w:themeColor="text1"/>
          <w:u w:color="000000" w:themeColor="text1"/>
        </w:rPr>
        <w:t xml:space="preserve">  T</w:t>
      </w:r>
      <w:r w:rsidRPr="00ED34A7">
        <w:rPr>
          <w:color w:val="000000" w:themeColor="text1"/>
          <w:u w:color="000000" w:themeColor="text1"/>
        </w:rPr>
        <w:t xml:space="preserve">he webpage </w:t>
      </w:r>
      <w:r>
        <w:rPr>
          <w:color w:val="000000" w:themeColor="text1"/>
          <w:u w:color="000000" w:themeColor="text1"/>
        </w:rPr>
        <w:t xml:space="preserve">must also </w:t>
      </w:r>
      <w:r w:rsidRPr="00ED34A7">
        <w:rPr>
          <w:color w:val="000000" w:themeColor="text1"/>
          <w:u w:color="000000" w:themeColor="text1"/>
        </w:rPr>
        <w:t>include a process for submitting questions to the bingo division of the department.  The department shall post official minutes of meetings, including committee responses to each bingo inquiry.</w:t>
      </w:r>
      <w:r>
        <w:rPr>
          <w:color w:val="000000" w:themeColor="text1"/>
          <w:u w:color="000000" w:themeColor="text1"/>
        </w:rPr>
        <w:t xml:space="preserve">  The </w:t>
      </w:r>
      <w:r w:rsidRPr="00ED34A7">
        <w:rPr>
          <w:color w:val="000000" w:themeColor="text1"/>
          <w:u w:color="000000" w:themeColor="text1"/>
        </w:rPr>
        <w:t>percentage</w:t>
      </w:r>
      <w:r>
        <w:rPr>
          <w:color w:val="000000" w:themeColor="text1"/>
          <w:u w:color="000000" w:themeColor="text1"/>
        </w:rPr>
        <w:t xml:space="preserve"> </w:t>
      </w:r>
      <w:r w:rsidRPr="00ED34A7">
        <w:rPr>
          <w:color w:val="000000" w:themeColor="text1"/>
          <w:u w:color="000000" w:themeColor="text1"/>
        </w:rPr>
        <w:t>of bingo revenues</w:t>
      </w:r>
      <w:r>
        <w:rPr>
          <w:color w:val="000000" w:themeColor="text1"/>
          <w:u w:color="000000" w:themeColor="text1"/>
        </w:rPr>
        <w:t xml:space="preserve"> </w:t>
      </w:r>
      <w:r w:rsidRPr="00ED34A7">
        <w:rPr>
          <w:color w:val="000000" w:themeColor="text1"/>
          <w:u w:color="000000" w:themeColor="text1"/>
        </w:rPr>
        <w:t>that is distributed to charity</w:t>
      </w:r>
      <w:r>
        <w:rPr>
          <w:color w:val="000000" w:themeColor="text1"/>
          <w:u w:color="000000" w:themeColor="text1"/>
        </w:rPr>
        <w:t xml:space="preserve"> is </w:t>
      </w:r>
      <w:r w:rsidRPr="00ED34A7">
        <w:rPr>
          <w:color w:val="000000" w:themeColor="text1"/>
          <w:u w:color="000000" w:themeColor="text1"/>
        </w:rPr>
        <w:t>increase</w:t>
      </w:r>
      <w:r>
        <w:rPr>
          <w:color w:val="000000" w:themeColor="text1"/>
          <w:u w:color="000000" w:themeColor="text1"/>
        </w:rPr>
        <w:t>d from twenty-six percent to twenty-eight percent</w:t>
      </w:r>
      <w:r w:rsidRPr="00ED34A7">
        <w:rPr>
          <w:color w:val="000000" w:themeColor="text1"/>
          <w:u w:color="000000" w:themeColor="text1"/>
        </w:rPr>
        <w:t>.</w:t>
      </w:r>
      <w:r>
        <w:rPr>
          <w:color w:val="000000" w:themeColor="text1"/>
          <w:u w:color="000000" w:themeColor="text1"/>
        </w:rPr>
        <w:t xml:space="preserve">  The legislation revises proce</w:t>
      </w:r>
      <w:r w:rsidRPr="00ED34A7">
        <w:rPr>
          <w:color w:val="000000" w:themeColor="text1"/>
          <w:u w:color="000000" w:themeColor="text1"/>
        </w:rPr>
        <w:t>dures applicable to the conduct of bingo, so as to increase the allowance for promotions</w:t>
      </w:r>
      <w:r>
        <w:rPr>
          <w:color w:val="000000" w:themeColor="text1"/>
          <w:u w:color="000000" w:themeColor="text1"/>
        </w:rPr>
        <w:t xml:space="preserve"> from one hundred dollars to two hundred dollars.  The legislation </w:t>
      </w:r>
      <w:r w:rsidRPr="00ED34A7">
        <w:rPr>
          <w:color w:val="000000" w:themeColor="text1"/>
          <w:u w:color="000000" w:themeColor="text1"/>
        </w:rPr>
        <w:t>redefine</w:t>
      </w:r>
      <w:r>
        <w:rPr>
          <w:color w:val="000000" w:themeColor="text1"/>
          <w:u w:color="000000" w:themeColor="text1"/>
        </w:rPr>
        <w:t>s</w:t>
      </w:r>
      <w:r w:rsidRPr="00ED34A7">
        <w:rPr>
          <w:color w:val="000000" w:themeColor="text1"/>
          <w:u w:color="000000" w:themeColor="text1"/>
        </w:rPr>
        <w:t xml:space="preserve"> </w:t>
      </w:r>
      <w:r w:rsidRPr="00863BBC">
        <w:rPr>
          <w:color w:val="000000" w:themeColor="text1"/>
          <w:u w:color="000000" w:themeColor="text1"/>
        </w:rPr>
        <w:t>‘</w:t>
      </w:r>
      <w:r w:rsidRPr="00ED34A7">
        <w:rPr>
          <w:color w:val="000000" w:themeColor="text1"/>
          <w:u w:color="000000" w:themeColor="text1"/>
        </w:rPr>
        <w:t>building</w:t>
      </w:r>
      <w:r w:rsidRPr="00863BBC">
        <w:rPr>
          <w:color w:val="000000" w:themeColor="text1"/>
          <w:u w:color="000000" w:themeColor="text1"/>
        </w:rPr>
        <w:t>’</w:t>
      </w:r>
      <w:r>
        <w:rPr>
          <w:color w:val="000000" w:themeColor="text1"/>
          <w:u w:color="000000" w:themeColor="text1"/>
        </w:rPr>
        <w:t xml:space="preserve"> under the definitions of </w:t>
      </w:r>
      <w:r w:rsidRPr="00ED34A7">
        <w:rPr>
          <w:color w:val="000000" w:themeColor="text1"/>
          <w:u w:color="000000" w:themeColor="text1"/>
        </w:rPr>
        <w:t>the Bingo Tax Act</w:t>
      </w:r>
      <w:r>
        <w:rPr>
          <w:color w:val="000000" w:themeColor="text1"/>
          <w:u w:color="000000" w:themeColor="text1"/>
        </w:rPr>
        <w:t xml:space="preserve"> to provide that it is </w:t>
      </w:r>
      <w:r w:rsidRPr="0049764D">
        <w:rPr>
          <w:color w:val="000000" w:themeColor="text1"/>
        </w:rPr>
        <w:t>any structure used or intended for supporting or sheltering any use or occupancy designated by a separate address, provided the structure does not include any interior access to another area where bingo is played.</w:t>
      </w:r>
      <w:r>
        <w:rPr>
          <w:color w:val="000000" w:themeColor="text1"/>
        </w:rPr>
        <w:t xml:space="preserve">  Bingo provisions are revised </w:t>
      </w:r>
      <w:r w:rsidRPr="00ED34A7">
        <w:rPr>
          <w:color w:val="000000" w:themeColor="text1"/>
          <w:u w:color="000000" w:themeColor="text1"/>
        </w:rPr>
        <w:t>to exclude certain raffles</w:t>
      </w:r>
      <w:r>
        <w:rPr>
          <w:color w:val="000000" w:themeColor="text1"/>
          <w:u w:color="000000" w:themeColor="text1"/>
        </w:rPr>
        <w:t>.  The legislation makes revisions</w:t>
      </w:r>
      <w:r w:rsidRPr="00ED34A7">
        <w:rPr>
          <w:color w:val="000000" w:themeColor="text1"/>
          <w:u w:color="000000" w:themeColor="text1"/>
        </w:rPr>
        <w:t xml:space="preserve"> relating to the manner of playing bingo, so as to provide the manner in which certain devices must be operated</w:t>
      </w:r>
      <w:r>
        <w:rPr>
          <w:color w:val="000000" w:themeColor="text1"/>
          <w:u w:color="000000" w:themeColor="text1"/>
        </w:rPr>
        <w:t xml:space="preserve">.  The Department of Revenue is afforded forty-five days, rather than the current thirty days, </w:t>
      </w:r>
      <w:r w:rsidRPr="00ED34A7">
        <w:rPr>
          <w:color w:val="000000" w:themeColor="text1"/>
          <w:u w:color="000000" w:themeColor="text1"/>
        </w:rPr>
        <w:t>to a</w:t>
      </w:r>
      <w:r>
        <w:rPr>
          <w:color w:val="000000" w:themeColor="text1"/>
          <w:u w:color="000000" w:themeColor="text1"/>
        </w:rPr>
        <w:t xml:space="preserve">pprove or reject </w:t>
      </w:r>
      <w:r w:rsidRPr="00ED34A7">
        <w:rPr>
          <w:color w:val="000000" w:themeColor="text1"/>
          <w:u w:color="000000" w:themeColor="text1"/>
        </w:rPr>
        <w:t xml:space="preserve">applications for a bingo license by </w:t>
      </w:r>
      <w:r w:rsidRPr="00ED34A7">
        <w:rPr>
          <w:color w:val="000000" w:themeColor="text1"/>
          <w:u w:color="000000" w:themeColor="text1"/>
        </w:rPr>
        <w:lastRenderedPageBreak/>
        <w:t>nonprofit org</w:t>
      </w:r>
      <w:r>
        <w:rPr>
          <w:color w:val="000000" w:themeColor="text1"/>
          <w:u w:color="000000" w:themeColor="text1"/>
        </w:rPr>
        <w:t>anizations and promoters.  The legislation revises provisions</w:t>
      </w:r>
      <w:r w:rsidRPr="00ED34A7">
        <w:rPr>
          <w:color w:val="000000" w:themeColor="text1"/>
          <w:u w:color="000000" w:themeColor="text1"/>
        </w:rPr>
        <w:t xml:space="preserve"> relating to bingo checking and savings accounts, so as to allow the promoter to make certain contributions and to allow for electronic payments</w:t>
      </w:r>
      <w:r>
        <w:rPr>
          <w:color w:val="000000" w:themeColor="text1"/>
          <w:u w:color="000000" w:themeColor="text1"/>
        </w:rPr>
        <w:t>.</w:t>
      </w:r>
    </w:p>
    <w:p w:rsidR="00D16970" w:rsidRDefault="00D16970" w:rsidP="00D16970"/>
    <w:p w:rsidR="00D16970" w:rsidRDefault="00D16970" w:rsidP="00D16970">
      <w:r>
        <w:t xml:space="preserve">The House amended, approved, and sent the Senate </w:t>
      </w:r>
      <w:proofErr w:type="spellStart"/>
      <w:r w:rsidRPr="004E25E0">
        <w:rPr>
          <w:b/>
          <w:u w:val="single"/>
        </w:rPr>
        <w:t>H.4765</w:t>
      </w:r>
      <w:proofErr w:type="spellEnd"/>
      <w:r w:rsidRPr="00FC50E8">
        <w:t xml:space="preserve">, a bill to provide for the </w:t>
      </w:r>
      <w:r>
        <w:rPr>
          <w:b/>
        </w:rPr>
        <w:t xml:space="preserve">ADDITION OF A </w:t>
      </w:r>
      <w:r w:rsidRPr="00FC50E8">
        <w:rPr>
          <w:b/>
          <w:color w:val="000000" w:themeColor="text1"/>
          <w:u w:color="000000" w:themeColor="text1"/>
        </w:rPr>
        <w:t>HABITAT</w:t>
      </w:r>
      <w:r>
        <w:rPr>
          <w:b/>
          <w:color w:val="000000" w:themeColor="text1"/>
          <w:u w:color="000000" w:themeColor="text1"/>
        </w:rPr>
        <w:t xml:space="preserve"> FOR HUMANITY CHECK OFF ON</w:t>
      </w:r>
      <w:r w:rsidRPr="00FC50E8">
        <w:rPr>
          <w:b/>
          <w:color w:val="000000" w:themeColor="text1"/>
          <w:u w:color="000000" w:themeColor="text1"/>
        </w:rPr>
        <w:t xml:space="preserve"> INCOME TAX FORMS</w:t>
      </w:r>
      <w:r>
        <w:rPr>
          <w:b/>
        </w:rPr>
        <w:t xml:space="preserve">.  </w:t>
      </w:r>
      <w:r w:rsidRPr="00FC50E8">
        <w:t>The legislation</w:t>
      </w:r>
      <w:r>
        <w:rPr>
          <w:b/>
        </w:rPr>
        <w:t xml:space="preserve"> </w:t>
      </w:r>
      <w:r>
        <w:t xml:space="preserve">provides for an expansion of the </w:t>
      </w:r>
      <w:r>
        <w:rPr>
          <w:color w:val="000000" w:themeColor="text1"/>
          <w:u w:color="000000" w:themeColor="text1"/>
        </w:rPr>
        <w:t xml:space="preserve">voluntary contributions that </w:t>
      </w:r>
      <w:r w:rsidRPr="00893A14">
        <w:rPr>
          <w:color w:val="000000" w:themeColor="text1"/>
          <w:u w:color="000000" w:themeColor="text1"/>
        </w:rPr>
        <w:t xml:space="preserve">an individual </w:t>
      </w:r>
      <w:r>
        <w:rPr>
          <w:color w:val="000000" w:themeColor="text1"/>
          <w:u w:color="000000" w:themeColor="text1"/>
        </w:rPr>
        <w:t xml:space="preserve">may make by means of a South Carolina </w:t>
      </w:r>
      <w:r w:rsidRPr="00893A14">
        <w:rPr>
          <w:color w:val="000000" w:themeColor="text1"/>
          <w:u w:color="000000" w:themeColor="text1"/>
        </w:rPr>
        <w:t>income</w:t>
      </w:r>
      <w:r>
        <w:rPr>
          <w:color w:val="000000" w:themeColor="text1"/>
          <w:u w:color="000000" w:themeColor="text1"/>
        </w:rPr>
        <w:t xml:space="preserve"> tax return check off, by </w:t>
      </w:r>
      <w:r w:rsidRPr="00893A14">
        <w:rPr>
          <w:color w:val="000000" w:themeColor="text1"/>
          <w:u w:color="000000" w:themeColor="text1"/>
        </w:rPr>
        <w:t>add</w:t>
      </w:r>
      <w:r>
        <w:rPr>
          <w:color w:val="000000" w:themeColor="text1"/>
          <w:u w:color="000000" w:themeColor="text1"/>
        </w:rPr>
        <w:t xml:space="preserve">ing a check off for </w:t>
      </w:r>
      <w:r w:rsidRPr="00FC50E8">
        <w:t>the South Carolina Association of Habitat for Humanity Affiliates</w:t>
      </w:r>
      <w:r w:rsidRPr="00893A14">
        <w:rPr>
          <w:color w:val="000000" w:themeColor="text1"/>
          <w:u w:color="000000" w:themeColor="text1"/>
        </w:rPr>
        <w:t xml:space="preserve"> </w:t>
      </w:r>
      <w:r>
        <w:rPr>
          <w:color w:val="000000" w:themeColor="text1"/>
          <w:u w:color="000000" w:themeColor="text1"/>
        </w:rPr>
        <w:t>on the tax form</w:t>
      </w:r>
      <w:r w:rsidRPr="00893A14">
        <w:rPr>
          <w:color w:val="000000" w:themeColor="text1"/>
          <w:u w:color="000000" w:themeColor="text1"/>
        </w:rPr>
        <w:t>.</w:t>
      </w:r>
    </w:p>
    <w:p w:rsidR="00D16970" w:rsidRDefault="00D16970" w:rsidP="00D16970"/>
    <w:p w:rsidR="00D16970" w:rsidRDefault="00D16970" w:rsidP="00D16970">
      <w:r>
        <w:t xml:space="preserve">The House amended, approved, and sent the Senate </w:t>
      </w:r>
      <w:proofErr w:type="spellStart"/>
      <w:r w:rsidRPr="008D3829">
        <w:rPr>
          <w:b/>
          <w:u w:val="single"/>
        </w:rPr>
        <w:t>H.4416</w:t>
      </w:r>
      <w:proofErr w:type="spellEnd"/>
      <w:r w:rsidRPr="002A4A7A">
        <w:t>, a bill establishing</w:t>
      </w:r>
      <w:r>
        <w:rPr>
          <w:b/>
        </w:rPr>
        <w:t xml:space="preserve"> </w:t>
      </w:r>
      <w:r w:rsidRPr="002A4A7A">
        <w:rPr>
          <w:b/>
          <w:color w:val="000000" w:themeColor="text1"/>
          <w:u w:color="000000" w:themeColor="text1"/>
        </w:rPr>
        <w:t xml:space="preserve">IMPACT FEE EXEMPTIONS FOR </w:t>
      </w:r>
      <w:r>
        <w:rPr>
          <w:b/>
          <w:color w:val="000000" w:themeColor="text1"/>
          <w:u w:color="000000" w:themeColor="text1"/>
        </w:rPr>
        <w:t xml:space="preserve">SCHOOLS </w:t>
      </w:r>
      <w:r w:rsidRPr="002A4A7A">
        <w:rPr>
          <w:b/>
          <w:color w:val="000000" w:themeColor="text1"/>
          <w:u w:color="000000" w:themeColor="text1"/>
        </w:rPr>
        <w:t>AND VOLUNTEER FIRE</w:t>
      </w:r>
      <w:r>
        <w:rPr>
          <w:b/>
          <w:color w:val="000000" w:themeColor="text1"/>
          <w:u w:color="000000" w:themeColor="text1"/>
        </w:rPr>
        <w:t xml:space="preserve"> DEPARTMENTS</w:t>
      </w:r>
      <w:r w:rsidRPr="002A4A7A">
        <w:t>.  The legislation</w:t>
      </w:r>
      <w:r>
        <w:rPr>
          <w:b/>
        </w:rPr>
        <w:t xml:space="preserve"> </w:t>
      </w:r>
      <w:r>
        <w:t xml:space="preserve">revises </w:t>
      </w:r>
      <w:r w:rsidRPr="008B790B">
        <w:rPr>
          <w:color w:val="000000" w:themeColor="text1"/>
          <w:u w:color="000000" w:themeColor="text1"/>
        </w:rPr>
        <w:t xml:space="preserve">exemptions from </w:t>
      </w:r>
      <w:r>
        <w:rPr>
          <w:color w:val="000000" w:themeColor="text1"/>
          <w:u w:color="000000" w:themeColor="text1"/>
        </w:rPr>
        <w:t xml:space="preserve">development </w:t>
      </w:r>
      <w:r w:rsidRPr="008B790B">
        <w:rPr>
          <w:color w:val="000000" w:themeColor="text1"/>
          <w:u w:color="000000" w:themeColor="text1"/>
        </w:rPr>
        <w:t>impact fees</w:t>
      </w:r>
      <w:r>
        <w:rPr>
          <w:color w:val="000000" w:themeColor="text1"/>
          <w:u w:color="000000" w:themeColor="text1"/>
        </w:rPr>
        <w:t xml:space="preserve"> imposed by local governments on new construction</w:t>
      </w:r>
      <w:r w:rsidRPr="008B790B">
        <w:rPr>
          <w:color w:val="000000" w:themeColor="text1"/>
          <w:u w:color="000000" w:themeColor="text1"/>
        </w:rPr>
        <w:t>, so as to add exemptions for</w:t>
      </w:r>
      <w:r>
        <w:rPr>
          <w:color w:val="000000" w:themeColor="text1"/>
          <w:u w:color="000000" w:themeColor="text1"/>
        </w:rPr>
        <w:t xml:space="preserve"> the construction of new </w:t>
      </w:r>
      <w:r>
        <w:rPr>
          <w:color w:val="000000" w:themeColor="text1"/>
        </w:rPr>
        <w:t xml:space="preserve">elementary, middle, and </w:t>
      </w:r>
      <w:r w:rsidRPr="00081D46">
        <w:rPr>
          <w:color w:val="000000" w:themeColor="text1"/>
        </w:rPr>
        <w:t>secondary school</w:t>
      </w:r>
      <w:r>
        <w:rPr>
          <w:color w:val="000000" w:themeColor="text1"/>
        </w:rPr>
        <w:t xml:space="preserve">s and the construction of </w:t>
      </w:r>
      <w:r w:rsidRPr="00AB12F4">
        <w:rPr>
          <w:color w:val="000000" w:themeColor="text1"/>
        </w:rPr>
        <w:t>new volunteer fire department</w:t>
      </w:r>
      <w:r>
        <w:rPr>
          <w:color w:val="000000" w:themeColor="text1"/>
        </w:rPr>
        <w:t>s</w:t>
      </w:r>
      <w:r>
        <w:t>.</w:t>
      </w:r>
    </w:p>
    <w:p w:rsidR="00D16970" w:rsidRDefault="00D16970" w:rsidP="00D16970"/>
    <w:p w:rsidR="00D16970" w:rsidRDefault="00D16970" w:rsidP="00D16970">
      <w:r>
        <w:t xml:space="preserve">The House approved and sent the Senate </w:t>
      </w:r>
      <w:proofErr w:type="spellStart"/>
      <w:r w:rsidRPr="00F86479">
        <w:rPr>
          <w:b/>
          <w:u w:val="single"/>
        </w:rPr>
        <w:t>H.5009</w:t>
      </w:r>
      <w:proofErr w:type="spellEnd"/>
      <w:r>
        <w:t xml:space="preserve">, a bill that makes </w:t>
      </w:r>
      <w:r w:rsidRPr="00F86479">
        <w:rPr>
          <w:b/>
        </w:rPr>
        <w:t>REVISIONS TO</w:t>
      </w:r>
      <w:r w:rsidRPr="00F86479">
        <w:rPr>
          <w:b/>
          <w:color w:val="000000" w:themeColor="text1"/>
          <w:u w:color="000000" w:themeColor="text1"/>
        </w:rPr>
        <w:t xml:space="preserve"> THE TEXTILES COMMUNITIES REVITALIZATION INCOME TAX CREDIT</w:t>
      </w:r>
      <w:r w:rsidRPr="00487078">
        <w:rPr>
          <w:color w:val="000000" w:themeColor="text1"/>
          <w:u w:color="000000" w:themeColor="text1"/>
        </w:rPr>
        <w:t xml:space="preserve">, so as to </w:t>
      </w:r>
      <w:r>
        <w:rPr>
          <w:color w:val="000000" w:themeColor="text1"/>
          <w:u w:color="000000" w:themeColor="text1"/>
        </w:rPr>
        <w:t>eliminate</w:t>
      </w:r>
      <w:r w:rsidRPr="00487078">
        <w:rPr>
          <w:color w:val="000000" w:themeColor="text1"/>
          <w:u w:color="000000" w:themeColor="text1"/>
        </w:rPr>
        <w:t xml:space="preserve"> a provision that limits the credit to fif</w:t>
      </w:r>
      <w:r>
        <w:rPr>
          <w:color w:val="000000" w:themeColor="text1"/>
          <w:u w:color="000000" w:themeColor="text1"/>
        </w:rPr>
        <w:t>ty percent of income tax, corporate license fee, and insurance premium tax liability.</w:t>
      </w:r>
    </w:p>
    <w:p w:rsidR="00D16970" w:rsidRDefault="00D16970" w:rsidP="00D16970"/>
    <w:p w:rsidR="00D16970" w:rsidRDefault="00D16970" w:rsidP="00D16970">
      <w:pPr>
        <w:rPr>
          <w:color w:val="000000" w:themeColor="text1"/>
          <w:u w:color="000000" w:themeColor="text1"/>
        </w:rPr>
      </w:pPr>
      <w:r>
        <w:t xml:space="preserve">The House approved and sent the Senate </w:t>
      </w:r>
      <w:proofErr w:type="spellStart"/>
      <w:r w:rsidRPr="00B42E8E">
        <w:rPr>
          <w:b/>
          <w:u w:val="single"/>
        </w:rPr>
        <w:t>H.5011</w:t>
      </w:r>
      <w:proofErr w:type="spellEnd"/>
      <w:r>
        <w:t xml:space="preserve">, a bill that makes </w:t>
      </w:r>
      <w:r>
        <w:rPr>
          <w:color w:val="000000" w:themeColor="text1"/>
          <w:u w:color="000000" w:themeColor="text1"/>
        </w:rPr>
        <w:t>provisions</w:t>
      </w:r>
      <w:r w:rsidRPr="00DF0343">
        <w:rPr>
          <w:color w:val="000000" w:themeColor="text1"/>
          <w:u w:color="000000" w:themeColor="text1"/>
        </w:rPr>
        <w:t xml:space="preserve"> for the </w:t>
      </w:r>
      <w:proofErr w:type="spellStart"/>
      <w:r>
        <w:rPr>
          <w:b/>
          <w:color w:val="000000" w:themeColor="text1"/>
          <w:u w:color="000000" w:themeColor="text1"/>
        </w:rPr>
        <w:t>REIMPOSITION</w:t>
      </w:r>
      <w:proofErr w:type="spellEnd"/>
      <w:r>
        <w:rPr>
          <w:b/>
          <w:color w:val="000000" w:themeColor="text1"/>
          <w:u w:color="000000" w:themeColor="text1"/>
        </w:rPr>
        <w:t xml:space="preserve"> OF A</w:t>
      </w:r>
      <w:r w:rsidRPr="00B42E8E">
        <w:rPr>
          <w:b/>
          <w:color w:val="000000" w:themeColor="text1"/>
          <w:u w:color="000000" w:themeColor="text1"/>
        </w:rPr>
        <w:t xml:space="preserve"> LOCAL OPTION TOURISM DEVELOPMENT FEE</w:t>
      </w:r>
      <w:r>
        <w:rPr>
          <w:color w:val="000000" w:themeColor="text1"/>
          <w:u w:color="000000" w:themeColor="text1"/>
        </w:rPr>
        <w:t xml:space="preserve"> that allow for a municipality’s use of a portion of the fee for tax relief to continue without interruption.</w:t>
      </w:r>
    </w:p>
    <w:p w:rsidR="00D16970" w:rsidRDefault="00D16970" w:rsidP="00D16970">
      <w:pPr>
        <w:rPr>
          <w:color w:val="000000" w:themeColor="text1"/>
          <w:u w:color="000000" w:themeColor="text1"/>
        </w:rPr>
      </w:pPr>
    </w:p>
    <w:p w:rsidR="00D16970" w:rsidRDefault="00D16970" w:rsidP="00D16970">
      <w:pPr>
        <w:rPr>
          <w:color w:val="000000" w:themeColor="text1"/>
          <w:u w:color="000000" w:themeColor="text1"/>
        </w:rPr>
      </w:pPr>
      <w:r>
        <w:rPr>
          <w:color w:val="000000" w:themeColor="text1"/>
          <w:u w:color="000000" w:themeColor="text1"/>
        </w:rPr>
        <w:t xml:space="preserve">The House amended, approved, and sent the Senate </w:t>
      </w:r>
      <w:proofErr w:type="spellStart"/>
      <w:r w:rsidRPr="00F53C50">
        <w:rPr>
          <w:b/>
          <w:u w:val="single"/>
        </w:rPr>
        <w:t>H.5078</w:t>
      </w:r>
      <w:proofErr w:type="spellEnd"/>
      <w:r>
        <w:t xml:space="preserve">, a bill that makes revisions regarding </w:t>
      </w:r>
      <w:r>
        <w:rPr>
          <w:b/>
        </w:rPr>
        <w:t xml:space="preserve">LOCALLY-IMPOSED </w:t>
      </w:r>
      <w:r w:rsidRPr="00F53C50">
        <w:rPr>
          <w:b/>
        </w:rPr>
        <w:t>SALES TAX</w:t>
      </w:r>
      <w:r>
        <w:rPr>
          <w:b/>
        </w:rPr>
        <w:t>ES</w:t>
      </w:r>
      <w:r>
        <w:t>.  The legislation makes revisions in</w:t>
      </w:r>
      <w:r w:rsidRPr="00613581">
        <w:rPr>
          <w:color w:val="000000" w:themeColor="text1"/>
          <w:u w:color="000000" w:themeColor="text1"/>
        </w:rPr>
        <w:t xml:space="preserve"> v</w:t>
      </w:r>
      <w:r>
        <w:rPr>
          <w:color w:val="000000" w:themeColor="text1"/>
          <w:u w:color="000000" w:themeColor="text1"/>
        </w:rPr>
        <w:t>arious local sales and use tax provisions</w:t>
      </w:r>
      <w:r w:rsidRPr="00613581">
        <w:rPr>
          <w:color w:val="000000" w:themeColor="text1"/>
          <w:u w:color="000000" w:themeColor="text1"/>
        </w:rPr>
        <w:t xml:space="preserve">, so as to define </w:t>
      </w:r>
      <w:r>
        <w:rPr>
          <w:color w:val="000000" w:themeColor="text1"/>
          <w:u w:color="000000" w:themeColor="text1"/>
        </w:rPr>
        <w:t>“</w:t>
      </w:r>
      <w:r w:rsidRPr="00613581">
        <w:rPr>
          <w:color w:val="000000" w:themeColor="text1"/>
          <w:u w:color="000000" w:themeColor="text1"/>
        </w:rPr>
        <w:t>general election</w:t>
      </w:r>
      <w:r>
        <w:rPr>
          <w:color w:val="000000" w:themeColor="text1"/>
          <w:u w:color="000000" w:themeColor="text1"/>
        </w:rPr>
        <w:t xml:space="preserve">” as </w:t>
      </w:r>
      <w:r w:rsidRPr="00613581">
        <w:rPr>
          <w:color w:val="000000" w:themeColor="text1"/>
          <w:u w:color="000000" w:themeColor="text1"/>
        </w:rPr>
        <w:t>the election for federal and state officers in this State which is held on the first Tuesday following the first Monday in November in each even</w:t>
      </w:r>
      <w:r>
        <w:rPr>
          <w:color w:val="000000" w:themeColor="text1"/>
          <w:u w:color="000000" w:themeColor="text1"/>
        </w:rPr>
        <w:noBreakHyphen/>
      </w:r>
      <w:r w:rsidRPr="00613581">
        <w:rPr>
          <w:color w:val="000000" w:themeColor="text1"/>
          <w:u w:color="000000" w:themeColor="text1"/>
        </w:rPr>
        <w:t>numbered year</w:t>
      </w:r>
      <w:r>
        <w:rPr>
          <w:color w:val="000000" w:themeColor="text1"/>
          <w:u w:color="000000" w:themeColor="text1"/>
        </w:rPr>
        <w:t xml:space="preserve">.  The legislation revises provisions </w:t>
      </w:r>
      <w:r w:rsidRPr="00613581">
        <w:rPr>
          <w:color w:val="000000" w:themeColor="text1"/>
          <w:u w:color="000000" w:themeColor="text1"/>
        </w:rPr>
        <w:t xml:space="preserve">relating to the Capital Projects Sales Tax Act, so as to provide </w:t>
      </w:r>
      <w:r>
        <w:rPr>
          <w:color w:val="000000" w:themeColor="text1"/>
          <w:u w:color="000000" w:themeColor="text1"/>
        </w:rPr>
        <w:t>that the tax must terminate on A</w:t>
      </w:r>
      <w:r w:rsidRPr="00613581">
        <w:rPr>
          <w:color w:val="000000" w:themeColor="text1"/>
          <w:u w:color="000000" w:themeColor="text1"/>
        </w:rPr>
        <w:t>pril thirtieth of an odd</w:t>
      </w:r>
      <w:r>
        <w:rPr>
          <w:color w:val="000000" w:themeColor="text1"/>
          <w:u w:color="000000" w:themeColor="text1"/>
        </w:rPr>
        <w:noBreakHyphen/>
      </w:r>
      <w:r w:rsidRPr="00613581">
        <w:rPr>
          <w:color w:val="000000" w:themeColor="text1"/>
          <w:u w:color="000000" w:themeColor="text1"/>
        </w:rPr>
        <w:t xml:space="preserve"> or even</w:t>
      </w:r>
      <w:r>
        <w:rPr>
          <w:color w:val="000000" w:themeColor="text1"/>
          <w:u w:color="000000" w:themeColor="text1"/>
        </w:rPr>
        <w:noBreakHyphen/>
      </w:r>
      <w:r w:rsidRPr="00613581">
        <w:rPr>
          <w:color w:val="000000" w:themeColor="text1"/>
          <w:u w:color="000000" w:themeColor="text1"/>
        </w:rPr>
        <w:t>numbered year.</w:t>
      </w:r>
    </w:p>
    <w:p w:rsidR="00D16970" w:rsidRDefault="00D16970" w:rsidP="00D16970">
      <w:pPr>
        <w:rPr>
          <w:color w:val="000000" w:themeColor="text1"/>
          <w:u w:color="000000" w:themeColor="text1"/>
        </w:rPr>
      </w:pPr>
    </w:p>
    <w:p w:rsidR="00D16970" w:rsidRDefault="00D16970" w:rsidP="00D16970">
      <w:r>
        <w:t xml:space="preserve">The House approved and sent the Senate </w:t>
      </w:r>
      <w:proofErr w:type="spellStart"/>
      <w:r w:rsidRPr="004E25E0">
        <w:rPr>
          <w:b/>
          <w:u w:val="single"/>
        </w:rPr>
        <w:t>H.4762</w:t>
      </w:r>
      <w:proofErr w:type="spellEnd"/>
      <w:r w:rsidRPr="00384D61">
        <w:t>, a bill relating to</w:t>
      </w:r>
      <w:r>
        <w:rPr>
          <w:b/>
        </w:rPr>
        <w:t xml:space="preserve"> </w:t>
      </w:r>
      <w:r w:rsidRPr="00384D61">
        <w:rPr>
          <w:b/>
        </w:rPr>
        <w:t>EXCEPTIONS TO LIMITATIONS ON MILLAGE RATE INCREASES</w:t>
      </w:r>
      <w:r w:rsidRPr="00384D61">
        <w:t>.  The legislation</w:t>
      </w:r>
      <w:r>
        <w:rPr>
          <w:b/>
        </w:rPr>
        <w:t xml:space="preserve"> </w:t>
      </w:r>
      <w:r>
        <w:t>revises provisions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providing for this minimum acreage requirement to include state or national forest land.  Currently, only state forest land acreage is counted under this exception.</w:t>
      </w:r>
    </w:p>
    <w:p w:rsidR="00D16970" w:rsidRDefault="00D16970" w:rsidP="00D16970"/>
    <w:p w:rsidR="00D16970" w:rsidRDefault="00D16970" w:rsidP="00D16970">
      <w:pPr>
        <w:rPr>
          <w:color w:val="000000" w:themeColor="text1"/>
          <w:u w:color="000000" w:themeColor="text1"/>
        </w:rPr>
      </w:pPr>
      <w:r>
        <w:t xml:space="preserve">The House amended, approved, and sent the Senate </w:t>
      </w:r>
      <w:proofErr w:type="spellStart"/>
      <w:r w:rsidRPr="005160F6">
        <w:rPr>
          <w:b/>
          <w:u w:val="single"/>
        </w:rPr>
        <w:t>H.5077</w:t>
      </w:r>
      <w:proofErr w:type="spellEnd"/>
      <w:r>
        <w:t xml:space="preserve">, a bill </w:t>
      </w:r>
      <w:r w:rsidRPr="005160F6">
        <w:rPr>
          <w:b/>
        </w:rPr>
        <w:t>REVISING BOND PROVISIONS</w:t>
      </w:r>
      <w:r>
        <w:t xml:space="preserve">. The legislation revises provisions </w:t>
      </w:r>
      <w:r w:rsidRPr="00337CAE">
        <w:rPr>
          <w:color w:val="000000" w:themeColor="text1"/>
          <w:u w:color="000000" w:themeColor="text1"/>
        </w:rPr>
        <w:t xml:space="preserve">relating to the payment of bonds by </w:t>
      </w:r>
      <w:r w:rsidRPr="00337CAE">
        <w:rPr>
          <w:color w:val="000000" w:themeColor="text1"/>
          <w:u w:color="000000" w:themeColor="text1"/>
        </w:rPr>
        <w:lastRenderedPageBreak/>
        <w:t xml:space="preserve">a joint authority water and sewer system, so as to allow a lien to be placed on the authority’s property in accordance with the </w:t>
      </w:r>
      <w:r>
        <w:rPr>
          <w:color w:val="000000" w:themeColor="text1"/>
          <w:u w:color="000000" w:themeColor="text1"/>
        </w:rPr>
        <w:t>Revenue Bond Act f</w:t>
      </w:r>
      <w:r w:rsidRPr="00337CAE">
        <w:rPr>
          <w:color w:val="000000" w:themeColor="text1"/>
          <w:u w:color="000000" w:themeColor="text1"/>
        </w:rPr>
        <w:t>or Utilities.</w:t>
      </w:r>
      <w:r>
        <w:rPr>
          <w:color w:val="000000" w:themeColor="text1"/>
          <w:u w:color="000000" w:themeColor="text1"/>
        </w:rPr>
        <w:t xml:space="preserve">  The legislation eliminates the $250 million cap on bonds for financing research university infrastructure projects.  The legislation also eliminates obsolete provisions governing schools facilities bonds that have already been satisfied.</w:t>
      </w:r>
    </w:p>
    <w:p w:rsidR="00D16970" w:rsidRDefault="00D16970" w:rsidP="00D16970"/>
    <w:p w:rsidR="00D16970" w:rsidRDefault="00D16970" w:rsidP="00D16970">
      <w:r>
        <w:t xml:space="preserve">The House approved and sent the Senate </w:t>
      </w:r>
      <w:proofErr w:type="spellStart"/>
      <w:r w:rsidRPr="00835AFB">
        <w:rPr>
          <w:b/>
          <w:u w:val="single"/>
        </w:rPr>
        <w:t>H.5270</w:t>
      </w:r>
      <w:proofErr w:type="spellEnd"/>
      <w:r>
        <w:t>, a bill expanding provisions for payroll deductions for state employees</w:t>
      </w:r>
      <w:r w:rsidRPr="002E1CB0">
        <w:t>’</w:t>
      </w:r>
      <w:r>
        <w:t xml:space="preserve"> association dues by </w:t>
      </w:r>
      <w:r w:rsidRPr="00835AFB">
        <w:rPr>
          <w:b/>
        </w:rPr>
        <w:t>ALLOWING MEMBERSHIP DUES FOR THE SOCIETY OF FORMER AGENTS OF THE STATE LAW ENFORCEMENT DIVISION TO BE DEDUCTED FROM THE COMPENSATION OF STATE RETIREES</w:t>
      </w:r>
      <w:r>
        <w:t xml:space="preserve"> and paid over to the association in the same manner other membership dues are deducted and paid.</w:t>
      </w:r>
    </w:p>
    <w:p w:rsidR="00D16970" w:rsidRDefault="00D16970" w:rsidP="00D16970"/>
    <w:p w:rsidR="00D16970" w:rsidRPr="00C63E21" w:rsidRDefault="00D16970" w:rsidP="00D16970">
      <w:pPr>
        <w:rPr>
          <w:b/>
        </w:rPr>
      </w:pPr>
      <w:r>
        <w:t xml:space="preserve">The House approved and sent the Senate </w:t>
      </w:r>
      <w:proofErr w:type="spellStart"/>
      <w:r w:rsidRPr="00851D85">
        <w:rPr>
          <w:b/>
          <w:u w:val="single"/>
        </w:rPr>
        <w:t>H.5119</w:t>
      </w:r>
      <w:proofErr w:type="spellEnd"/>
      <w:r>
        <w:t xml:space="preserve">, relating to the </w:t>
      </w:r>
      <w:r w:rsidRPr="00C63E21">
        <w:rPr>
          <w:b/>
        </w:rPr>
        <w:t>SOUTH CAROLINA STATE GUARD</w:t>
      </w:r>
      <w:r>
        <w:t>.  The legislation clarifies the circumstances authorizing the Governor to call the State Guard into duty and to provide that circumstances involving a natural or manmade disaster, emergency, or emergency preparedness may warrant calling the State Guard into service.  Compensation provisions for State Guard members are revised to provide that they may receive a daily stipend or per diem pay for reasonable expenses, or both, if approved by the Adjutant General. The legislation revises the criteria for the individual income tax deduction for guard members by allowing State Guard members to satisfy the training and drilling requirements with a yearly total of hours rather than by completing a required number of hours each month.  The legislation revises provisions relating to legal assistance services for guard members and immediate family members, so as to authorize South Carolina State Guard Judge Advocates to provide these services and to include them within the personal liability exemption.</w:t>
      </w:r>
    </w:p>
    <w:p w:rsidR="00D16970" w:rsidRDefault="00D16970" w:rsidP="00D16970"/>
    <w:p w:rsidR="00D16970" w:rsidRDefault="00D16970" w:rsidP="00D16970">
      <w:r>
        <w:t xml:space="preserve">The House amended, approved, and sent the Senate </w:t>
      </w:r>
      <w:proofErr w:type="spellStart"/>
      <w:r w:rsidRPr="007B2ECD">
        <w:rPr>
          <w:b/>
          <w:u w:val="single"/>
        </w:rPr>
        <w:t>H.4845</w:t>
      </w:r>
      <w:proofErr w:type="spellEnd"/>
      <w:r>
        <w:t xml:space="preserve">, a bill addressing </w:t>
      </w:r>
      <w:r w:rsidRPr="007B2ECD">
        <w:rPr>
          <w:b/>
        </w:rPr>
        <w:t xml:space="preserve">PAYMENTS FOR SERVICES WHEN A BODY IS TRANSFERRED FROM ONE FUNERAL HOME, FUNERAL DIRECTOR, </w:t>
      </w:r>
      <w:proofErr w:type="gramStart"/>
      <w:r w:rsidRPr="007B2ECD">
        <w:rPr>
          <w:b/>
        </w:rPr>
        <w:t>OR</w:t>
      </w:r>
      <w:proofErr w:type="gramEnd"/>
      <w:r w:rsidRPr="007B2ECD">
        <w:rPr>
          <w:b/>
        </w:rPr>
        <w:t xml:space="preserve"> EMBALMER TO ANOTHER</w:t>
      </w:r>
      <w:r>
        <w:t xml:space="preserve">.  The legislation establishes a cause of action in magistrate’s court to address situations when one </w:t>
      </w:r>
      <w:r w:rsidRPr="00233F0F">
        <w:t>funeral home, funeral director, or embalmer</w:t>
      </w:r>
      <w:r>
        <w:t xml:space="preserve"> transfers </w:t>
      </w:r>
      <w:r w:rsidRPr="00233F0F">
        <w:t>a dead human body</w:t>
      </w:r>
      <w:r>
        <w:t xml:space="preserve"> to second </w:t>
      </w:r>
      <w:r w:rsidRPr="00233F0F">
        <w:t>funeral home, funeral director, or embalmer</w:t>
      </w:r>
      <w:r>
        <w:t xml:space="preserve"> who does not properly compensate the first provider for services rendered.</w:t>
      </w:r>
    </w:p>
    <w:p w:rsidR="00D16970" w:rsidRDefault="00D16970" w:rsidP="00D16970"/>
    <w:p w:rsidR="00D16970" w:rsidRDefault="00D16970" w:rsidP="00D16970">
      <w:r>
        <w:t xml:space="preserve">The House amended, approved, and sent the Senate </w:t>
      </w:r>
      <w:proofErr w:type="spellStart"/>
      <w:r>
        <w:rPr>
          <w:b/>
          <w:u w:val="single"/>
        </w:rPr>
        <w:t>H.</w:t>
      </w:r>
      <w:r w:rsidRPr="009F00A7">
        <w:rPr>
          <w:b/>
          <w:u w:val="single"/>
        </w:rPr>
        <w:t>5089</w:t>
      </w:r>
      <w:proofErr w:type="spellEnd"/>
      <w:r>
        <w:t xml:space="preserve">, a bill addressing </w:t>
      </w:r>
      <w:r w:rsidRPr="009F00A7">
        <w:rPr>
          <w:b/>
        </w:rPr>
        <w:t>LIENS ON MOTOR VEHICLE</w:t>
      </w:r>
      <w:r>
        <w:rPr>
          <w:b/>
        </w:rPr>
        <w:t>S</w:t>
      </w:r>
      <w:r w:rsidRPr="00B13551">
        <w:t>. The legislation</w:t>
      </w:r>
      <w:r>
        <w:rPr>
          <w:b/>
        </w:rPr>
        <w:t xml:space="preserve"> </w:t>
      </w:r>
      <w:r w:rsidRPr="009F00A7">
        <w:t xml:space="preserve">modifies certain definitions related to commercial trucks and weights and motor homes.  Moreover, any liens or encumbrances on a motor vehicle or titled mobile home must be noted on the printed title or electronically through the Department of Motor Vehicles' Electronic Title and Lien System. The department transmittal must be done electronically for business entities or by paper certificate for nonbusiness entities (persons purchasing vehicles for personal use from persons selling vehicles they have used primarily for personal use).  All businesses and commercial lienholders who are regularly engaged in the business or practice of selling motor vehicles as dealers or in the business or practice of financing motor vehicles </w:t>
      </w:r>
      <w:r>
        <w:t>will</w:t>
      </w:r>
      <w:r w:rsidRPr="009F00A7">
        <w:t xml:space="preserve"> use the electronic lien system to transmit and receive electronic lien information.  Liens on a vehicle titled by South Carolina, </w:t>
      </w:r>
      <w:r w:rsidRPr="009F00A7">
        <w:lastRenderedPageBreak/>
        <w:t xml:space="preserve">except upon vehicles defined as motor homes, mobile homes, special mobile equipment, or commercial trucks, </w:t>
      </w:r>
      <w:r>
        <w:t>are to</w:t>
      </w:r>
      <w:r w:rsidRPr="009F00A7">
        <w:t xml:space="preserve"> be deemed effective for a period of twelve years from the date the lien was perfected. The effectiveness of the lien lapses at the end of this twelve-year period unless a continuation statement is filed.  The responsibility of lien continuation lies with the lender. The twelve-year effective lien period refers to the age of the lien, not the age of the vehicle.</w:t>
      </w:r>
    </w:p>
    <w:p w:rsidR="00D16970" w:rsidRDefault="00D16970" w:rsidP="00D16970"/>
    <w:p w:rsidR="00D16970" w:rsidRDefault="00D16970" w:rsidP="00D16970">
      <w:r>
        <w:t xml:space="preserve">The House approved and sent the Senate </w:t>
      </w:r>
      <w:proofErr w:type="spellStart"/>
      <w:r w:rsidRPr="00B9303A">
        <w:rPr>
          <w:b/>
          <w:u w:val="single"/>
        </w:rPr>
        <w:t>H.4215</w:t>
      </w:r>
      <w:proofErr w:type="spellEnd"/>
      <w:r w:rsidRPr="00B9303A">
        <w:t xml:space="preserve">, a bill enacting the </w:t>
      </w:r>
      <w:r w:rsidRPr="00B9303A">
        <w:rPr>
          <w:b/>
        </w:rPr>
        <w:t>“MANAGED TIDAL IMPOUNDMENT PRESERVATION ACT”</w:t>
      </w:r>
      <w:r w:rsidRPr="00774E7C">
        <w:t>.</w:t>
      </w:r>
      <w:r w:rsidRPr="00B9303A">
        <w:t xml:space="preserve">  The legislation exempts property that is deemed eligible under a general permit issued by the United States </w:t>
      </w:r>
      <w:r>
        <w:t xml:space="preserve">Army Corp of Engineers from state Department of Health and Environmental Control </w:t>
      </w:r>
      <w:r w:rsidRPr="00B9303A">
        <w:t>permitting requirements for routine, normal, or emergency maintenance or repair activities</w:t>
      </w:r>
      <w:r>
        <w:t xml:space="preserve"> of </w:t>
      </w:r>
      <w:r w:rsidRPr="009D596E">
        <w:rPr>
          <w:color w:val="000000" w:themeColor="text1"/>
          <w:u w:color="000000" w:themeColor="text1"/>
        </w:rPr>
        <w:t>tidal impoundment fields</w:t>
      </w:r>
      <w:r>
        <w:rPr>
          <w:color w:val="000000" w:themeColor="text1"/>
          <w:u w:color="000000" w:themeColor="text1"/>
        </w:rPr>
        <w:t xml:space="preserve"> and </w:t>
      </w:r>
      <w:r w:rsidRPr="009D596E">
        <w:rPr>
          <w:color w:val="000000" w:themeColor="text1"/>
          <w:u w:color="000000" w:themeColor="text1"/>
        </w:rPr>
        <w:t xml:space="preserve">adjacent </w:t>
      </w:r>
      <w:proofErr w:type="spellStart"/>
      <w:r w:rsidRPr="009D596E">
        <w:rPr>
          <w:color w:val="000000" w:themeColor="text1"/>
          <w:u w:color="000000" w:themeColor="text1"/>
        </w:rPr>
        <w:t>nontidal</w:t>
      </w:r>
      <w:proofErr w:type="spellEnd"/>
      <w:r w:rsidRPr="009D596E">
        <w:rPr>
          <w:color w:val="000000" w:themeColor="text1"/>
          <w:u w:color="000000" w:themeColor="text1"/>
        </w:rPr>
        <w:t xml:space="preserve"> field</w:t>
      </w:r>
      <w:r>
        <w:rPr>
          <w:color w:val="000000" w:themeColor="text1"/>
          <w:u w:color="000000" w:themeColor="text1"/>
        </w:rPr>
        <w:t>s</w:t>
      </w:r>
      <w:r w:rsidRPr="00B9303A">
        <w:t>.</w:t>
      </w:r>
      <w:r>
        <w:t xml:space="preserve">  These coastal properties are commonly former rice fields that are now being used as duck hunting preserves.</w:t>
      </w:r>
    </w:p>
    <w:p w:rsidR="00D16970" w:rsidRDefault="00D16970" w:rsidP="00D16970"/>
    <w:p w:rsidR="00D16970" w:rsidRDefault="00D16970" w:rsidP="00D16970">
      <w:r>
        <w:t xml:space="preserve">The House amended, approved, and sent the Senate </w:t>
      </w:r>
      <w:proofErr w:type="spellStart"/>
      <w:r w:rsidRPr="00ED324B">
        <w:rPr>
          <w:b/>
          <w:u w:val="single"/>
        </w:rPr>
        <w:t>H.3449</w:t>
      </w:r>
      <w:proofErr w:type="spellEnd"/>
      <w:r>
        <w:t xml:space="preserve">, a bill to provide that the Department of Natural Resources may issue a recreational license to someone who is at least sixty-five years old for the </w:t>
      </w:r>
      <w:r w:rsidRPr="00ED324B">
        <w:rPr>
          <w:b/>
        </w:rPr>
        <w:t>USE OF HOOP NETS ALONG THE WATEREE RIVER</w:t>
      </w:r>
      <w:r>
        <w:t xml:space="preserve">.  The legislation includes a sunset provision so that these provisions for recreational licenses along with provisions for commercial hoop net licenses </w:t>
      </w:r>
      <w:r w:rsidRPr="00F537CA">
        <w:t>along the Wateree River</w:t>
      </w:r>
      <w:r w:rsidRPr="00B9303A">
        <w:t xml:space="preserve">, </w:t>
      </w:r>
      <w:r>
        <w:t>are repealed on</w:t>
      </w:r>
      <w:r w:rsidRPr="00B9303A">
        <w:t xml:space="preserve"> January 1, 2021.</w:t>
      </w:r>
    </w:p>
    <w:p w:rsidR="00D16970" w:rsidRDefault="00D16970" w:rsidP="00D16970"/>
    <w:p w:rsidR="00D16970" w:rsidRDefault="00D16970" w:rsidP="00D16970">
      <w:r>
        <w:t xml:space="preserve">The House amended, approved, and sent the Senate </w:t>
      </w:r>
      <w:proofErr w:type="spellStart"/>
      <w:r w:rsidRPr="006F3E0A">
        <w:rPr>
          <w:b/>
          <w:u w:val="single"/>
        </w:rPr>
        <w:t>H.5118</w:t>
      </w:r>
      <w:proofErr w:type="spellEnd"/>
      <w:r>
        <w:t>, a bill revising provisions governing the operation of golf carts along the state</w:t>
      </w:r>
      <w:r w:rsidRPr="00480F0B">
        <w:t>’</w:t>
      </w:r>
      <w:r>
        <w:t xml:space="preserve">s highways by providing </w:t>
      </w:r>
      <w:r w:rsidRPr="006F3E0A">
        <w:rPr>
          <w:b/>
        </w:rPr>
        <w:t xml:space="preserve">AUTHORITY FOR CERTAIN </w:t>
      </w:r>
      <w:r>
        <w:rPr>
          <w:b/>
        </w:rPr>
        <w:t xml:space="preserve">COASTAL </w:t>
      </w:r>
      <w:r w:rsidRPr="006F3E0A">
        <w:rPr>
          <w:b/>
        </w:rPr>
        <w:t>MUNICIPALITIES AND COUNTIES TO ADOPT ORDINANCES THAT ALLOW GOLF CARTS TO BE OPERATED AT NIGHT</w:t>
      </w:r>
      <w:r>
        <w:t xml:space="preserve"> if they are </w:t>
      </w:r>
      <w:r w:rsidRPr="006F3E0A">
        <w:t>equipped with working headlights and rear lights</w:t>
      </w:r>
      <w:r>
        <w:t xml:space="preserve">.  This authority applies only within a </w:t>
      </w:r>
      <w:r w:rsidRPr="006F3E0A">
        <w:t>county that has a barrier island</w:t>
      </w:r>
      <w:r>
        <w:t>.</w:t>
      </w:r>
    </w:p>
    <w:p w:rsidR="00D16970" w:rsidRDefault="00D16970" w:rsidP="00D16970"/>
    <w:p w:rsidR="00D16970" w:rsidRDefault="00D16970" w:rsidP="00D16970">
      <w:r>
        <w:t xml:space="preserve">The House amended, approved, and sent the Senate </w:t>
      </w:r>
      <w:proofErr w:type="spellStart"/>
      <w:r w:rsidRPr="0090638C">
        <w:rPr>
          <w:b/>
          <w:u w:val="single"/>
        </w:rPr>
        <w:t>H.4728</w:t>
      </w:r>
      <w:proofErr w:type="spellEnd"/>
      <w:r>
        <w:t xml:space="preserve">, a bill enacting </w:t>
      </w:r>
      <w:r w:rsidRPr="0090638C">
        <w:rPr>
          <w:b/>
        </w:rPr>
        <w:t>EYE CARE CONSUMER PROTECTION</w:t>
      </w:r>
      <w:r>
        <w:t xml:space="preserve"> provisions.  The legislation provides that a </w:t>
      </w:r>
      <w:r>
        <w:rPr>
          <w:u w:color="000000" w:themeColor="text1"/>
        </w:rPr>
        <w:t>person in this s</w:t>
      </w:r>
      <w:r w:rsidRPr="00531D29">
        <w:rPr>
          <w:u w:color="000000" w:themeColor="text1"/>
        </w:rPr>
        <w:t>tate may not dispense spectacles or contact lenses to a patient without a valid prescription from</w:t>
      </w:r>
      <w:r>
        <w:rPr>
          <w:u w:color="000000" w:themeColor="text1"/>
        </w:rPr>
        <w:t xml:space="preserve"> </w:t>
      </w:r>
      <w:r w:rsidRPr="00531D29">
        <w:rPr>
          <w:u w:color="000000" w:themeColor="text1"/>
        </w:rPr>
        <w:t>an individual licensed by the South Carolina Board of Examiners in Optometry or the South Carolina Board of Medical Examiners.</w:t>
      </w:r>
      <w:r>
        <w:rPr>
          <w:u w:color="000000" w:themeColor="text1"/>
        </w:rPr>
        <w:t xml:space="preserve">  </w:t>
      </w:r>
      <w:r w:rsidRPr="00531D29">
        <w:rPr>
          <w:u w:color="000000" w:themeColor="text1"/>
        </w:rPr>
        <w:t>A prescription for spectacles or contact lenses may not be based solely on the refractive eye error of the human eye or be generated by a</w:t>
      </w:r>
      <w:r>
        <w:rPr>
          <w:u w:color="000000" w:themeColor="text1"/>
        </w:rPr>
        <w:t xml:space="preserve">n </w:t>
      </w:r>
      <w:r w:rsidRPr="00531D29">
        <w:rPr>
          <w:u w:color="000000" w:themeColor="text1"/>
        </w:rPr>
        <w:t>automated kiosk.</w:t>
      </w:r>
      <w:r>
        <w:rPr>
          <w:u w:color="000000" w:themeColor="text1"/>
        </w:rPr>
        <w:t xml:space="preserve">  Violations are subject to penalties established for misconduct by optometrists and physicians.</w:t>
      </w:r>
    </w:p>
    <w:p w:rsidR="00D16970" w:rsidRDefault="00D16970" w:rsidP="00D16970"/>
    <w:p w:rsidR="00D16970" w:rsidRDefault="00D16970" w:rsidP="00D16970">
      <w:r>
        <w:t xml:space="preserve">The House gave second reading approval to </w:t>
      </w:r>
      <w:proofErr w:type="spellStart"/>
      <w:r w:rsidRPr="00197212">
        <w:rPr>
          <w:b/>
          <w:u w:val="single"/>
        </w:rPr>
        <w:t>H.5245</w:t>
      </w:r>
      <w:proofErr w:type="spellEnd"/>
      <w:r>
        <w:t xml:space="preserve">, which provides authorization for a manufacturer, brewer, importer, or retailer to offer consumers </w:t>
      </w:r>
      <w:r w:rsidRPr="00197212">
        <w:rPr>
          <w:b/>
        </w:rPr>
        <w:t>COUPONS AND REBATES FOR THE PURCHASE OF BEER</w:t>
      </w:r>
      <w:r>
        <w:t>, including retailer instant redeemable coupons, mail</w:t>
      </w:r>
      <w:r>
        <w:noBreakHyphen/>
        <w:t>in rebates, and coupons and rebates offered or redeemed through any electronic means.</w:t>
      </w:r>
    </w:p>
    <w:p w:rsidR="00D16970" w:rsidRDefault="00D16970" w:rsidP="00D16970"/>
    <w:p w:rsidR="00D16970" w:rsidRDefault="00D16970" w:rsidP="00D16970">
      <w:r>
        <w:t xml:space="preserve">The House rejected </w:t>
      </w:r>
      <w:proofErr w:type="spellStart"/>
      <w:r w:rsidRPr="00FB20EE">
        <w:rPr>
          <w:b/>
          <w:u w:val="single"/>
        </w:rPr>
        <w:t>H.3039</w:t>
      </w:r>
      <w:proofErr w:type="spellEnd"/>
      <w:r>
        <w:t xml:space="preserve">, legislation to enact the </w:t>
      </w:r>
      <w:r w:rsidRPr="00FB20EE">
        <w:rPr>
          <w:b/>
          <w:color w:val="000000" w:themeColor="text1"/>
          <w:u w:color="000000" w:themeColor="text1"/>
        </w:rPr>
        <w:t>“DILAPIDATED BUILDINGS ACT”</w:t>
      </w:r>
      <w:r>
        <w:rPr>
          <w:color w:val="000000" w:themeColor="text1"/>
          <w:u w:color="000000" w:themeColor="text1"/>
        </w:rPr>
        <w:t>.</w:t>
      </w:r>
    </w:p>
    <w:p w:rsidR="00D16970" w:rsidRDefault="00D16970" w:rsidP="00D16970"/>
    <w:p w:rsidR="00D16970" w:rsidRDefault="00D16970" w:rsidP="00D16970">
      <w:r>
        <w:t xml:space="preserve">The House voted to continue </w:t>
      </w:r>
      <w:proofErr w:type="spellStart"/>
      <w:r w:rsidRPr="001F02E0">
        <w:rPr>
          <w:b/>
          <w:u w:val="single"/>
        </w:rPr>
        <w:t>H.5037</w:t>
      </w:r>
      <w:proofErr w:type="spellEnd"/>
      <w:r>
        <w:t xml:space="preserve">, legislation </w:t>
      </w:r>
      <w:r w:rsidRPr="001F02E0">
        <w:rPr>
          <w:b/>
        </w:rPr>
        <w:t>REVISING SIGNED WITNESS</w:t>
      </w:r>
      <w:r>
        <w:rPr>
          <w:b/>
        </w:rPr>
        <w:t xml:space="preserve"> </w:t>
      </w:r>
      <w:r w:rsidRPr="001F02E0">
        <w:rPr>
          <w:b/>
        </w:rPr>
        <w:t>REQUIREMENTS FOR ABSENTEE BALLOTS</w:t>
      </w:r>
      <w:r>
        <w:t>.</w:t>
      </w:r>
    </w:p>
    <w:p w:rsidR="00576625" w:rsidRDefault="00576625"/>
    <w:p w:rsidR="0037297B" w:rsidRDefault="0037297B"/>
    <w:p w:rsidR="0037297B" w:rsidRDefault="0037297B"/>
    <w:p w:rsidR="00576625" w:rsidRDefault="00576625"/>
    <w:p w:rsidR="00E35263" w:rsidRPr="00E35263" w:rsidRDefault="00E35263" w:rsidP="00E35263">
      <w:pPr>
        <w:jc w:val="center"/>
        <w:rPr>
          <w:b/>
          <w:sz w:val="52"/>
          <w:szCs w:val="52"/>
        </w:rPr>
      </w:pPr>
      <w:r w:rsidRPr="00E35263">
        <w:rPr>
          <w:b/>
          <w:sz w:val="52"/>
          <w:szCs w:val="52"/>
        </w:rPr>
        <w:t>HOUSE COMMITTEE ACTION</w:t>
      </w:r>
    </w:p>
    <w:p w:rsidR="00CA2674" w:rsidRDefault="00CA2674" w:rsidP="00394D6A">
      <w:pPr>
        <w:pStyle w:val="Footer"/>
        <w:tabs>
          <w:tab w:val="clear" w:pos="4320"/>
          <w:tab w:val="clear" w:pos="8640"/>
        </w:tabs>
        <w:rPr>
          <w:bCs/>
          <w:szCs w:val="22"/>
        </w:rPr>
      </w:pPr>
    </w:p>
    <w:p w:rsidR="0037297B" w:rsidRDefault="0037297B"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52460A" w:rsidRPr="0052460A" w:rsidRDefault="0052460A" w:rsidP="0052460A">
      <w:pPr>
        <w:pStyle w:val="Footer"/>
        <w:rPr>
          <w:bCs/>
          <w:szCs w:val="22"/>
        </w:rPr>
      </w:pPr>
      <w:r w:rsidRPr="0052460A">
        <w:rPr>
          <w:bCs/>
          <w:szCs w:val="22"/>
        </w:rPr>
        <w:t>The Medical, Military, Public and Municipal Affairs Committee met on Wednesday, April 27, 2016, and reported out two bills.</w:t>
      </w:r>
    </w:p>
    <w:p w:rsidR="0052460A" w:rsidRPr="0052460A" w:rsidRDefault="0052460A" w:rsidP="0052460A">
      <w:pPr>
        <w:pStyle w:val="Footer"/>
        <w:rPr>
          <w:bCs/>
          <w:szCs w:val="22"/>
        </w:rPr>
      </w:pPr>
    </w:p>
    <w:p w:rsidR="0052460A" w:rsidRPr="0052460A" w:rsidRDefault="0052460A" w:rsidP="0052460A">
      <w:pPr>
        <w:pStyle w:val="Footer"/>
        <w:rPr>
          <w:bCs/>
          <w:szCs w:val="22"/>
        </w:rPr>
      </w:pPr>
      <w:r w:rsidRPr="0052460A">
        <w:rPr>
          <w:bCs/>
          <w:szCs w:val="22"/>
        </w:rPr>
        <w:t xml:space="preserve">The full committee gave a favorable with amendment recommendation to </w:t>
      </w:r>
      <w:proofErr w:type="spellStart"/>
      <w:r w:rsidRPr="0052460A">
        <w:rPr>
          <w:b/>
          <w:bCs/>
          <w:szCs w:val="22"/>
          <w:u w:val="single"/>
        </w:rPr>
        <w:t>S.1035</w:t>
      </w:r>
      <w:proofErr w:type="spellEnd"/>
      <w:r w:rsidRPr="0052460A">
        <w:rPr>
          <w:bCs/>
          <w:szCs w:val="22"/>
        </w:rPr>
        <w:t xml:space="preserve">, a bill enacting the </w:t>
      </w:r>
      <w:r w:rsidRPr="0052460A">
        <w:rPr>
          <w:b/>
          <w:bCs/>
          <w:szCs w:val="22"/>
        </w:rPr>
        <w:t>“SOUTH CAROLINA TELEMEDICINE ACT”</w:t>
      </w:r>
      <w:r w:rsidRPr="0052460A">
        <w:rPr>
          <w:bCs/>
          <w:szCs w:val="22"/>
        </w:rPr>
        <w:t>.  Telemedicine is defined as the practice of medicine using electronic communications, information technology, or other means between a licensee in one location and a patient in another location with or without an intervening practitioner. The legislation establishes requirements for physicians who practice telemedicine to be licensed in the state in order to have a physician</w:t>
      </w:r>
      <w:r w:rsidRPr="0052460A">
        <w:rPr>
          <w:bCs/>
          <w:szCs w:val="22"/>
        </w:rPr>
        <w:noBreakHyphen/>
        <w:t>patient relationship solely via telemedicine.  The legislation also requires all physicians, whether a traditional in-person or via telemedicine, practice with the same standard of care as a medical care practice. A physician is prohibited from prescribing medications via telemedicine when an in-person physical exam is necessary for diagnoses.  Among many requirements, a physician must maintain complete medical records for each patient using such telemedicine services.   A licensee, practitioner, or any other person involved in a telemedicine encounter must be trained in the use of the telemedicine equipment and competent in its operation.</w:t>
      </w:r>
    </w:p>
    <w:p w:rsidR="0052460A" w:rsidRPr="0052460A" w:rsidRDefault="0052460A" w:rsidP="0052460A">
      <w:pPr>
        <w:pStyle w:val="Footer"/>
        <w:rPr>
          <w:bCs/>
          <w:szCs w:val="22"/>
        </w:rPr>
      </w:pPr>
    </w:p>
    <w:p w:rsidR="0052460A" w:rsidRPr="0052460A" w:rsidRDefault="0052460A" w:rsidP="0052460A">
      <w:pPr>
        <w:pStyle w:val="Footer"/>
        <w:rPr>
          <w:bCs/>
          <w:szCs w:val="22"/>
        </w:rPr>
      </w:pPr>
      <w:proofErr w:type="spellStart"/>
      <w:r w:rsidRPr="0052460A">
        <w:rPr>
          <w:b/>
          <w:bCs/>
          <w:szCs w:val="22"/>
          <w:u w:val="single"/>
        </w:rPr>
        <w:t>H.4544</w:t>
      </w:r>
      <w:proofErr w:type="spellEnd"/>
      <w:r w:rsidRPr="0052460A">
        <w:rPr>
          <w:bCs/>
          <w:szCs w:val="22"/>
        </w:rPr>
        <w:t xml:space="preserve">, a bill relating to prescriptions for </w:t>
      </w:r>
      <w:r w:rsidRPr="0052460A">
        <w:rPr>
          <w:b/>
          <w:bCs/>
          <w:szCs w:val="22"/>
        </w:rPr>
        <w:t>ERECTILE DYSFUNCTION (ED)</w:t>
      </w:r>
      <w:r w:rsidRPr="0052460A">
        <w:rPr>
          <w:bCs/>
          <w:szCs w:val="22"/>
        </w:rPr>
        <w:t xml:space="preserve"> medications, was given a favorable with amendment recommendation by the committee. The bill provides that only a physician defined as a doctor of medicine or doctor of osteopathic medicine licensed by the South Carolina Board of Medical Examiners may prescribe a drug to treat ED. Prior to obtaining a prescription (or refills) the patient must provide the physician with certain information, undergo cardiac stress tests every ninety days, and attend three sessions of outpatient counseling.</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52460A" w:rsidRPr="0052460A" w:rsidRDefault="0052460A" w:rsidP="0052460A">
      <w:pPr>
        <w:rPr>
          <w:b/>
        </w:rPr>
      </w:pPr>
      <w:r>
        <w:tab/>
      </w:r>
      <w:proofErr w:type="spellStart"/>
      <w:r w:rsidRPr="0052460A">
        <w:rPr>
          <w:b/>
          <w:u w:val="single"/>
        </w:rPr>
        <w:t>S.980</w:t>
      </w:r>
      <w:proofErr w:type="spellEnd"/>
      <w:r w:rsidRPr="0052460A">
        <w:rPr>
          <w:b/>
        </w:rPr>
        <w:t xml:space="preserve"> </w:t>
      </w:r>
      <w:r w:rsidRPr="0052460A">
        <w:rPr>
          <w:b/>
          <w:i/>
        </w:rPr>
        <w:t>VETERINARIANS</w:t>
      </w:r>
      <w:r w:rsidRPr="0052460A">
        <w:rPr>
          <w:b/>
        </w:rPr>
        <w:t xml:space="preserve"> Sen. Sheheen</w:t>
      </w:r>
    </w:p>
    <w:p w:rsidR="0052460A" w:rsidRPr="0052460A" w:rsidRDefault="0052460A" w:rsidP="0052460A">
      <w:r w:rsidRPr="0052460A">
        <w:t>The bill requires all prescription drugs dispensed to an animal’s owner to be labeled in accordance with the state and Federal law.  The bill also provides for penalties.</w:t>
      </w:r>
    </w:p>
    <w:p w:rsidR="0052460A" w:rsidRPr="0052460A" w:rsidRDefault="0052460A" w:rsidP="0052460A"/>
    <w:p w:rsidR="0052460A" w:rsidRPr="0052460A" w:rsidRDefault="0052460A" w:rsidP="0052460A">
      <w:pPr>
        <w:rPr>
          <w:b/>
        </w:rPr>
      </w:pPr>
      <w:r w:rsidRPr="0052460A">
        <w:tab/>
      </w:r>
      <w:proofErr w:type="spellStart"/>
      <w:r w:rsidRPr="0052460A">
        <w:rPr>
          <w:b/>
          <w:u w:val="single"/>
        </w:rPr>
        <w:t>S.1205</w:t>
      </w:r>
      <w:proofErr w:type="spellEnd"/>
      <w:r w:rsidRPr="0052460A">
        <w:rPr>
          <w:b/>
        </w:rPr>
        <w:t xml:space="preserve"> </w:t>
      </w:r>
      <w:r w:rsidRPr="0052460A">
        <w:rPr>
          <w:b/>
          <w:i/>
        </w:rPr>
        <w:t xml:space="preserve">DEPARTMENT OF NATURAL RESOURCES ENFORCEMENT </w:t>
      </w:r>
      <w:r>
        <w:rPr>
          <w:b/>
          <w:i/>
        </w:rPr>
        <w:tab/>
      </w:r>
      <w:r>
        <w:rPr>
          <w:b/>
          <w:i/>
        </w:rPr>
        <w:tab/>
      </w:r>
      <w:r>
        <w:rPr>
          <w:b/>
          <w:i/>
        </w:rPr>
        <w:tab/>
      </w:r>
      <w:r>
        <w:rPr>
          <w:b/>
          <w:i/>
        </w:rPr>
        <w:tab/>
        <w:t xml:space="preserve">  </w:t>
      </w:r>
      <w:r w:rsidRPr="0052460A">
        <w:rPr>
          <w:b/>
          <w:i/>
        </w:rPr>
        <w:t>OFFICERS</w:t>
      </w:r>
      <w:r w:rsidRPr="0052460A">
        <w:rPr>
          <w:b/>
        </w:rPr>
        <w:t xml:space="preserve"> Sen. Hembree</w:t>
      </w:r>
    </w:p>
    <w:p w:rsidR="0052460A" w:rsidRPr="0052460A" w:rsidRDefault="0052460A" w:rsidP="0052460A">
      <w:r w:rsidRPr="0052460A">
        <w:t>Every officer shall be covered by a surety bond with the Department of Natural Resources of not less than two thousand dollars, subscribed by a licensed, reliable surety company, conditioned for the faithful performance of his duties. The bond may be individual, schedule, or blanket, and on a form approved by the Attorney General. The premiums on the bonds must be paid by the department.</w:t>
      </w:r>
    </w:p>
    <w:p w:rsidR="00FB12CE" w:rsidRDefault="00FB12CE" w:rsidP="00FB12CE"/>
    <w:p w:rsidR="00DA030E" w:rsidRPr="00093B12" w:rsidRDefault="00DA030E" w:rsidP="00093B12">
      <w:pPr>
        <w:rPr>
          <w:szCs w:val="22"/>
        </w:rPr>
      </w:pPr>
    </w:p>
    <w:p w:rsidR="00886835" w:rsidRDefault="00886835" w:rsidP="00886835">
      <w:pPr>
        <w:jc w:val="center"/>
        <w:rPr>
          <w:b/>
          <w:sz w:val="32"/>
          <w:szCs w:val="32"/>
        </w:rPr>
      </w:pPr>
      <w:r w:rsidRPr="00886835">
        <w:rPr>
          <w:b/>
          <w:sz w:val="32"/>
          <w:szCs w:val="32"/>
        </w:rPr>
        <w:t>EDUCATION AND PUBLIC WORKS</w:t>
      </w:r>
    </w:p>
    <w:p w:rsidR="00093B12" w:rsidRDefault="00093B12" w:rsidP="00093B12">
      <w:pPr>
        <w:rPr>
          <w:szCs w:val="22"/>
        </w:rPr>
      </w:pPr>
    </w:p>
    <w:p w:rsidR="00093B12" w:rsidRPr="00093B12" w:rsidRDefault="00093B12" w:rsidP="00093B12">
      <w:pPr>
        <w:rPr>
          <w:b/>
          <w:szCs w:val="22"/>
        </w:rPr>
      </w:pPr>
      <w:r w:rsidRPr="00093B12">
        <w:rPr>
          <w:b/>
          <w:szCs w:val="22"/>
        </w:rPr>
        <w:tab/>
      </w:r>
      <w:proofErr w:type="spellStart"/>
      <w:r w:rsidRPr="00093B12">
        <w:rPr>
          <w:b/>
          <w:u w:val="single"/>
        </w:rPr>
        <w:t>H.</w:t>
      </w:r>
      <w:r w:rsidRPr="00093B12">
        <w:rPr>
          <w:b/>
          <w:szCs w:val="22"/>
          <w:u w:val="single"/>
        </w:rPr>
        <w:t>5262</w:t>
      </w:r>
      <w:proofErr w:type="spellEnd"/>
      <w:r w:rsidRPr="00093B12">
        <w:rPr>
          <w:b/>
        </w:rPr>
        <w:t xml:space="preserve"> </w:t>
      </w:r>
      <w:r w:rsidRPr="00093B12">
        <w:rPr>
          <w:b/>
          <w:i/>
          <w:szCs w:val="22"/>
        </w:rPr>
        <w:t>DISCIPLINARY PROCEDURE DUE PROCESS ACT</w:t>
      </w:r>
      <w:r w:rsidRPr="00093B12">
        <w:rPr>
          <w:b/>
        </w:rPr>
        <w:t xml:space="preserve"> </w:t>
      </w:r>
      <w:r w:rsidRPr="00093B12">
        <w:rPr>
          <w:b/>
          <w:szCs w:val="22"/>
        </w:rPr>
        <w:t>Rep. Loftis</w:t>
      </w:r>
    </w:p>
    <w:p w:rsidR="00093B12" w:rsidRPr="00524FC0" w:rsidRDefault="00093B12" w:rsidP="00093B12">
      <w:pPr>
        <w:rPr>
          <w:szCs w:val="22"/>
        </w:rPr>
      </w:pPr>
      <w:r w:rsidRPr="00524FC0">
        <w:rPr>
          <w:szCs w:val="22"/>
        </w:rPr>
        <w:t xml:space="preserve">This bill enacts the </w:t>
      </w:r>
      <w:r w:rsidRPr="00524FC0">
        <w:t>“</w:t>
      </w:r>
      <w:r w:rsidRPr="00524FC0">
        <w:rPr>
          <w:szCs w:val="22"/>
        </w:rPr>
        <w:t>Disciplinary Procedure Due Process Act,</w:t>
      </w:r>
      <w:r w:rsidRPr="00524FC0">
        <w:t>”</w:t>
      </w:r>
      <w:r w:rsidRPr="00524FC0">
        <w:rPr>
          <w:szCs w:val="22"/>
        </w:rPr>
        <w:t xml:space="preserve"> establishing detailed procedures and criteria, in areas such as: proceedings, enumerating the rights of a student, standards for the disclosure of evidence, written statements entered as evidence, prohibiting certain documents from being used as evidence without the consent of both parties, among others, which most importantly may be: </w:t>
      </w:r>
      <w:r w:rsidRPr="00524FC0">
        <w:t>“</w:t>
      </w:r>
      <w:r w:rsidRPr="00524FC0">
        <w:rPr>
          <w:szCs w:val="22"/>
        </w:rPr>
        <w:t>the right to be present; the right to be represented by legal counsel; to present evidence; the right to have counsel present evidence, cross</w:t>
      </w:r>
      <w:r w:rsidRPr="00524FC0">
        <w:noBreakHyphen/>
      </w:r>
      <w:r w:rsidRPr="00524FC0">
        <w:rPr>
          <w:szCs w:val="22"/>
        </w:rPr>
        <w:t>examine witnesses, make objections, and present arguments. These rights to counsel apply to the appellate process.</w:t>
      </w:r>
      <w:r w:rsidRPr="00524FC0">
        <w:t>”</w:t>
      </w:r>
      <w:r w:rsidRPr="00524FC0">
        <w:rPr>
          <w:szCs w:val="22"/>
        </w:rPr>
        <w:t xml:space="preserve"> Also, requiring the presiding person to be impartial, establishing standards for the presiding person to make a decision, requiring an institution to provide a student the internal appeals procedure if the decision of the institution is adverse to the student and allowing the student or institution to appeal to the Circuit Court or Administrative Law Court. The bill also establishes a presumption of non</w:t>
      </w:r>
      <w:r w:rsidRPr="00524FC0">
        <w:noBreakHyphen/>
      </w:r>
      <w:r w:rsidRPr="00524FC0">
        <w:rPr>
          <w:szCs w:val="22"/>
        </w:rPr>
        <w:t>violation for the student and the burden of proof for the institution, requiring any punishment to be reasonable and proportionate to the violation, to allow the Circuit Court or Administrative Law Court to issue an injunction and allow for the award of attorney</w:t>
      </w:r>
      <w:r w:rsidRPr="00524FC0">
        <w:t>’</w:t>
      </w:r>
      <w:r w:rsidRPr="00524FC0">
        <w:rPr>
          <w:szCs w:val="22"/>
        </w:rPr>
        <w:t>s fees and costs.  The bill also allows an institution to immediately suspend a student for alleged misconduct in certain circumstances.</w:t>
      </w:r>
    </w:p>
    <w:p w:rsidR="00093B12" w:rsidRDefault="00093B12" w:rsidP="00093B12">
      <w:pPr>
        <w:rPr>
          <w:szCs w:val="22"/>
        </w:rPr>
      </w:pPr>
    </w:p>
    <w:p w:rsidR="00093B12" w:rsidRDefault="00093B12" w:rsidP="00093B12">
      <w:pPr>
        <w:rPr>
          <w:szCs w:val="22"/>
        </w:rPr>
      </w:pPr>
    </w:p>
    <w:p w:rsidR="00093B12" w:rsidRDefault="00093B12" w:rsidP="00093B12">
      <w:pPr>
        <w:rPr>
          <w:szCs w:val="22"/>
        </w:rPr>
      </w:pPr>
    </w:p>
    <w:p w:rsidR="00093B12" w:rsidRPr="00093B12" w:rsidRDefault="00093B12" w:rsidP="00093B12">
      <w:pPr>
        <w:rPr>
          <w:b/>
          <w:szCs w:val="22"/>
        </w:rPr>
      </w:pPr>
      <w:r w:rsidRPr="00524FC0">
        <w:rPr>
          <w:szCs w:val="22"/>
        </w:rPr>
        <w:lastRenderedPageBreak/>
        <w:br/>
      </w:r>
      <w:r w:rsidRPr="00524FC0">
        <w:rPr>
          <w:szCs w:val="22"/>
        </w:rPr>
        <w:tab/>
      </w:r>
      <w:proofErr w:type="spellStart"/>
      <w:r w:rsidRPr="00093B12">
        <w:rPr>
          <w:b/>
          <w:u w:val="single"/>
        </w:rPr>
        <w:t>H.</w:t>
      </w:r>
      <w:r w:rsidRPr="00093B12">
        <w:rPr>
          <w:b/>
          <w:szCs w:val="22"/>
          <w:u w:val="single"/>
        </w:rPr>
        <w:t>5277</w:t>
      </w:r>
      <w:proofErr w:type="spellEnd"/>
      <w:r w:rsidRPr="00093B12">
        <w:rPr>
          <w:b/>
        </w:rPr>
        <w:t xml:space="preserve"> </w:t>
      </w:r>
      <w:r w:rsidRPr="00093B12">
        <w:rPr>
          <w:b/>
          <w:i/>
          <w:szCs w:val="22"/>
        </w:rPr>
        <w:t>PUBLIC COLLEGE TUITION WAIVERS</w:t>
      </w:r>
      <w:r w:rsidRPr="00093B12">
        <w:rPr>
          <w:b/>
        </w:rPr>
        <w:t xml:space="preserve"> </w:t>
      </w:r>
      <w:r w:rsidRPr="00093B12">
        <w:rPr>
          <w:b/>
          <w:szCs w:val="22"/>
        </w:rPr>
        <w:t>Rep. Horne</w:t>
      </w:r>
    </w:p>
    <w:p w:rsidR="00093B12" w:rsidRPr="00093B12" w:rsidRDefault="00093B12" w:rsidP="00093B12">
      <w:pPr>
        <w:rPr>
          <w:szCs w:val="22"/>
        </w:rPr>
      </w:pPr>
      <w:r w:rsidRPr="00524FC0">
        <w:t>This bill relates</w:t>
      </w:r>
      <w:r w:rsidRPr="00524FC0">
        <w:rPr>
          <w:szCs w:val="22"/>
        </w:rPr>
        <w:t xml:space="preserve"> to public college tuition waivers for the children of certain veterans, so as to provide public college tuition waivers to certain wartime veterans, subject to limitations for graduate study use.</w:t>
      </w:r>
    </w:p>
    <w:p w:rsidR="00093B12" w:rsidRDefault="00093B12" w:rsidP="00093B12">
      <w:pPr>
        <w:rPr>
          <w:szCs w:val="22"/>
        </w:rPr>
      </w:pPr>
    </w:p>
    <w:p w:rsidR="00093B12" w:rsidRPr="00093B12" w:rsidRDefault="00093B12" w:rsidP="00093B12">
      <w:pPr>
        <w:rPr>
          <w:szCs w:val="22"/>
        </w:rPr>
      </w:pP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59561A" w:rsidRDefault="0059561A" w:rsidP="0059561A">
      <w:pPr>
        <w:rPr>
          <w:b/>
        </w:rPr>
      </w:pPr>
      <w:r>
        <w:rPr>
          <w:b/>
        </w:rPr>
        <w:tab/>
      </w:r>
      <w:proofErr w:type="spellStart"/>
      <w:r w:rsidRPr="00093B12">
        <w:rPr>
          <w:b/>
          <w:u w:val="single"/>
        </w:rPr>
        <w:t>S.139</w:t>
      </w:r>
      <w:proofErr w:type="spellEnd"/>
      <w:r w:rsidRPr="00874124">
        <w:rPr>
          <w:b/>
        </w:rPr>
        <w:t xml:space="preserve"> </w:t>
      </w:r>
      <w:r>
        <w:rPr>
          <w:b/>
          <w:i/>
        </w:rPr>
        <w:t xml:space="preserve">BEACH EROSION COUNTERMEASURES </w:t>
      </w:r>
      <w:r w:rsidR="00093B12">
        <w:rPr>
          <w:b/>
        </w:rPr>
        <w:t>Sen.</w:t>
      </w:r>
      <w:r w:rsidRPr="00874124">
        <w:rPr>
          <w:b/>
        </w:rPr>
        <w:t xml:space="preserve"> Cleary</w:t>
      </w:r>
    </w:p>
    <w:p w:rsidR="0059561A" w:rsidRPr="00C31339" w:rsidRDefault="0059561A" w:rsidP="0059561A">
      <w:r>
        <w:t>All</w:t>
      </w:r>
      <w:r w:rsidRPr="00C31339">
        <w:t>ow</w:t>
      </w:r>
      <w:r>
        <w:t xml:space="preserve">s </w:t>
      </w:r>
      <w:r w:rsidRPr="00C31339">
        <w:t xml:space="preserve">additional technologies, methodologies, or structures </w:t>
      </w:r>
      <w:r>
        <w:t>for</w:t>
      </w:r>
      <w:r w:rsidRPr="00C31339">
        <w:t xml:space="preserve"> protecting beach and dune critical areas when an emergency order is issued by appointed officials of counties and municipalities</w:t>
      </w:r>
      <w:r>
        <w:t>. P</w:t>
      </w:r>
      <w:r w:rsidRPr="00C31339">
        <w:t>rohibit</w:t>
      </w:r>
      <w:r>
        <w:t xml:space="preserve">s </w:t>
      </w:r>
      <w:r w:rsidRPr="00C31339">
        <w:t>seaward movement of baseline</w:t>
      </w:r>
      <w:r>
        <w:t>s</w:t>
      </w:r>
      <w:r w:rsidRPr="00C31339">
        <w:t xml:space="preserve"> after July 1, 2015</w:t>
      </w:r>
      <w:r>
        <w:t>. E</w:t>
      </w:r>
      <w:r w:rsidRPr="00C31339">
        <w:t>liminate</w:t>
      </w:r>
      <w:r>
        <w:t>s</w:t>
      </w:r>
      <w:r w:rsidRPr="00C31339">
        <w:t xml:space="preserve"> the right of local governments and landowners to petition </w:t>
      </w:r>
      <w:r>
        <w:t>our A</w:t>
      </w:r>
      <w:r w:rsidRPr="00C31339">
        <w:t xml:space="preserve">dministrative </w:t>
      </w:r>
      <w:r>
        <w:t>L</w:t>
      </w:r>
      <w:r w:rsidRPr="00C31339">
        <w:t xml:space="preserve">aw </w:t>
      </w:r>
      <w:r>
        <w:t>C</w:t>
      </w:r>
      <w:r w:rsidRPr="00C31339">
        <w:t>ourt to move baseline</w:t>
      </w:r>
      <w:r>
        <w:t>s</w:t>
      </w:r>
      <w:r w:rsidRPr="00C31339">
        <w:t xml:space="preserve"> seaward </w:t>
      </w:r>
      <w:r>
        <w:t>after</w:t>
      </w:r>
      <w:r w:rsidRPr="00C31339">
        <w:t xml:space="preserve"> completion of beach </w:t>
      </w:r>
      <w:proofErr w:type="spellStart"/>
      <w:r w:rsidRPr="00C31339">
        <w:t>renourishment</w:t>
      </w:r>
      <w:proofErr w:type="spellEnd"/>
      <w:r w:rsidRPr="00C31339">
        <w:t xml:space="preserve"> project</w:t>
      </w:r>
      <w:r w:rsidR="00093B12">
        <w:t xml:space="preserve">s.  </w:t>
      </w:r>
      <w:r>
        <w:t>N</w:t>
      </w:r>
      <w:r w:rsidRPr="00C31339">
        <w:t>arrow</w:t>
      </w:r>
      <w:r>
        <w:t>s</w:t>
      </w:r>
      <w:r w:rsidRPr="00C31339">
        <w:t xml:space="preserve"> the exception f</w:t>
      </w:r>
      <w:r>
        <w:t>or</w:t>
      </w:r>
      <w:r w:rsidRPr="00C31339">
        <w:t xml:space="preserve"> golf courses from permit</w:t>
      </w:r>
      <w:r>
        <w:t>ting</w:t>
      </w:r>
      <w:r w:rsidRPr="00C31339">
        <w:t xml:space="preserve"> requirement</w:t>
      </w:r>
      <w:r>
        <w:t xml:space="preserve">s in order </w:t>
      </w:r>
      <w:r w:rsidRPr="00C31339">
        <w:t>to repair and maint</w:t>
      </w:r>
      <w:r>
        <w:t xml:space="preserve">ain their links. Includes </w:t>
      </w:r>
      <w:r w:rsidRPr="00C31339">
        <w:t>exemption</w:t>
      </w:r>
      <w:r>
        <w:t>s</w:t>
      </w:r>
      <w:r w:rsidRPr="00C31339">
        <w:t xml:space="preserve"> for </w:t>
      </w:r>
      <w:proofErr w:type="spellStart"/>
      <w:r w:rsidRPr="00C31339">
        <w:t>sandfencing</w:t>
      </w:r>
      <w:proofErr w:type="spellEnd"/>
      <w:r w:rsidRPr="00C31339">
        <w:t xml:space="preserve">, </w:t>
      </w:r>
      <w:proofErr w:type="spellStart"/>
      <w:r w:rsidRPr="00C31339">
        <w:t>revegitation</w:t>
      </w:r>
      <w:proofErr w:type="spellEnd"/>
      <w:r w:rsidRPr="00C31339">
        <w:t xml:space="preserve"> of dunes, minor beach </w:t>
      </w:r>
      <w:proofErr w:type="spellStart"/>
      <w:r w:rsidRPr="00C31339">
        <w:t>renourishment</w:t>
      </w:r>
      <w:proofErr w:type="spellEnd"/>
      <w:r w:rsidRPr="00C31339">
        <w:t>, and dune construction</w:t>
      </w:r>
      <w:r>
        <w:t xml:space="preserve">. </w:t>
      </w:r>
      <w:proofErr w:type="spellStart"/>
      <w:r>
        <w:t>SCDHEC</w:t>
      </w:r>
      <w:proofErr w:type="spellEnd"/>
      <w:r>
        <w:t xml:space="preserve"> would be empowered to </w:t>
      </w:r>
      <w:r w:rsidRPr="00C31339">
        <w:t xml:space="preserve">approve repairs </w:t>
      </w:r>
      <w:r>
        <w:t>utilizing</w:t>
      </w:r>
      <w:r w:rsidRPr="00C31339">
        <w:t xml:space="preserve"> certain erosion control devices which would otherwise be prohibited</w:t>
      </w:r>
      <w:r>
        <w:t xml:space="preserve"> and lists</w:t>
      </w:r>
      <w:r w:rsidRPr="00C31339">
        <w:t xml:space="preserve"> circumstances under which repairs may be made</w:t>
      </w:r>
      <w:r>
        <w:t xml:space="preserve">. </w:t>
      </w:r>
      <w:proofErr w:type="spellStart"/>
      <w:r>
        <w:t>SCDHEC</w:t>
      </w:r>
      <w:proofErr w:type="spellEnd"/>
      <w:r>
        <w:t xml:space="preserve"> would also be able to </w:t>
      </w:r>
      <w:r w:rsidRPr="00C31339">
        <w:t xml:space="preserve">approve </w:t>
      </w:r>
      <w:r>
        <w:t xml:space="preserve">beach </w:t>
      </w:r>
      <w:r w:rsidRPr="00C31339">
        <w:t xml:space="preserve">erosion control devices not </w:t>
      </w:r>
      <w:r>
        <w:t>currently listed in existing law if</w:t>
      </w:r>
      <w:r w:rsidRPr="00C31339">
        <w:t xml:space="preserve"> the board determines that a </w:t>
      </w:r>
      <w:r>
        <w:t xml:space="preserve">particular </w:t>
      </w:r>
      <w:r w:rsidRPr="00C31339">
        <w:t xml:space="preserve">device will be successful </w:t>
      </w:r>
      <w:r>
        <w:t>in abating beach e</w:t>
      </w:r>
      <w:r w:rsidRPr="00C31339">
        <w:t>rosion control.</w:t>
      </w:r>
    </w:p>
    <w:p w:rsidR="0059561A" w:rsidRPr="00C31339" w:rsidRDefault="0059561A" w:rsidP="0059561A"/>
    <w:p w:rsidR="0059561A" w:rsidRDefault="0059561A" w:rsidP="0059561A">
      <w:pPr>
        <w:rPr>
          <w:b/>
        </w:rPr>
      </w:pPr>
      <w:r>
        <w:rPr>
          <w:b/>
        </w:rPr>
        <w:tab/>
      </w:r>
      <w:proofErr w:type="spellStart"/>
      <w:r w:rsidRPr="00093B12">
        <w:rPr>
          <w:b/>
          <w:u w:val="single"/>
        </w:rPr>
        <w:t>S.356</w:t>
      </w:r>
      <w:proofErr w:type="spellEnd"/>
      <w:r w:rsidRPr="00251F33">
        <w:rPr>
          <w:b/>
        </w:rPr>
        <w:t xml:space="preserve"> </w:t>
      </w:r>
      <w:r>
        <w:rPr>
          <w:b/>
          <w:i/>
        </w:rPr>
        <w:t xml:space="preserve">NATIVE AMERICAN GROUP RECOGNITION SUNSET </w:t>
      </w:r>
      <w:r w:rsidR="00093B12">
        <w:rPr>
          <w:b/>
        </w:rPr>
        <w:t>Sen.</w:t>
      </w:r>
      <w:r w:rsidRPr="00251F33">
        <w:rPr>
          <w:b/>
        </w:rPr>
        <w:t xml:space="preserve"> Rankin</w:t>
      </w:r>
    </w:p>
    <w:p w:rsidR="0059561A" w:rsidRPr="00C31339" w:rsidRDefault="0059561A" w:rsidP="0059561A">
      <w:r>
        <w:t>Adds new SC Code S</w:t>
      </w:r>
      <w:r w:rsidRPr="00C31339">
        <w:t>ection 1-31-60, so that on the effective date of this act</w:t>
      </w:r>
      <w:r>
        <w:t>,</w:t>
      </w:r>
      <w:r w:rsidRPr="00C31339">
        <w:t xml:space="preserve"> recognized Native American Indian groups</w:t>
      </w:r>
      <w:r>
        <w:t>, will</w:t>
      </w:r>
      <w:r w:rsidRPr="00C31339">
        <w:t xml:space="preserve"> continue to be </w:t>
      </w:r>
      <w:r>
        <w:t xml:space="preserve">so </w:t>
      </w:r>
      <w:r w:rsidRPr="00C31339">
        <w:t xml:space="preserve">recognized and eligible to exercise privileges and obligations authorized </w:t>
      </w:r>
      <w:r>
        <w:t>through</w:t>
      </w:r>
      <w:r w:rsidRPr="00C31339">
        <w:t xml:space="preserve"> th</w:t>
      </w:r>
      <w:r>
        <w:t>eir</w:t>
      </w:r>
      <w:r w:rsidRPr="00C31339">
        <w:t xml:space="preserve"> designation</w:t>
      </w:r>
      <w:r>
        <w:t>. T</w:t>
      </w:r>
      <w:r w:rsidRPr="00C31339">
        <w:t xml:space="preserve">he </w:t>
      </w:r>
      <w:r>
        <w:t>C</w:t>
      </w:r>
      <w:r w:rsidRPr="00C31339">
        <w:t xml:space="preserve">ommission for </w:t>
      </w:r>
      <w:r>
        <w:t>M</w:t>
      </w:r>
      <w:r w:rsidRPr="00C31339">
        <w:t xml:space="preserve">inority </w:t>
      </w:r>
      <w:r>
        <w:t>A</w:t>
      </w:r>
      <w:r w:rsidRPr="00C31339">
        <w:t xml:space="preserve">ffairs </w:t>
      </w:r>
      <w:r>
        <w:t xml:space="preserve">would also have to </w:t>
      </w:r>
      <w:r w:rsidRPr="00C31339">
        <w:t>cease recogniz</w:t>
      </w:r>
      <w:r>
        <w:t xml:space="preserve">ing any </w:t>
      </w:r>
      <w:r w:rsidRPr="00251F33">
        <w:rPr>
          <w:i/>
        </w:rPr>
        <w:t>additional</w:t>
      </w:r>
      <w:r w:rsidRPr="00C31339">
        <w:t xml:space="preserve"> </w:t>
      </w:r>
      <w:r>
        <w:t>N</w:t>
      </w:r>
      <w:r w:rsidRPr="00C31339">
        <w:t>ative American Indian groups</w:t>
      </w:r>
      <w:r>
        <w:t xml:space="preserve">. Also, </w:t>
      </w:r>
      <w:r w:rsidRPr="00C31339">
        <w:t>any regulations recogni</w:t>
      </w:r>
      <w:r>
        <w:t>zing N</w:t>
      </w:r>
      <w:r w:rsidRPr="00C31339">
        <w:t>ative American Indian group are repealed</w:t>
      </w:r>
      <w:r>
        <w:t>. However, the C</w:t>
      </w:r>
      <w:r w:rsidRPr="00C31339">
        <w:t xml:space="preserve">ommission </w:t>
      </w:r>
      <w:r>
        <w:t xml:space="preserve">must </w:t>
      </w:r>
      <w:r w:rsidRPr="00C31339">
        <w:t xml:space="preserve">revise its regulations to </w:t>
      </w:r>
      <w:r>
        <w:t xml:space="preserve">continue </w:t>
      </w:r>
      <w:r w:rsidRPr="00C31339">
        <w:t>the privileges</w:t>
      </w:r>
      <w:r>
        <w:t>,</w:t>
      </w:r>
      <w:r w:rsidRPr="00C31339">
        <w:t xml:space="preserve"> and obligations</w:t>
      </w:r>
      <w:r>
        <w:t>,</w:t>
      </w:r>
      <w:r w:rsidRPr="00C31339">
        <w:t xml:space="preserve"> of</w:t>
      </w:r>
      <w:r>
        <w:t xml:space="preserve"> existing N</w:t>
      </w:r>
      <w:r w:rsidRPr="00C31339">
        <w:t>ative American Indian groups that continue to be re</w:t>
      </w:r>
      <w:r>
        <w:t>c</w:t>
      </w:r>
      <w:r w:rsidRPr="00C31339">
        <w:t>o</w:t>
      </w:r>
      <w:r>
        <w:t>g</w:t>
      </w:r>
      <w:r w:rsidRPr="00C31339">
        <w:t>nized.</w:t>
      </w:r>
    </w:p>
    <w:p w:rsidR="0059561A" w:rsidRPr="00C31339" w:rsidRDefault="0059561A" w:rsidP="0059561A"/>
    <w:p w:rsidR="0059561A" w:rsidRDefault="0059561A" w:rsidP="0059561A">
      <w:pPr>
        <w:rPr>
          <w:b/>
        </w:rPr>
      </w:pPr>
      <w:r>
        <w:rPr>
          <w:b/>
        </w:rPr>
        <w:tab/>
      </w:r>
      <w:proofErr w:type="spellStart"/>
      <w:r w:rsidRPr="00093B12">
        <w:rPr>
          <w:b/>
          <w:u w:val="single"/>
        </w:rPr>
        <w:t>S.561</w:t>
      </w:r>
      <w:proofErr w:type="spellEnd"/>
      <w:r w:rsidRPr="00251F33">
        <w:rPr>
          <w:b/>
        </w:rPr>
        <w:t xml:space="preserve"> </w:t>
      </w:r>
      <w:proofErr w:type="spellStart"/>
      <w:r>
        <w:rPr>
          <w:b/>
          <w:i/>
        </w:rPr>
        <w:t>SCDOT</w:t>
      </w:r>
      <w:proofErr w:type="spellEnd"/>
      <w:r>
        <w:rPr>
          <w:b/>
          <w:i/>
        </w:rPr>
        <w:t xml:space="preserve"> COMMISSION COMPOSITION </w:t>
      </w:r>
      <w:r w:rsidR="00093B12">
        <w:rPr>
          <w:b/>
        </w:rPr>
        <w:t>Sen.</w:t>
      </w:r>
      <w:r w:rsidRPr="00251F33">
        <w:rPr>
          <w:b/>
        </w:rPr>
        <w:t xml:space="preserve"> Grooms</w:t>
      </w:r>
    </w:p>
    <w:p w:rsidR="0059561A" w:rsidRPr="00C31339" w:rsidRDefault="0059561A" w:rsidP="0059561A">
      <w:proofErr w:type="spellStart"/>
      <w:r>
        <w:t>SCDOT</w:t>
      </w:r>
      <w:proofErr w:type="spellEnd"/>
      <w:r>
        <w:t xml:space="preserve"> Commission is tasked with approving the Department’s annual budget and certain other specified duties. However, it specifically repeals SC Code Subsections </w:t>
      </w:r>
      <w:r w:rsidRPr="00924F0F">
        <w:t>57</w:t>
      </w:r>
      <w:r w:rsidRPr="00924F0F">
        <w:noBreakHyphen/>
        <w:t>1</w:t>
      </w:r>
      <w:r w:rsidRPr="00924F0F">
        <w:noBreakHyphen/>
        <w:t>370</w:t>
      </w:r>
      <w:r>
        <w:t xml:space="preserve"> (D), (E), (F), (G), (H), (I), (K), (L), (M), (N), and (O) to remove from the Commission various approvals, reviews, and oversight authorities over pending road and other transportation-related projects.</w:t>
      </w:r>
    </w:p>
    <w:p w:rsidR="0059561A" w:rsidRDefault="0059561A" w:rsidP="0059561A">
      <w:pPr>
        <w:rPr>
          <w:b/>
        </w:rPr>
      </w:pPr>
    </w:p>
    <w:p w:rsidR="0059561A" w:rsidRDefault="0059561A" w:rsidP="0059561A">
      <w:pPr>
        <w:rPr>
          <w:b/>
        </w:rPr>
      </w:pPr>
      <w:r>
        <w:rPr>
          <w:b/>
        </w:rPr>
        <w:tab/>
      </w:r>
      <w:proofErr w:type="spellStart"/>
      <w:r w:rsidRPr="00093B12">
        <w:rPr>
          <w:b/>
          <w:u w:val="single"/>
        </w:rPr>
        <w:t>S.777</w:t>
      </w:r>
      <w:proofErr w:type="spellEnd"/>
      <w:r w:rsidRPr="001F1E5C">
        <w:rPr>
          <w:b/>
        </w:rPr>
        <w:t xml:space="preserve"> </w:t>
      </w:r>
      <w:r>
        <w:rPr>
          <w:b/>
          <w:i/>
        </w:rPr>
        <w:t xml:space="preserve">VETERAN BENEFITS UNDER A GUARDIANSHIP </w:t>
      </w:r>
      <w:r w:rsidR="00093B12">
        <w:rPr>
          <w:b/>
        </w:rPr>
        <w:t>Sen.</w:t>
      </w:r>
      <w:r w:rsidRPr="001F1E5C">
        <w:rPr>
          <w:b/>
        </w:rPr>
        <w:t xml:space="preserve"> Malloy</w:t>
      </w:r>
    </w:p>
    <w:p w:rsidR="0059561A" w:rsidRDefault="0059561A" w:rsidP="0059561A">
      <w:r>
        <w:t xml:space="preserve">Adds </w:t>
      </w:r>
      <w:r w:rsidRPr="00C31339">
        <w:t xml:space="preserve">requirements for matters involving payment of benefits from the </w:t>
      </w:r>
      <w:r>
        <w:t>U</w:t>
      </w:r>
      <w:r w:rsidRPr="00C31339">
        <w:t xml:space="preserve">nited </w:t>
      </w:r>
      <w:r>
        <w:t>S</w:t>
      </w:r>
      <w:r w:rsidRPr="00C31339">
        <w:t xml:space="preserve">tates </w:t>
      </w:r>
      <w:r>
        <w:t>D</w:t>
      </w:r>
      <w:r w:rsidRPr="00C31339">
        <w:t xml:space="preserve">epartment of </w:t>
      </w:r>
      <w:r>
        <w:t>V</w:t>
      </w:r>
      <w:r w:rsidRPr="00C31339">
        <w:t xml:space="preserve">eterans </w:t>
      </w:r>
      <w:r>
        <w:t>A</w:t>
      </w:r>
      <w:r w:rsidRPr="00C31339">
        <w:t>ffairs</w:t>
      </w:r>
      <w:r>
        <w:t xml:space="preserve">. Also adds </w:t>
      </w:r>
      <w:r w:rsidRPr="00C31339">
        <w:t xml:space="preserve">definitions applicable to the </w:t>
      </w:r>
      <w:r>
        <w:t>S</w:t>
      </w:r>
      <w:r w:rsidRPr="00C31339">
        <w:t xml:space="preserve">outh Carolina </w:t>
      </w:r>
      <w:r>
        <w:t>P</w:t>
      </w:r>
      <w:r w:rsidRPr="00C31339">
        <w:t xml:space="preserve">robate </w:t>
      </w:r>
      <w:r>
        <w:t>C</w:t>
      </w:r>
      <w:r w:rsidRPr="00C31339">
        <w:t>ode, to define the term</w:t>
      </w:r>
      <w:r>
        <w:t>s “estate,” “income,” “benefits,” “Secretary,” “protected person,” “conservator,” and</w:t>
      </w:r>
      <w:r w:rsidRPr="00C31339">
        <w:t xml:space="preserve"> "VA</w:t>
      </w:r>
      <w:r>
        <w:t>.</w:t>
      </w:r>
      <w:r w:rsidRPr="00C31339">
        <w:t xml:space="preserve">" </w:t>
      </w:r>
    </w:p>
    <w:p w:rsidR="0059561A" w:rsidRPr="00C31339" w:rsidRDefault="0059561A" w:rsidP="0059561A">
      <w:r>
        <w:lastRenderedPageBreak/>
        <w:t>R</w:t>
      </w:r>
      <w:r w:rsidRPr="00C31339">
        <w:t>equire</w:t>
      </w:r>
      <w:r>
        <w:t xml:space="preserve">s guardianship </w:t>
      </w:r>
      <w:r w:rsidRPr="00C31339">
        <w:t>petition</w:t>
      </w:r>
      <w:r>
        <w:t>s</w:t>
      </w:r>
      <w:r w:rsidRPr="00C31339">
        <w:t xml:space="preserve"> to show that the person to be protected has been rated incompetent by the VA</w:t>
      </w:r>
      <w:r>
        <w:t xml:space="preserve">. It shall also contain </w:t>
      </w:r>
      <w:r w:rsidRPr="00C31339">
        <w:t>the name and address of the person to be notified on behalf of the VA</w:t>
      </w:r>
      <w:r>
        <w:t xml:space="preserve">. The </w:t>
      </w:r>
      <w:r w:rsidRPr="00C31339">
        <w:t xml:space="preserve">summons and petition, notice of hearing, and waiver of notice by the person to be protected, </w:t>
      </w:r>
      <w:r>
        <w:t xml:space="preserve">will have to be served on </w:t>
      </w:r>
      <w:r w:rsidRPr="00C31339">
        <w:t>the VA</w:t>
      </w:r>
      <w:r>
        <w:t xml:space="preserve">. Clarifies SC Code Section </w:t>
      </w:r>
      <w:r w:rsidRPr="00C31339">
        <w:t xml:space="preserve">62-5-407, </w:t>
      </w:r>
      <w:r>
        <w:t>regarding procedures</w:t>
      </w:r>
      <w:r w:rsidRPr="00C31339">
        <w:t xml:space="preserve"> in cases involving payment of benefits from the VA</w:t>
      </w:r>
      <w:r>
        <w:t>. R</w:t>
      </w:r>
      <w:r w:rsidRPr="00C31339">
        <w:t>epeal</w:t>
      </w:r>
      <w:r>
        <w:t>s</w:t>
      </w:r>
      <w:r w:rsidRPr="00C31339">
        <w:t xml:space="preserve"> </w:t>
      </w:r>
      <w:r>
        <w:t>P</w:t>
      </w:r>
      <w:r w:rsidRPr="00C31339">
        <w:t xml:space="preserve">art 6, </w:t>
      </w:r>
      <w:r>
        <w:t>A</w:t>
      </w:r>
      <w:r w:rsidRPr="00C31339">
        <w:t xml:space="preserve">rticle 5, </w:t>
      </w:r>
      <w:r>
        <w:t>C</w:t>
      </w:r>
      <w:r w:rsidRPr="00C31339">
        <w:t xml:space="preserve">hapter 5, </w:t>
      </w:r>
      <w:r>
        <w:t>T</w:t>
      </w:r>
      <w:r w:rsidRPr="00C31339">
        <w:t xml:space="preserve">itle 62 </w:t>
      </w:r>
      <w:r>
        <w:t>of the Probate Code known as the U</w:t>
      </w:r>
      <w:r w:rsidRPr="00C31339">
        <w:t xml:space="preserve">niform </w:t>
      </w:r>
      <w:r>
        <w:t>V</w:t>
      </w:r>
      <w:r w:rsidRPr="00C31339">
        <w:t xml:space="preserve">eterans' </w:t>
      </w:r>
      <w:r>
        <w:t>G</w:t>
      </w:r>
      <w:r w:rsidRPr="00C31339">
        <w:t xml:space="preserve">uardianship </w:t>
      </w:r>
      <w:r>
        <w:t>A</w:t>
      </w:r>
      <w:r w:rsidRPr="00C31339">
        <w:t>ct.</w:t>
      </w:r>
    </w:p>
    <w:p w:rsidR="0059561A" w:rsidRPr="00C31339" w:rsidRDefault="0059561A" w:rsidP="0059561A"/>
    <w:p w:rsidR="0059561A" w:rsidRDefault="0059561A" w:rsidP="0059561A">
      <w:pPr>
        <w:rPr>
          <w:b/>
        </w:rPr>
      </w:pPr>
      <w:r>
        <w:rPr>
          <w:b/>
        </w:rPr>
        <w:tab/>
      </w:r>
      <w:proofErr w:type="spellStart"/>
      <w:r w:rsidRPr="00093B12">
        <w:rPr>
          <w:b/>
          <w:u w:val="single"/>
        </w:rPr>
        <w:t>S.778</w:t>
      </w:r>
      <w:proofErr w:type="spellEnd"/>
      <w:r w:rsidRPr="00511B3A">
        <w:rPr>
          <w:b/>
        </w:rPr>
        <w:t xml:space="preserve"> </w:t>
      </w:r>
      <w:r>
        <w:rPr>
          <w:b/>
          <w:i/>
        </w:rPr>
        <w:t xml:space="preserve">UNIFORM POWER OF ATTORNEY ACT </w:t>
      </w:r>
      <w:r w:rsidR="00093B12">
        <w:rPr>
          <w:b/>
        </w:rPr>
        <w:t>Sen.</w:t>
      </w:r>
      <w:r w:rsidRPr="00511B3A">
        <w:rPr>
          <w:b/>
        </w:rPr>
        <w:t xml:space="preserve"> Malloy</w:t>
      </w:r>
    </w:p>
    <w:p w:rsidR="0059561A" w:rsidRDefault="0059561A" w:rsidP="0059561A">
      <w:r>
        <w:t>E</w:t>
      </w:r>
      <w:r w:rsidRPr="00C31339">
        <w:t>nact</w:t>
      </w:r>
      <w:r>
        <w:t>s</w:t>
      </w:r>
      <w:r w:rsidRPr="00C31339">
        <w:t xml:space="preserve"> the </w:t>
      </w:r>
      <w:r w:rsidRPr="00216C4A">
        <w:rPr>
          <w:i/>
        </w:rPr>
        <w:t>"South Carolina Uniform Power of Attorney Act"</w:t>
      </w:r>
      <w:r>
        <w:t xml:space="preserve"> </w:t>
      </w:r>
      <w:r w:rsidRPr="00C31339">
        <w:t>to define applicable terms</w:t>
      </w:r>
      <w:r>
        <w:t>, including “agent,” “durable,” electronic,” “good faith,” “incapacity,” “person,” “power of attorney,” “present exercisable general power of appointment,” “principal,” “property,” “record,” “state,” and “stocks and bonds”;</w:t>
      </w:r>
      <w:r w:rsidRPr="00C31339">
        <w:t xml:space="preserve"> outline</w:t>
      </w:r>
      <w:r>
        <w:t>s</w:t>
      </w:r>
      <w:r w:rsidRPr="00C31339">
        <w:t xml:space="preserve"> the article's requirements and applicability</w:t>
      </w:r>
      <w:r>
        <w:t>;</w:t>
      </w:r>
      <w:r w:rsidRPr="00C31339">
        <w:t xml:space="preserve"> and provide</w:t>
      </w:r>
      <w:r>
        <w:t>s</w:t>
      </w:r>
      <w:r w:rsidRPr="00C31339">
        <w:t xml:space="preserve"> </w:t>
      </w:r>
      <w:r>
        <w:t xml:space="preserve">listed </w:t>
      </w:r>
      <w:r w:rsidRPr="00C31339">
        <w:t>exceptions</w:t>
      </w:r>
      <w:r>
        <w:t>.</w:t>
      </w:r>
    </w:p>
    <w:p w:rsidR="0059561A" w:rsidRPr="00C31339" w:rsidRDefault="0059561A" w:rsidP="0059561A">
      <w:r>
        <w:t xml:space="preserve">Also enacts the </w:t>
      </w:r>
      <w:r w:rsidRPr="00A7307A">
        <w:rPr>
          <w:i/>
        </w:rPr>
        <w:t>"South Carolina Statutory Health Care Power of Attorney Act"</w:t>
      </w:r>
      <w:r w:rsidRPr="00C31339">
        <w:t>; to define applicable terms; outline the requirements</w:t>
      </w:r>
      <w:r>
        <w:t xml:space="preserve"> for,</w:t>
      </w:r>
      <w:r w:rsidRPr="00C31339">
        <w:t xml:space="preserve"> and applicability</w:t>
      </w:r>
      <w:r>
        <w:t xml:space="preserve"> of, these documents</w:t>
      </w:r>
      <w:r w:rsidRPr="00C31339">
        <w:t xml:space="preserve">; </w:t>
      </w:r>
      <w:r>
        <w:t xml:space="preserve">sets proper </w:t>
      </w:r>
      <w:r w:rsidRPr="00C31339">
        <w:t>execution and witness</w:t>
      </w:r>
      <w:r>
        <w:t>ing</w:t>
      </w:r>
      <w:r w:rsidRPr="00C31339">
        <w:t xml:space="preserve"> requirements; and </w:t>
      </w:r>
      <w:r>
        <w:t>updates the</w:t>
      </w:r>
      <w:r w:rsidRPr="00C31339">
        <w:t xml:space="preserve"> </w:t>
      </w:r>
      <w:r>
        <w:t xml:space="preserve">valid </w:t>
      </w:r>
      <w:r w:rsidRPr="00C31339">
        <w:t xml:space="preserve">form </w:t>
      </w:r>
      <w:r>
        <w:t xml:space="preserve">for a </w:t>
      </w:r>
      <w:r w:rsidRPr="00C31339">
        <w:t>health care power of attorney.</w:t>
      </w:r>
    </w:p>
    <w:p w:rsidR="0059561A" w:rsidRPr="00C31339" w:rsidRDefault="0059561A" w:rsidP="0059561A"/>
    <w:p w:rsidR="0059561A" w:rsidRDefault="0059561A" w:rsidP="0059561A">
      <w:pPr>
        <w:rPr>
          <w:b/>
        </w:rPr>
      </w:pPr>
      <w:r>
        <w:rPr>
          <w:b/>
        </w:rPr>
        <w:tab/>
      </w:r>
      <w:proofErr w:type="spellStart"/>
      <w:r w:rsidRPr="00093B12">
        <w:rPr>
          <w:b/>
          <w:u w:val="single"/>
        </w:rPr>
        <w:t>S.908</w:t>
      </w:r>
      <w:proofErr w:type="spellEnd"/>
      <w:r w:rsidRPr="00EF6B3B">
        <w:rPr>
          <w:b/>
        </w:rPr>
        <w:t xml:space="preserve"> </w:t>
      </w:r>
      <w:r>
        <w:rPr>
          <w:b/>
          <w:i/>
        </w:rPr>
        <w:t xml:space="preserve">SOUTH CAROLINA UNIFORM FIDUCIARY ACCESS TO DIGITAL </w:t>
      </w:r>
      <w:r>
        <w:rPr>
          <w:b/>
          <w:i/>
        </w:rPr>
        <w:tab/>
      </w:r>
      <w:r>
        <w:rPr>
          <w:b/>
          <w:i/>
        </w:rPr>
        <w:tab/>
      </w:r>
      <w:r>
        <w:rPr>
          <w:b/>
          <w:i/>
        </w:rPr>
        <w:tab/>
        <w:t xml:space="preserve">ASSETS ACT </w:t>
      </w:r>
      <w:r w:rsidR="00093B12">
        <w:rPr>
          <w:b/>
        </w:rPr>
        <w:t>Sen.</w:t>
      </w:r>
      <w:r w:rsidRPr="00EF6B3B">
        <w:rPr>
          <w:b/>
        </w:rPr>
        <w:t xml:space="preserve"> Hayes</w:t>
      </w:r>
    </w:p>
    <w:p w:rsidR="0059561A" w:rsidRDefault="0059561A" w:rsidP="0059561A">
      <w:r>
        <w:t xml:space="preserve">Establishes the </w:t>
      </w:r>
      <w:r w:rsidRPr="00A7307A">
        <w:rPr>
          <w:i/>
        </w:rPr>
        <w:t>"South Carolina Uniform Fiduciary Access to Digital Assets Act"</w:t>
      </w:r>
      <w:r w:rsidRPr="00C31339">
        <w:t xml:space="preserve"> to establish a framework </w:t>
      </w:r>
      <w:r>
        <w:t>so</w:t>
      </w:r>
      <w:r w:rsidRPr="00C31339">
        <w:t xml:space="preserve"> internet users have the power to plan for the management and disposition of digital assets upon </w:t>
      </w:r>
      <w:r>
        <w:t xml:space="preserve">their </w:t>
      </w:r>
      <w:r w:rsidRPr="00C31339">
        <w:t>death or incapacitation</w:t>
      </w:r>
      <w:r>
        <w:t>.</w:t>
      </w:r>
    </w:p>
    <w:p w:rsidR="0059561A" w:rsidRDefault="0059561A" w:rsidP="0059561A">
      <w:r>
        <w:t xml:space="preserve">Applies this legislation to </w:t>
      </w:r>
      <w:r w:rsidRPr="00C31339">
        <w:t>fiduciaries, personal representatives, conservators, trustees, and other parties</w:t>
      </w:r>
      <w:r>
        <w:t>.</w:t>
      </w:r>
    </w:p>
    <w:p w:rsidR="0059561A" w:rsidRPr="00C31339" w:rsidRDefault="0059561A" w:rsidP="0059561A">
      <w:r>
        <w:t xml:space="preserve">Exempts </w:t>
      </w:r>
      <w:r w:rsidRPr="00C31339">
        <w:t>digital asset</w:t>
      </w:r>
      <w:r>
        <w:t>s</w:t>
      </w:r>
      <w:r w:rsidRPr="00C31339">
        <w:t xml:space="preserve"> of an employer that </w:t>
      </w:r>
      <w:r>
        <w:t>are</w:t>
      </w:r>
      <w:r w:rsidRPr="00C31339">
        <w:t xml:space="preserve"> used by an employee in the ordinary course of business</w:t>
      </w:r>
      <w:r>
        <w:t xml:space="preserve">. Requires </w:t>
      </w:r>
      <w:r w:rsidRPr="00C31339">
        <w:t>thi</w:t>
      </w:r>
      <w:r>
        <w:t xml:space="preserve">s act be applied and construed </w:t>
      </w:r>
      <w:r w:rsidRPr="00C31339">
        <w:t>to promote uniformity of law among the states.</w:t>
      </w:r>
    </w:p>
    <w:p w:rsidR="0059561A" w:rsidRPr="00C31339" w:rsidRDefault="0059561A" w:rsidP="0059561A"/>
    <w:p w:rsidR="0059561A" w:rsidRDefault="0059561A" w:rsidP="0059561A">
      <w:pPr>
        <w:rPr>
          <w:b/>
        </w:rPr>
      </w:pPr>
      <w:r>
        <w:rPr>
          <w:b/>
        </w:rPr>
        <w:tab/>
      </w:r>
      <w:proofErr w:type="spellStart"/>
      <w:r w:rsidRPr="00093B12">
        <w:rPr>
          <w:b/>
          <w:u w:val="single"/>
        </w:rPr>
        <w:t>S.986</w:t>
      </w:r>
      <w:proofErr w:type="spellEnd"/>
      <w:r w:rsidRPr="00EF6B3B">
        <w:rPr>
          <w:b/>
        </w:rPr>
        <w:t xml:space="preserve"> </w:t>
      </w:r>
      <w:r>
        <w:rPr>
          <w:b/>
          <w:i/>
        </w:rPr>
        <w:t xml:space="preserve">PROSTITUTION CRIMINAL PENALTIES REFORM </w:t>
      </w:r>
      <w:r w:rsidR="00093B12">
        <w:rPr>
          <w:b/>
        </w:rPr>
        <w:t>Sen.</w:t>
      </w:r>
      <w:r w:rsidRPr="00EF6B3B">
        <w:rPr>
          <w:b/>
        </w:rPr>
        <w:t xml:space="preserve"> Shealy</w:t>
      </w:r>
    </w:p>
    <w:p w:rsidR="0059561A" w:rsidRDefault="0059561A" w:rsidP="0059561A">
      <w:r>
        <w:t>I</w:t>
      </w:r>
      <w:r w:rsidRPr="00C31339">
        <w:t>ncrease</w:t>
      </w:r>
      <w:r>
        <w:t>s</w:t>
      </w:r>
      <w:r w:rsidRPr="00C31339">
        <w:t xml:space="preserve"> the penalties for solicit</w:t>
      </w:r>
      <w:r>
        <w:t xml:space="preserve">ing </w:t>
      </w:r>
      <w:r w:rsidRPr="00C31339">
        <w:t>prostitution, establishing or keeping a brothel or house of prostitution, or causing or inducing another to participate in prostitution</w:t>
      </w:r>
      <w:r>
        <w:t>.</w:t>
      </w:r>
    </w:p>
    <w:p w:rsidR="0059561A" w:rsidRDefault="0059561A" w:rsidP="0059561A">
      <w:r>
        <w:t>E</w:t>
      </w:r>
      <w:r w:rsidRPr="00C31339">
        <w:t>stablish</w:t>
      </w:r>
      <w:r>
        <w:t xml:space="preserve">es--as an </w:t>
      </w:r>
      <w:r w:rsidRPr="00C31339">
        <w:t>affirmative defense</w:t>
      </w:r>
      <w:r>
        <w:t>--</w:t>
      </w:r>
      <w:r w:rsidRPr="00C31339">
        <w:t>being a victim of human trafficking</w:t>
      </w:r>
      <w:r>
        <w:t>.</w:t>
      </w:r>
    </w:p>
    <w:p w:rsidR="0059561A" w:rsidRPr="00C31339" w:rsidRDefault="0059561A" w:rsidP="0059561A">
      <w:r>
        <w:t>I</w:t>
      </w:r>
      <w:r w:rsidRPr="00C31339">
        <w:t>ncrease</w:t>
      </w:r>
      <w:r>
        <w:t>s</w:t>
      </w:r>
      <w:r w:rsidRPr="00C31339">
        <w:t xml:space="preserve"> penalties for soliciting, causing, or inducing another for prostitution whe</w:t>
      </w:r>
      <w:r>
        <w:t>n</w:t>
      </w:r>
      <w:r w:rsidRPr="00C31339">
        <w:t xml:space="preserve"> the prostitute has a mental disability.</w:t>
      </w:r>
    </w:p>
    <w:p w:rsidR="0059561A" w:rsidRPr="00C31339" w:rsidRDefault="0059561A" w:rsidP="0059561A"/>
    <w:p w:rsidR="0059561A" w:rsidRDefault="0059561A" w:rsidP="0059561A">
      <w:pPr>
        <w:rPr>
          <w:b/>
        </w:rPr>
      </w:pPr>
      <w:r>
        <w:rPr>
          <w:b/>
        </w:rPr>
        <w:tab/>
      </w:r>
      <w:proofErr w:type="spellStart"/>
      <w:r w:rsidRPr="00093B12">
        <w:rPr>
          <w:b/>
          <w:u w:val="single"/>
        </w:rPr>
        <w:t>S.1015</w:t>
      </w:r>
      <w:proofErr w:type="spellEnd"/>
      <w:r w:rsidRPr="000C7835">
        <w:rPr>
          <w:b/>
        </w:rPr>
        <w:t xml:space="preserve"> </w:t>
      </w:r>
      <w:r>
        <w:rPr>
          <w:b/>
          <w:i/>
        </w:rPr>
        <w:t xml:space="preserve">COUNTERFEIT AIRBAGS IN CARS </w:t>
      </w:r>
      <w:r w:rsidR="00093B12">
        <w:rPr>
          <w:b/>
        </w:rPr>
        <w:t>Sen.</w:t>
      </w:r>
      <w:r w:rsidRPr="000C7835">
        <w:rPr>
          <w:b/>
        </w:rPr>
        <w:t xml:space="preserve"> Leatherman</w:t>
      </w:r>
    </w:p>
    <w:p w:rsidR="0059561A" w:rsidRPr="00C31339" w:rsidRDefault="0059561A" w:rsidP="0059561A">
      <w:r>
        <w:t>Adds new SC Code 1</w:t>
      </w:r>
      <w:r w:rsidRPr="00C31339">
        <w:t xml:space="preserve">6-13-165 </w:t>
      </w:r>
      <w:r>
        <w:t xml:space="preserve">making </w:t>
      </w:r>
      <w:r w:rsidRPr="00C31339">
        <w:t>certain actions involving counterfeit or nonfunctional airbags</w:t>
      </w:r>
      <w:r>
        <w:t xml:space="preserve"> unlawful</w:t>
      </w:r>
      <w:r w:rsidRPr="00C31339">
        <w:t>.</w:t>
      </w:r>
    </w:p>
    <w:p w:rsidR="0059561A" w:rsidRPr="00C31339" w:rsidRDefault="0059561A" w:rsidP="0059561A"/>
    <w:p w:rsidR="0059561A" w:rsidRDefault="0059561A" w:rsidP="0059561A">
      <w:pPr>
        <w:rPr>
          <w:b/>
        </w:rPr>
      </w:pPr>
      <w:r>
        <w:rPr>
          <w:b/>
        </w:rPr>
        <w:tab/>
      </w:r>
      <w:proofErr w:type="spellStart"/>
      <w:r w:rsidRPr="00093B12">
        <w:rPr>
          <w:b/>
          <w:u w:val="single"/>
        </w:rPr>
        <w:t>S.1023</w:t>
      </w:r>
      <w:proofErr w:type="spellEnd"/>
      <w:r w:rsidRPr="000C7835">
        <w:rPr>
          <w:b/>
        </w:rPr>
        <w:t xml:space="preserve"> </w:t>
      </w:r>
      <w:r>
        <w:rPr>
          <w:b/>
          <w:i/>
        </w:rPr>
        <w:t xml:space="preserve">RETIREES CARRYING CONCEALED WEAPONS </w:t>
      </w:r>
      <w:r w:rsidR="00093B12">
        <w:rPr>
          <w:b/>
        </w:rPr>
        <w:t>Sen.</w:t>
      </w:r>
      <w:r w:rsidRPr="000C7835">
        <w:rPr>
          <w:b/>
        </w:rPr>
        <w:t xml:space="preserve"> Hutto</w:t>
      </w:r>
    </w:p>
    <w:p w:rsidR="0059561A" w:rsidRDefault="0059561A" w:rsidP="0059561A">
      <w:r>
        <w:t>A</w:t>
      </w:r>
      <w:r w:rsidRPr="00C31339">
        <w:t>mend</w:t>
      </w:r>
      <w:r>
        <w:t>s SC Code S</w:t>
      </w:r>
      <w:r w:rsidRPr="00C31339">
        <w:t>ection 23-31-240</w:t>
      </w:r>
      <w:r>
        <w:t xml:space="preserve">, which allows listed </w:t>
      </w:r>
      <w:r w:rsidRPr="00C31339">
        <w:t xml:space="preserve">persons allowed to carry a concealable weapon while on duty, </w:t>
      </w:r>
      <w:r>
        <w:t xml:space="preserve">also </w:t>
      </w:r>
      <w:r w:rsidRPr="00C31339">
        <w:t xml:space="preserve">to include persons who are retired </w:t>
      </w:r>
      <w:r>
        <w:t>justices, judges, solicitors, and commissioners. Also adds current and retired clerks of court to this list</w:t>
      </w:r>
      <w:r w:rsidRPr="00C31339">
        <w:t>.</w:t>
      </w:r>
    </w:p>
    <w:p w:rsidR="0059561A" w:rsidRPr="00C31339" w:rsidRDefault="0059561A" w:rsidP="0059561A"/>
    <w:p w:rsidR="0059561A" w:rsidRDefault="0059561A" w:rsidP="0059561A">
      <w:pPr>
        <w:rPr>
          <w:b/>
        </w:rPr>
      </w:pPr>
      <w:r>
        <w:rPr>
          <w:b/>
        </w:rPr>
        <w:tab/>
      </w:r>
      <w:proofErr w:type="spellStart"/>
      <w:r w:rsidRPr="00093B12">
        <w:rPr>
          <w:b/>
          <w:u w:val="single"/>
        </w:rPr>
        <w:t>S.1092</w:t>
      </w:r>
      <w:proofErr w:type="spellEnd"/>
      <w:r w:rsidRPr="000C7835">
        <w:rPr>
          <w:b/>
        </w:rPr>
        <w:t xml:space="preserve"> </w:t>
      </w:r>
      <w:r>
        <w:rPr>
          <w:b/>
          <w:i/>
        </w:rPr>
        <w:t xml:space="preserve">ILLEGAL DRUG TRAFFICKING/SYNTHETIC DRUGS </w:t>
      </w:r>
      <w:r w:rsidR="00093B12">
        <w:rPr>
          <w:b/>
        </w:rPr>
        <w:t>Sen.</w:t>
      </w:r>
      <w:r w:rsidRPr="000C7835">
        <w:rPr>
          <w:b/>
        </w:rPr>
        <w:t xml:space="preserve"> Hutto</w:t>
      </w:r>
    </w:p>
    <w:p w:rsidR="0059561A" w:rsidRPr="00C31339" w:rsidRDefault="0059561A" w:rsidP="0059561A">
      <w:r>
        <w:lastRenderedPageBreak/>
        <w:t xml:space="preserve">Modifies SC Code Section </w:t>
      </w:r>
      <w:r w:rsidRPr="00C31339">
        <w:t>44-53-370</w:t>
      </w:r>
      <w:r>
        <w:t xml:space="preserve"> </w:t>
      </w:r>
      <w:r w:rsidRPr="00C31339">
        <w:t xml:space="preserve">to conform </w:t>
      </w:r>
      <w:r>
        <w:t>its</w:t>
      </w:r>
      <w:r w:rsidRPr="00C31339">
        <w:t xml:space="preserve"> language </w:t>
      </w:r>
      <w:r>
        <w:t xml:space="preserve">relating to the crime </w:t>
      </w:r>
      <w:r w:rsidRPr="00C31339">
        <w:t xml:space="preserve">of trafficking in illegal drugs, including opiates and heroin, </w:t>
      </w:r>
      <w:r>
        <w:t>with</w:t>
      </w:r>
      <w:r w:rsidRPr="00C31339">
        <w:t xml:space="preserve"> the language </w:t>
      </w:r>
      <w:r>
        <w:t>for the crimes of</w:t>
      </w:r>
      <w:r w:rsidRPr="00C31339">
        <w:t xml:space="preserve"> possession and distribution of certain illegal drugs </w:t>
      </w:r>
      <w:r>
        <w:t xml:space="preserve">to also </w:t>
      </w:r>
      <w:r w:rsidRPr="00C31339">
        <w:t>include synthetic opiates, among other drugs.</w:t>
      </w:r>
    </w:p>
    <w:p w:rsidR="0059561A" w:rsidRPr="00C31339" w:rsidRDefault="0059561A" w:rsidP="0059561A"/>
    <w:p w:rsidR="0059561A" w:rsidRDefault="0059561A" w:rsidP="0059561A">
      <w:pPr>
        <w:rPr>
          <w:b/>
        </w:rPr>
      </w:pPr>
      <w:r>
        <w:rPr>
          <w:b/>
        </w:rPr>
        <w:tab/>
      </w:r>
      <w:proofErr w:type="spellStart"/>
      <w:r w:rsidRPr="00093B12">
        <w:rPr>
          <w:b/>
          <w:u w:val="single"/>
        </w:rPr>
        <w:t>S.1127</w:t>
      </w:r>
      <w:proofErr w:type="spellEnd"/>
      <w:r w:rsidRPr="006B1AA9">
        <w:rPr>
          <w:b/>
        </w:rPr>
        <w:t xml:space="preserve"> </w:t>
      </w:r>
      <w:r>
        <w:rPr>
          <w:b/>
          <w:i/>
        </w:rPr>
        <w:t xml:space="preserve">IRAs EXEMPT FROM BANKRUPTCY </w:t>
      </w:r>
      <w:r w:rsidR="00093B12">
        <w:rPr>
          <w:b/>
        </w:rPr>
        <w:t>Sen.</w:t>
      </w:r>
      <w:r w:rsidRPr="006B1AA9">
        <w:rPr>
          <w:b/>
        </w:rPr>
        <w:t xml:space="preserve"> Cleary</w:t>
      </w:r>
    </w:p>
    <w:p w:rsidR="0059561A" w:rsidRPr="00C31339" w:rsidRDefault="0059561A" w:rsidP="0059561A">
      <w:r w:rsidRPr="006B1AA9">
        <w:t>Clarifies that SC Code Section</w:t>
      </w:r>
      <w:r>
        <w:t xml:space="preserve"> 1</w:t>
      </w:r>
      <w:r w:rsidRPr="00C31339">
        <w:t>5-41-30</w:t>
      </w:r>
      <w:r>
        <w:t xml:space="preserve"> regarding </w:t>
      </w:r>
      <w:r w:rsidRPr="00C31339">
        <w:t>individual retirement account</w:t>
      </w:r>
      <w:r>
        <w:t>s</w:t>
      </w:r>
      <w:r w:rsidRPr="00C31339">
        <w:t xml:space="preserve"> being exempt from attachment, levy, </w:t>
      </w:r>
      <w:r>
        <w:t>or</w:t>
      </w:r>
      <w:r w:rsidRPr="00C31339">
        <w:t xml:space="preserve"> sale, </w:t>
      </w:r>
      <w:r>
        <w:t>will no longer to be limited to any maximum or minimum amount specified in US Bankruptcy Code S</w:t>
      </w:r>
      <w:r w:rsidRPr="00C31339">
        <w:t>ection</w:t>
      </w:r>
      <w:r>
        <w:t xml:space="preserve"> </w:t>
      </w:r>
      <w:r w:rsidRPr="00C31339">
        <w:t>522(d)</w:t>
      </w:r>
      <w:r>
        <w:t>.</w:t>
      </w:r>
    </w:p>
    <w:p w:rsidR="0059561A" w:rsidRPr="00C31339" w:rsidRDefault="0059561A" w:rsidP="0059561A"/>
    <w:p w:rsidR="0059561A" w:rsidRDefault="0059561A" w:rsidP="0059561A">
      <w:pPr>
        <w:rPr>
          <w:b/>
        </w:rPr>
      </w:pPr>
      <w:r>
        <w:rPr>
          <w:b/>
        </w:rPr>
        <w:tab/>
      </w:r>
      <w:proofErr w:type="spellStart"/>
      <w:r w:rsidRPr="00093B12">
        <w:rPr>
          <w:b/>
          <w:u w:val="single"/>
        </w:rPr>
        <w:t>S.1139</w:t>
      </w:r>
      <w:proofErr w:type="spellEnd"/>
      <w:r w:rsidRPr="006B1AA9">
        <w:rPr>
          <w:b/>
        </w:rPr>
        <w:t xml:space="preserve"> </w:t>
      </w:r>
      <w:r>
        <w:rPr>
          <w:b/>
          <w:i/>
        </w:rPr>
        <w:t xml:space="preserve">CRIMES ON ALCOHOL RETAIL SALES/CONSUMPTION PREMISES </w:t>
      </w:r>
      <w:r>
        <w:rPr>
          <w:b/>
          <w:i/>
        </w:rPr>
        <w:tab/>
      </w:r>
      <w:r>
        <w:rPr>
          <w:b/>
          <w:i/>
        </w:rPr>
        <w:tab/>
      </w:r>
      <w:r>
        <w:rPr>
          <w:b/>
          <w:i/>
        </w:rPr>
        <w:tab/>
      </w:r>
      <w:r w:rsidR="00093B12">
        <w:rPr>
          <w:b/>
        </w:rPr>
        <w:t>Sen.</w:t>
      </w:r>
      <w:r w:rsidRPr="006B1AA9">
        <w:rPr>
          <w:b/>
        </w:rPr>
        <w:t xml:space="preserve"> Allen</w:t>
      </w:r>
    </w:p>
    <w:p w:rsidR="0059561A" w:rsidRPr="00C31339" w:rsidRDefault="0059561A" w:rsidP="0059561A">
      <w:r>
        <w:t xml:space="preserve">Requires SLED to send </w:t>
      </w:r>
      <w:proofErr w:type="spellStart"/>
      <w:r>
        <w:t>SCDOR</w:t>
      </w:r>
      <w:proofErr w:type="spellEnd"/>
      <w:r>
        <w:t xml:space="preserve"> all</w:t>
      </w:r>
      <w:r w:rsidRPr="00C31339">
        <w:t xml:space="preserve"> documentation </w:t>
      </w:r>
      <w:r>
        <w:t>about</w:t>
      </w:r>
      <w:r w:rsidRPr="00C31339">
        <w:t xml:space="preserve"> criminal convictions, guilty pleas, and nolo contendere pleas </w:t>
      </w:r>
      <w:r>
        <w:t xml:space="preserve">that SLED obtains as a result of </w:t>
      </w:r>
      <w:r w:rsidRPr="00C31339">
        <w:t xml:space="preserve">violations </w:t>
      </w:r>
      <w:r>
        <w:t xml:space="preserve">of Title 61 of the SC Code or other criminal activities </w:t>
      </w:r>
      <w:r w:rsidRPr="00C31339">
        <w:t xml:space="preserve">occurring </w:t>
      </w:r>
      <w:r>
        <w:t>at alcohol retail sales or on-premises consumption locations that have been licensed under Title 61 of the SC Code.</w:t>
      </w:r>
    </w:p>
    <w:p w:rsidR="0059561A" w:rsidRPr="00C31339" w:rsidRDefault="0059561A" w:rsidP="0059561A"/>
    <w:p w:rsidR="0059561A" w:rsidRDefault="0059561A" w:rsidP="0059561A">
      <w:pPr>
        <w:rPr>
          <w:b/>
        </w:rPr>
      </w:pPr>
      <w:r>
        <w:rPr>
          <w:b/>
        </w:rPr>
        <w:tab/>
      </w:r>
      <w:proofErr w:type="spellStart"/>
      <w:r w:rsidRPr="00093B12">
        <w:rPr>
          <w:b/>
          <w:u w:val="single"/>
        </w:rPr>
        <w:t>S.1170</w:t>
      </w:r>
      <w:proofErr w:type="spellEnd"/>
      <w:r w:rsidRPr="00C56C86">
        <w:rPr>
          <w:b/>
        </w:rPr>
        <w:t xml:space="preserve"> </w:t>
      </w:r>
      <w:r>
        <w:rPr>
          <w:b/>
          <w:i/>
        </w:rPr>
        <w:t xml:space="preserve">ALIMONY AWARDS/SUBSEQUENT SPOUSE </w:t>
      </w:r>
      <w:r w:rsidR="00093B12">
        <w:rPr>
          <w:b/>
        </w:rPr>
        <w:t>Sen.</w:t>
      </w:r>
      <w:r w:rsidRPr="00C56C86">
        <w:rPr>
          <w:b/>
        </w:rPr>
        <w:t xml:space="preserve"> Gregory</w:t>
      </w:r>
    </w:p>
    <w:p w:rsidR="0059561A" w:rsidRPr="00C31339" w:rsidRDefault="0059561A" w:rsidP="0059561A">
      <w:r>
        <w:t xml:space="preserve">Family Court judges could not consider </w:t>
      </w:r>
      <w:r w:rsidRPr="00C31339">
        <w:t xml:space="preserve">certain earnings of a subsequent spouse when making, modifying, or terminating </w:t>
      </w:r>
      <w:r>
        <w:t>an</w:t>
      </w:r>
      <w:r w:rsidRPr="00C31339">
        <w:t xml:space="preserve"> award of alimony.</w:t>
      </w:r>
    </w:p>
    <w:p w:rsidR="0059561A" w:rsidRPr="00C31339" w:rsidRDefault="0059561A" w:rsidP="0059561A"/>
    <w:p w:rsidR="0059561A" w:rsidRDefault="0059561A" w:rsidP="0059561A">
      <w:pPr>
        <w:rPr>
          <w:b/>
        </w:rPr>
      </w:pPr>
      <w:r>
        <w:rPr>
          <w:b/>
        </w:rPr>
        <w:tab/>
      </w:r>
      <w:proofErr w:type="spellStart"/>
      <w:r w:rsidRPr="00093B12">
        <w:rPr>
          <w:b/>
          <w:u w:val="single"/>
        </w:rPr>
        <w:t>S.1182</w:t>
      </w:r>
      <w:proofErr w:type="spellEnd"/>
      <w:r w:rsidRPr="00C56C86">
        <w:rPr>
          <w:b/>
        </w:rPr>
        <w:t xml:space="preserve"> </w:t>
      </w:r>
      <w:r>
        <w:rPr>
          <w:b/>
          <w:i/>
        </w:rPr>
        <w:t xml:space="preserve">CHILD FATALITY REVIEW TEAMS </w:t>
      </w:r>
      <w:r w:rsidR="00093B12">
        <w:rPr>
          <w:b/>
        </w:rPr>
        <w:t>Sen.</w:t>
      </w:r>
      <w:r w:rsidRPr="00C56C86">
        <w:rPr>
          <w:b/>
        </w:rPr>
        <w:t xml:space="preserve"> Shealy</w:t>
      </w:r>
    </w:p>
    <w:p w:rsidR="0059561A" w:rsidRDefault="0059561A" w:rsidP="0059561A">
      <w:r>
        <w:t>County coroners would be required to</w:t>
      </w:r>
      <w:r w:rsidRPr="00C31339">
        <w:t xml:space="preserve"> schedule a local child fatality review team </w:t>
      </w:r>
      <w:r>
        <w:t>--with specific listed members to be involved--</w:t>
      </w:r>
      <w:r w:rsidRPr="00C31339">
        <w:t xml:space="preserve">to perform a </w:t>
      </w:r>
      <w:r>
        <w:t xml:space="preserve">case </w:t>
      </w:r>
      <w:r w:rsidRPr="00C31339">
        <w:t xml:space="preserve">review </w:t>
      </w:r>
      <w:r>
        <w:t xml:space="preserve">when </w:t>
      </w:r>
      <w:r w:rsidRPr="00C31339">
        <w:t xml:space="preserve">a child under eighteen </w:t>
      </w:r>
      <w:r>
        <w:t xml:space="preserve">years old </w:t>
      </w:r>
      <w:r w:rsidRPr="00C31339">
        <w:t>dies in the</w:t>
      </w:r>
      <w:r>
        <w:t>ir</w:t>
      </w:r>
      <w:r w:rsidRPr="00C31339">
        <w:t xml:space="preserve"> county</w:t>
      </w:r>
      <w:r>
        <w:t xml:space="preserve">. Earmarked surcharge funds collected by the State Treasurer </w:t>
      </w:r>
      <w:r w:rsidRPr="00C31339">
        <w:t xml:space="preserve">must be disbursed to counties equally </w:t>
      </w:r>
      <w:r>
        <w:t xml:space="preserve">in order </w:t>
      </w:r>
      <w:r w:rsidRPr="00C31339">
        <w:t xml:space="preserve">to pay </w:t>
      </w:r>
      <w:r>
        <w:t xml:space="preserve">for </w:t>
      </w:r>
      <w:r w:rsidRPr="00C31339">
        <w:t>full-time coroner</w:t>
      </w:r>
      <w:r>
        <w:t>s a minimum annual salary of $35,000,</w:t>
      </w:r>
      <w:r w:rsidRPr="00C31339">
        <w:t xml:space="preserve"> </w:t>
      </w:r>
      <w:r>
        <w:t xml:space="preserve">pay </w:t>
      </w:r>
      <w:r w:rsidRPr="00C31339">
        <w:t>other personnel</w:t>
      </w:r>
      <w:r>
        <w:t>,</w:t>
      </w:r>
      <w:r w:rsidRPr="00C31339">
        <w:t xml:space="preserve"> or </w:t>
      </w:r>
      <w:r>
        <w:t xml:space="preserve">to purchase </w:t>
      </w:r>
      <w:r w:rsidRPr="00C31339">
        <w:t>equipment</w:t>
      </w:r>
      <w:r>
        <w:t>. E</w:t>
      </w:r>
      <w:r w:rsidRPr="00C31339">
        <w:t xml:space="preserve">xcess funds must be used by the </w:t>
      </w:r>
      <w:r>
        <w:t>C</w:t>
      </w:r>
      <w:r w:rsidRPr="00C31339">
        <w:t xml:space="preserve">oroners </w:t>
      </w:r>
      <w:r>
        <w:t>T</w:t>
      </w:r>
      <w:r w:rsidRPr="00C31339">
        <w:t xml:space="preserve">raining </w:t>
      </w:r>
      <w:r>
        <w:t>A</w:t>
      </w:r>
      <w:r w:rsidRPr="00C31339">
        <w:t xml:space="preserve">dvisory </w:t>
      </w:r>
      <w:r>
        <w:t>C</w:t>
      </w:r>
      <w:r w:rsidRPr="00C31339">
        <w:t>ommittee to perform its duties</w:t>
      </w:r>
      <w:r>
        <w:t>, which are also specified in this legislation</w:t>
      </w:r>
      <w:r w:rsidRPr="00C31339">
        <w:t>.</w:t>
      </w:r>
    </w:p>
    <w:p w:rsidR="0059561A" w:rsidRPr="00C31339" w:rsidRDefault="0059561A" w:rsidP="0059561A"/>
    <w:p w:rsidR="0059561A" w:rsidRDefault="0059561A" w:rsidP="0059561A">
      <w:pPr>
        <w:rPr>
          <w:b/>
        </w:rPr>
      </w:pPr>
      <w:r>
        <w:rPr>
          <w:b/>
        </w:rPr>
        <w:tab/>
      </w:r>
      <w:proofErr w:type="spellStart"/>
      <w:r w:rsidRPr="00093B12">
        <w:rPr>
          <w:b/>
          <w:u w:val="single"/>
        </w:rPr>
        <w:t>H.5276</w:t>
      </w:r>
      <w:proofErr w:type="spellEnd"/>
      <w:r w:rsidRPr="00301E25">
        <w:rPr>
          <w:b/>
        </w:rPr>
        <w:t xml:space="preserve"> </w:t>
      </w:r>
      <w:r>
        <w:rPr>
          <w:b/>
          <w:i/>
        </w:rPr>
        <w:t xml:space="preserve">HOUSING DISCRIMINATION </w:t>
      </w:r>
      <w:r w:rsidRPr="00301E25">
        <w:rPr>
          <w:b/>
        </w:rPr>
        <w:t>Rep. Dillard</w:t>
      </w:r>
    </w:p>
    <w:p w:rsidR="0059561A" w:rsidRPr="00C31339" w:rsidRDefault="0059561A" w:rsidP="0059561A">
      <w:r>
        <w:t xml:space="preserve">Prohibits </w:t>
      </w:r>
      <w:r w:rsidRPr="00C31339">
        <w:t>housing discrimination</w:t>
      </w:r>
      <w:r>
        <w:t xml:space="preserve"> against </w:t>
      </w:r>
      <w:r w:rsidRPr="00C31339">
        <w:t>individual</w:t>
      </w:r>
      <w:r>
        <w:t>s</w:t>
      </w:r>
      <w:r w:rsidRPr="00C31339">
        <w:t xml:space="preserve"> </w:t>
      </w:r>
      <w:r>
        <w:t xml:space="preserve">based upon the </w:t>
      </w:r>
      <w:r w:rsidRPr="00C31339">
        <w:t xml:space="preserve">source of </w:t>
      </w:r>
      <w:r>
        <w:t xml:space="preserve">their </w:t>
      </w:r>
      <w:r w:rsidRPr="00C31339">
        <w:t>income</w:t>
      </w:r>
      <w:r>
        <w:t>s</w:t>
      </w:r>
      <w:r w:rsidRPr="00C31339">
        <w:t>.</w:t>
      </w:r>
    </w:p>
    <w:p w:rsidR="0059561A" w:rsidRPr="00C31339" w:rsidRDefault="0059561A" w:rsidP="0059561A"/>
    <w:p w:rsidR="0059561A" w:rsidRDefault="0059561A" w:rsidP="0059561A">
      <w:pPr>
        <w:rPr>
          <w:b/>
          <w:i/>
        </w:rPr>
      </w:pPr>
      <w:r>
        <w:rPr>
          <w:b/>
        </w:rPr>
        <w:tab/>
      </w:r>
      <w:proofErr w:type="spellStart"/>
      <w:r w:rsidRPr="00093B12">
        <w:rPr>
          <w:b/>
          <w:u w:val="single"/>
        </w:rPr>
        <w:t>H.5293</w:t>
      </w:r>
      <w:proofErr w:type="spellEnd"/>
      <w:r w:rsidRPr="00301E25">
        <w:rPr>
          <w:b/>
        </w:rPr>
        <w:t xml:space="preserve"> </w:t>
      </w:r>
      <w:r>
        <w:rPr>
          <w:b/>
          <w:i/>
        </w:rPr>
        <w:t xml:space="preserve">TRANSFERRING RECREATION COMMISSION AUTHORITY </w:t>
      </w:r>
    </w:p>
    <w:p w:rsidR="0059561A" w:rsidRDefault="0059561A" w:rsidP="0059561A">
      <w:pPr>
        <w:rPr>
          <w:b/>
        </w:rPr>
      </w:pPr>
      <w:r>
        <w:rPr>
          <w:b/>
          <w:i/>
        </w:rPr>
        <w:tab/>
      </w:r>
      <w:r>
        <w:rPr>
          <w:b/>
          <w:i/>
        </w:rPr>
        <w:tab/>
      </w:r>
      <w:r w:rsidRPr="00301E25">
        <w:rPr>
          <w:b/>
        </w:rPr>
        <w:t>Rep. Bernstein</w:t>
      </w:r>
    </w:p>
    <w:p w:rsidR="0059561A" w:rsidRPr="00C31339" w:rsidRDefault="0059561A" w:rsidP="0059561A">
      <w:r>
        <w:t>A</w:t>
      </w:r>
      <w:r w:rsidRPr="00C31339">
        <w:t>uthorize</w:t>
      </w:r>
      <w:r>
        <w:t xml:space="preserve">s county </w:t>
      </w:r>
      <w:r w:rsidRPr="00C31339">
        <w:t>legislative delegation</w:t>
      </w:r>
      <w:r>
        <w:t xml:space="preserve">s to </w:t>
      </w:r>
      <w:r w:rsidRPr="00C31339">
        <w:t>abolish county recreation commission</w:t>
      </w:r>
      <w:r>
        <w:t>s via a</w:t>
      </w:r>
      <w:r w:rsidRPr="00C31339">
        <w:t xml:space="preserve"> delegation resolution</w:t>
      </w:r>
      <w:r>
        <w:t>,</w:t>
      </w:r>
      <w:r w:rsidRPr="00C31339">
        <w:t xml:space="preserve"> </w:t>
      </w:r>
      <w:r>
        <w:t xml:space="preserve">then transfer all recreation </w:t>
      </w:r>
      <w:r w:rsidRPr="00C31339">
        <w:t>commission</w:t>
      </w:r>
      <w:r>
        <w:t xml:space="preserve"> </w:t>
      </w:r>
      <w:r w:rsidRPr="00C31339">
        <w:t>power</w:t>
      </w:r>
      <w:r>
        <w:t xml:space="preserve"> and authority </w:t>
      </w:r>
      <w:r w:rsidRPr="00C31339">
        <w:t xml:space="preserve">to the </w:t>
      </w:r>
      <w:r>
        <w:t xml:space="preserve">county </w:t>
      </w:r>
      <w:r w:rsidRPr="00C31339">
        <w:t>governing body.</w:t>
      </w:r>
    </w:p>
    <w:p w:rsidR="0059561A" w:rsidRPr="00C31339" w:rsidRDefault="0059561A" w:rsidP="0059561A"/>
    <w:p w:rsidR="0059561A" w:rsidRDefault="0059561A" w:rsidP="0059561A">
      <w:pPr>
        <w:rPr>
          <w:b/>
        </w:rPr>
      </w:pPr>
      <w:r>
        <w:rPr>
          <w:b/>
        </w:rPr>
        <w:tab/>
      </w:r>
      <w:proofErr w:type="spellStart"/>
      <w:r w:rsidRPr="00093B12">
        <w:rPr>
          <w:b/>
          <w:u w:val="single"/>
        </w:rPr>
        <w:t>H.5295</w:t>
      </w:r>
      <w:proofErr w:type="spellEnd"/>
      <w:r w:rsidRPr="00F0311D">
        <w:rPr>
          <w:b/>
        </w:rPr>
        <w:t xml:space="preserve"> </w:t>
      </w:r>
      <w:r>
        <w:rPr>
          <w:b/>
          <w:i/>
        </w:rPr>
        <w:t xml:space="preserve">OBLIGATION OF PRESIDENTIAL ELECTORS </w:t>
      </w:r>
      <w:r w:rsidRPr="00F0311D">
        <w:rPr>
          <w:b/>
        </w:rPr>
        <w:t>Rep. Stringer</w:t>
      </w:r>
    </w:p>
    <w:p w:rsidR="0059561A" w:rsidRPr="00C31339" w:rsidRDefault="0059561A" w:rsidP="0059561A">
      <w:r>
        <w:t xml:space="preserve">Political </w:t>
      </w:r>
      <w:r w:rsidRPr="00C31339">
        <w:t>party executive committee</w:t>
      </w:r>
      <w:r>
        <w:t>s could no longer</w:t>
      </w:r>
      <w:r w:rsidRPr="00C31339">
        <w:t xml:space="preserve"> relieve </w:t>
      </w:r>
      <w:r>
        <w:t>presidential</w:t>
      </w:r>
      <w:r w:rsidRPr="00C31339">
        <w:t xml:space="preserve"> elector</w:t>
      </w:r>
      <w:r>
        <w:t>s</w:t>
      </w:r>
      <w:r w:rsidRPr="00C31339">
        <w:t xml:space="preserve"> from the</w:t>
      </w:r>
      <w:r>
        <w:t>ir</w:t>
      </w:r>
      <w:r w:rsidRPr="00C31339">
        <w:t xml:space="preserve"> obligation to vote for a specific candidate under certain circumstances.</w:t>
      </w:r>
    </w:p>
    <w:p w:rsidR="0059561A" w:rsidRPr="00C31339" w:rsidRDefault="0059561A" w:rsidP="0059561A"/>
    <w:p w:rsidR="0059561A" w:rsidRDefault="0059561A" w:rsidP="0059561A">
      <w:pPr>
        <w:rPr>
          <w:b/>
        </w:rPr>
      </w:pPr>
      <w:r>
        <w:rPr>
          <w:b/>
        </w:rPr>
        <w:tab/>
      </w:r>
      <w:proofErr w:type="spellStart"/>
      <w:r w:rsidRPr="00093B12">
        <w:rPr>
          <w:b/>
          <w:u w:val="single"/>
        </w:rPr>
        <w:t>H.5299</w:t>
      </w:r>
      <w:proofErr w:type="spellEnd"/>
      <w:r w:rsidRPr="00F0311D">
        <w:rPr>
          <w:b/>
        </w:rPr>
        <w:t xml:space="preserve"> Rep. </w:t>
      </w:r>
      <w:r>
        <w:rPr>
          <w:b/>
          <w:i/>
        </w:rPr>
        <w:t xml:space="preserve">EMERGENCY FREIGHT SERVICE </w:t>
      </w:r>
      <w:r w:rsidRPr="00F0311D">
        <w:rPr>
          <w:b/>
        </w:rPr>
        <w:t>G. M. Smith</w:t>
      </w:r>
    </w:p>
    <w:p w:rsidR="0059561A" w:rsidRPr="00C31339" w:rsidRDefault="0059561A" w:rsidP="0059561A">
      <w:r>
        <w:t xml:space="preserve">Adds new SC Code Section </w:t>
      </w:r>
      <w:r w:rsidRPr="00C31339">
        <w:t>25-1-445</w:t>
      </w:r>
      <w:r>
        <w:t>,</w:t>
      </w:r>
      <w:r w:rsidRPr="00C31339">
        <w:t xml:space="preserve"> </w:t>
      </w:r>
      <w:r>
        <w:t>granting our G</w:t>
      </w:r>
      <w:r w:rsidRPr="00C31339">
        <w:t xml:space="preserve">overnor authority </w:t>
      </w:r>
      <w:r>
        <w:t xml:space="preserve">during declared emergencies </w:t>
      </w:r>
      <w:r w:rsidRPr="00C31339">
        <w:t>to make certain accommodations for person</w:t>
      </w:r>
      <w:r>
        <w:t>s</w:t>
      </w:r>
      <w:r w:rsidRPr="00C31339">
        <w:t xml:space="preserve"> transporting </w:t>
      </w:r>
      <w:r w:rsidRPr="00C31339">
        <w:lastRenderedPageBreak/>
        <w:t>goods</w:t>
      </w:r>
      <w:r>
        <w:t>, ensuring the availability of these goods, or restoring utility services. Establishes a</w:t>
      </w:r>
      <w:r w:rsidRPr="00C31339">
        <w:t xml:space="preserve"> certification system</w:t>
      </w:r>
      <w:r>
        <w:t xml:space="preserve"> for identifying these service providers</w:t>
      </w:r>
      <w:r w:rsidRPr="00C31339">
        <w:t>.</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D26F20" w:rsidRPr="00D26F20" w:rsidRDefault="00D26F20" w:rsidP="009305B7">
      <w:pPr>
        <w:rPr>
          <w:b/>
          <w:i/>
        </w:rPr>
      </w:pPr>
      <w:r>
        <w:rPr>
          <w:b/>
        </w:rPr>
        <w:tab/>
      </w:r>
      <w:proofErr w:type="spellStart"/>
      <w:r w:rsidR="009305B7" w:rsidRPr="00D26F20">
        <w:rPr>
          <w:b/>
          <w:u w:val="single"/>
        </w:rPr>
        <w:t>S.922</w:t>
      </w:r>
      <w:proofErr w:type="spellEnd"/>
      <w:r w:rsidR="009305B7" w:rsidRPr="00D26F20">
        <w:rPr>
          <w:b/>
        </w:rPr>
        <w:t xml:space="preserve"> </w:t>
      </w:r>
      <w:r w:rsidR="009305B7" w:rsidRPr="00D26F20">
        <w:rPr>
          <w:b/>
          <w:i/>
        </w:rPr>
        <w:t>COMMISSION FOR THE B</w:t>
      </w:r>
      <w:r w:rsidRPr="00D26F20">
        <w:rPr>
          <w:b/>
          <w:i/>
        </w:rPr>
        <w:t>LIND CONCESSION STANDS IN STATE</w:t>
      </w:r>
    </w:p>
    <w:p w:rsidR="009305B7" w:rsidRPr="00D26F20" w:rsidRDefault="00D26F20" w:rsidP="009305B7">
      <w:pPr>
        <w:rPr>
          <w:b/>
        </w:rPr>
      </w:pPr>
      <w:r w:rsidRPr="00D26F20">
        <w:rPr>
          <w:b/>
          <w:i/>
        </w:rPr>
        <w:tab/>
      </w:r>
      <w:r w:rsidRPr="00D26F20">
        <w:rPr>
          <w:b/>
          <w:i/>
        </w:rPr>
        <w:tab/>
      </w:r>
      <w:r w:rsidR="009305B7" w:rsidRPr="00D26F20">
        <w:rPr>
          <w:b/>
          <w:i/>
        </w:rPr>
        <w:t>AND LOCAL GOVERNMENT BUILDINGS</w:t>
      </w:r>
      <w:r w:rsidR="009305B7" w:rsidRPr="00D26F20">
        <w:rPr>
          <w:b/>
        </w:rPr>
        <w:t xml:space="preserve"> Sen. Bryant</w:t>
      </w:r>
    </w:p>
    <w:p w:rsidR="009305B7" w:rsidRDefault="009305B7" w:rsidP="009305B7">
      <w:r>
        <w:t xml:space="preserve">This bill revises provisions authorizing the Commission for the Blind </w:t>
      </w:r>
      <w:r w:rsidRPr="00243B1C">
        <w:t xml:space="preserve">to operate concession stands in any </w:t>
      </w:r>
      <w:r>
        <w:t>s</w:t>
      </w:r>
      <w:r w:rsidRPr="00243B1C">
        <w:t>tate, county</w:t>
      </w:r>
      <w:r>
        <w:t>,</w:t>
      </w:r>
      <w:r w:rsidRPr="00243B1C">
        <w:t xml:space="preserve"> or municipal building and in any </w:t>
      </w:r>
      <w:r>
        <w:t>s</w:t>
      </w:r>
      <w:r w:rsidRPr="00243B1C">
        <w:t>tate park</w:t>
      </w:r>
      <w:r>
        <w:t>, by providing that an operator of a concession stand may not subcontract the installation or operation of the concession stand to a person who is not blind or does not have a severe visual disability.</w:t>
      </w:r>
    </w:p>
    <w:p w:rsidR="009305B7" w:rsidRDefault="009305B7" w:rsidP="009305B7"/>
    <w:p w:rsidR="009305B7" w:rsidRPr="00D26F20" w:rsidRDefault="00D26F20" w:rsidP="009305B7">
      <w:pPr>
        <w:rPr>
          <w:b/>
        </w:rPr>
      </w:pPr>
      <w:r>
        <w:rPr>
          <w:b/>
        </w:rPr>
        <w:tab/>
      </w:r>
      <w:proofErr w:type="spellStart"/>
      <w:r w:rsidR="009305B7" w:rsidRPr="00D26F20">
        <w:rPr>
          <w:b/>
          <w:u w:val="single"/>
        </w:rPr>
        <w:t>S.1177</w:t>
      </w:r>
      <w:proofErr w:type="spellEnd"/>
      <w:r w:rsidR="009305B7" w:rsidRPr="00D26F20">
        <w:rPr>
          <w:b/>
        </w:rPr>
        <w:t xml:space="preserve"> </w:t>
      </w:r>
      <w:r w:rsidR="009305B7" w:rsidRPr="00D26F20">
        <w:rPr>
          <w:b/>
          <w:i/>
        </w:rPr>
        <w:t>ARCHITECTURAL EXPERIENCE PROGRAM</w:t>
      </w:r>
      <w:r w:rsidR="009305B7" w:rsidRPr="00D26F20">
        <w:rPr>
          <w:b/>
        </w:rPr>
        <w:t xml:space="preserve"> Sen. Rankin</w:t>
      </w:r>
    </w:p>
    <w:p w:rsidR="009305B7" w:rsidRDefault="009305B7" w:rsidP="009305B7">
      <w:r>
        <w:t>This bill revises provisions for the professional licensure of architects by replacing provisions for the “Intern Development Program” with provisions for the “Architectural Experience Program”.</w:t>
      </w:r>
    </w:p>
    <w:p w:rsidR="009305B7" w:rsidRDefault="009305B7" w:rsidP="009305B7"/>
    <w:p w:rsidR="009305B7" w:rsidRPr="00D26F20" w:rsidRDefault="00D26F20" w:rsidP="009305B7">
      <w:pPr>
        <w:rPr>
          <w:b/>
        </w:rPr>
      </w:pPr>
      <w:r>
        <w:rPr>
          <w:b/>
        </w:rPr>
        <w:tab/>
      </w:r>
      <w:proofErr w:type="spellStart"/>
      <w:r w:rsidR="009305B7" w:rsidRPr="00D26F20">
        <w:rPr>
          <w:b/>
          <w:u w:val="single"/>
        </w:rPr>
        <w:t>S.1252</w:t>
      </w:r>
      <w:proofErr w:type="spellEnd"/>
      <w:r w:rsidR="009305B7" w:rsidRPr="00D26F20">
        <w:rPr>
          <w:b/>
        </w:rPr>
        <w:t xml:space="preserve"> </w:t>
      </w:r>
      <w:r w:rsidR="009305B7" w:rsidRPr="00D26F20">
        <w:rPr>
          <w:b/>
          <w:i/>
          <w:color w:val="000000" w:themeColor="text1"/>
        </w:rPr>
        <w:t>COMMUNITY FIREWORKS DISPLAY</w:t>
      </w:r>
      <w:r w:rsidR="009305B7" w:rsidRPr="00D26F20">
        <w:rPr>
          <w:b/>
        </w:rPr>
        <w:t xml:space="preserve"> Sen. S. Martin</w:t>
      </w:r>
    </w:p>
    <w:p w:rsidR="009305B7" w:rsidRDefault="009305B7" w:rsidP="009305B7">
      <w:r>
        <w:t xml:space="preserve">This bill establishes provisions that </w:t>
      </w:r>
      <w:r>
        <w:rPr>
          <w:color w:val="000000" w:themeColor="text1"/>
        </w:rPr>
        <w:t>require the State Fire Marshal to issue a license for a community fireworks display if certain safety conditions and other requirements are met.</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52460A" w:rsidRPr="0052460A" w:rsidRDefault="0052460A" w:rsidP="0052460A">
      <w:r w:rsidRPr="0052460A">
        <w:tab/>
      </w:r>
      <w:proofErr w:type="spellStart"/>
      <w:r w:rsidRPr="0052460A">
        <w:rPr>
          <w:b/>
          <w:u w:val="single"/>
        </w:rPr>
        <w:t>S.371</w:t>
      </w:r>
      <w:proofErr w:type="spellEnd"/>
      <w:r w:rsidRPr="0052460A">
        <w:t xml:space="preserve"> </w:t>
      </w:r>
      <w:r w:rsidRPr="0052460A">
        <w:rPr>
          <w:b/>
          <w:i/>
        </w:rPr>
        <w:t>GROUNDS FOR DISCIPLINING NURSES</w:t>
      </w:r>
      <w:r w:rsidRPr="0052460A">
        <w:rPr>
          <w:b/>
        </w:rPr>
        <w:t xml:space="preserve"> Sen. Bryant</w:t>
      </w:r>
    </w:p>
    <w:p w:rsidR="0052460A" w:rsidRPr="0052460A" w:rsidRDefault="0052460A" w:rsidP="0052460A">
      <w:r w:rsidRPr="0052460A">
        <w:t xml:space="preserve">This bill enacts the Department of Labor, Licensing and Regulation shall begin an investigation of a complaint within forty-eight hours of receipt of the complaint involving a patient death and the complaint alleges misreading a physician order resulting in the overmedication or </w:t>
      </w:r>
      <w:proofErr w:type="spellStart"/>
      <w:r w:rsidRPr="0052460A">
        <w:t>undermedication</w:t>
      </w:r>
      <w:proofErr w:type="spellEnd"/>
      <w:r w:rsidRPr="0052460A">
        <w:t xml:space="preserve"> of the patient.  For purposes of this provision, within forty-eight hours excludes Saturday, Sunday, and state holidays.</w:t>
      </w:r>
    </w:p>
    <w:p w:rsidR="0052460A" w:rsidRPr="0052460A" w:rsidRDefault="0052460A" w:rsidP="0052460A"/>
    <w:p w:rsidR="0052460A" w:rsidRPr="0052460A" w:rsidRDefault="0052460A" w:rsidP="0052460A">
      <w:pPr>
        <w:rPr>
          <w:b/>
          <w:i/>
        </w:rPr>
      </w:pPr>
      <w:r w:rsidRPr="0052460A">
        <w:tab/>
      </w:r>
      <w:proofErr w:type="spellStart"/>
      <w:r w:rsidRPr="0052460A">
        <w:rPr>
          <w:b/>
          <w:u w:val="single"/>
        </w:rPr>
        <w:t>S.1037</w:t>
      </w:r>
      <w:proofErr w:type="spellEnd"/>
      <w:r w:rsidRPr="0052460A">
        <w:rPr>
          <w:b/>
        </w:rPr>
        <w:t xml:space="preserve"> </w:t>
      </w:r>
      <w:r w:rsidRPr="0052460A">
        <w:rPr>
          <w:b/>
          <w:i/>
        </w:rPr>
        <w:t xml:space="preserve">THE EXEMPTION OF TEAM PHYSICIANS OF ATHLETIC TEAMS </w:t>
      </w:r>
      <w:r>
        <w:rPr>
          <w:b/>
          <w:i/>
        </w:rPr>
        <w:tab/>
      </w:r>
      <w:r>
        <w:rPr>
          <w:b/>
          <w:i/>
        </w:rPr>
        <w:tab/>
      </w:r>
      <w:r>
        <w:rPr>
          <w:b/>
          <w:i/>
        </w:rPr>
        <w:tab/>
        <w:t xml:space="preserve">  </w:t>
      </w:r>
      <w:r w:rsidRPr="0052460A">
        <w:rPr>
          <w:b/>
          <w:i/>
        </w:rPr>
        <w:t>VISITING</w:t>
      </w:r>
      <w:r>
        <w:rPr>
          <w:b/>
          <w:i/>
        </w:rPr>
        <w:t xml:space="preserve"> </w:t>
      </w:r>
      <w:r w:rsidRPr="0052460A">
        <w:rPr>
          <w:b/>
          <w:i/>
        </w:rPr>
        <w:t xml:space="preserve">THE STATE FOR A SPECIFIC SPORTING EVENT FROM </w:t>
      </w:r>
      <w:r>
        <w:rPr>
          <w:b/>
          <w:i/>
        </w:rPr>
        <w:tab/>
      </w:r>
      <w:r>
        <w:rPr>
          <w:b/>
          <w:i/>
        </w:rPr>
        <w:tab/>
      </w:r>
      <w:r>
        <w:rPr>
          <w:b/>
          <w:i/>
        </w:rPr>
        <w:tab/>
        <w:t xml:space="preserve">  </w:t>
      </w:r>
      <w:r w:rsidRPr="0052460A">
        <w:rPr>
          <w:b/>
          <w:i/>
        </w:rPr>
        <w:t xml:space="preserve">PHYSICIAN LICENSING REQUIREMENTS </w:t>
      </w:r>
      <w:r w:rsidRPr="0052460A">
        <w:rPr>
          <w:b/>
        </w:rPr>
        <w:t>Sen. Alexander</w:t>
      </w:r>
    </w:p>
    <w:p w:rsidR="0052460A" w:rsidRPr="0052460A" w:rsidRDefault="0052460A" w:rsidP="0052460A">
      <w:r w:rsidRPr="0052460A">
        <w:t>The legislation expands the exemption to include team physicians of athletic teams visiting the state for a team training camp.</w:t>
      </w:r>
    </w:p>
    <w:p w:rsidR="00A16C13" w:rsidRDefault="00A16C13"/>
    <w:p w:rsidR="00E74C7B" w:rsidRDefault="00E74C7B"/>
    <w:p w:rsidR="00F53287" w:rsidRDefault="00F53287"/>
    <w:p w:rsidR="00F53287" w:rsidRDefault="00F53287"/>
    <w:p w:rsidR="00F53287" w:rsidRDefault="00F53287"/>
    <w:p w:rsidR="00F53287" w:rsidRDefault="00F53287"/>
    <w:p w:rsidR="00F53287" w:rsidRDefault="00F53287"/>
    <w:p w:rsidR="00A8608F" w:rsidRPr="00886835" w:rsidRDefault="00886835" w:rsidP="00886835">
      <w:pPr>
        <w:jc w:val="center"/>
        <w:rPr>
          <w:b/>
          <w:sz w:val="32"/>
          <w:szCs w:val="32"/>
        </w:rPr>
      </w:pPr>
      <w:r w:rsidRPr="00886835">
        <w:rPr>
          <w:b/>
          <w:sz w:val="32"/>
          <w:szCs w:val="32"/>
        </w:rPr>
        <w:lastRenderedPageBreak/>
        <w:t>WAYS AND MEANS</w:t>
      </w:r>
    </w:p>
    <w:p w:rsidR="00A16C13" w:rsidRDefault="00A16C13"/>
    <w:p w:rsidR="006C69C8" w:rsidRPr="006C69C8" w:rsidRDefault="006C69C8" w:rsidP="00D26F20">
      <w:pPr>
        <w:rPr>
          <w:b/>
          <w:i/>
        </w:rPr>
      </w:pPr>
      <w:r>
        <w:rPr>
          <w:b/>
        </w:rPr>
        <w:tab/>
      </w:r>
      <w:proofErr w:type="spellStart"/>
      <w:r w:rsidR="00D26F20" w:rsidRPr="006C69C8">
        <w:rPr>
          <w:b/>
          <w:u w:val="single"/>
        </w:rPr>
        <w:t>S.227</w:t>
      </w:r>
      <w:proofErr w:type="spellEnd"/>
      <w:r w:rsidR="00D26F20" w:rsidRPr="006C69C8">
        <w:rPr>
          <w:b/>
        </w:rPr>
        <w:t xml:space="preserve"> </w:t>
      </w:r>
      <w:r w:rsidR="00D26F20" w:rsidRPr="006C69C8">
        <w:rPr>
          <w:b/>
          <w:i/>
        </w:rPr>
        <w:t>REMISSION OF REDEVE</w:t>
      </w:r>
      <w:r w:rsidRPr="006C69C8">
        <w:rPr>
          <w:b/>
          <w:i/>
        </w:rPr>
        <w:t>LOPMENT FEES TO A REDEVELOPMENT</w:t>
      </w:r>
    </w:p>
    <w:p w:rsidR="00D26F20" w:rsidRPr="006C69C8" w:rsidRDefault="006C69C8" w:rsidP="00D26F20">
      <w:pPr>
        <w:rPr>
          <w:b/>
        </w:rPr>
      </w:pPr>
      <w:r w:rsidRPr="006C69C8">
        <w:rPr>
          <w:b/>
          <w:i/>
        </w:rPr>
        <w:tab/>
      </w:r>
      <w:r w:rsidRPr="006C69C8">
        <w:rPr>
          <w:b/>
          <w:i/>
        </w:rPr>
        <w:tab/>
      </w:r>
      <w:r w:rsidR="00D26F20" w:rsidRPr="006C69C8">
        <w:rPr>
          <w:b/>
          <w:i/>
        </w:rPr>
        <w:t>AUTHORITY</w:t>
      </w:r>
      <w:r w:rsidR="00D26F20" w:rsidRPr="006C69C8">
        <w:rPr>
          <w:b/>
        </w:rPr>
        <w:t xml:space="preserve"> Sen. Campbell</w:t>
      </w:r>
    </w:p>
    <w:p w:rsidR="00D26F20" w:rsidRDefault="00D26F20" w:rsidP="00D26F20">
      <w:r>
        <w:t>This bill revises provisions relating to the remission of redevelopment fees to a redevelopment authority, to extend the end date for remissions from January 1, 2017, to January 1, 2021.  T</w:t>
      </w:r>
      <w:r w:rsidRPr="00D04E4B">
        <w:t>he redevelopment</w:t>
      </w:r>
      <w:r>
        <w:t xml:space="preserve"> fee remitted </w:t>
      </w:r>
      <w:r w:rsidRPr="00D04E4B">
        <w:t>in any fiscal year may not exceed the amount remitted in Fiscal Year 2014</w:t>
      </w:r>
      <w:r w:rsidRPr="00D04E4B">
        <w:noBreakHyphen/>
        <w:t>2015.</w:t>
      </w:r>
    </w:p>
    <w:p w:rsidR="00D26F20" w:rsidRDefault="00D26F20" w:rsidP="00D26F20"/>
    <w:p w:rsidR="00D26F20" w:rsidRPr="006C69C8" w:rsidRDefault="006C69C8" w:rsidP="00D26F20">
      <w:pPr>
        <w:rPr>
          <w:b/>
        </w:rPr>
      </w:pPr>
      <w:r>
        <w:rPr>
          <w:b/>
        </w:rPr>
        <w:tab/>
      </w:r>
      <w:proofErr w:type="spellStart"/>
      <w:r w:rsidR="00D26F20" w:rsidRPr="006C69C8">
        <w:rPr>
          <w:b/>
          <w:u w:val="single"/>
        </w:rPr>
        <w:t>S.981</w:t>
      </w:r>
      <w:proofErr w:type="spellEnd"/>
      <w:r w:rsidR="00D26F20" w:rsidRPr="006C69C8">
        <w:rPr>
          <w:b/>
        </w:rPr>
        <w:t xml:space="preserve"> </w:t>
      </w:r>
      <w:r w:rsidR="00D26F20" w:rsidRPr="006C69C8">
        <w:rPr>
          <w:b/>
          <w:i/>
        </w:rPr>
        <w:t>SPECIAL LICENSE PLATES</w:t>
      </w:r>
      <w:r w:rsidR="00D26F20" w:rsidRPr="006C69C8">
        <w:rPr>
          <w:b/>
        </w:rPr>
        <w:t xml:space="preserve"> Sen. Sheheen</w:t>
      </w:r>
    </w:p>
    <w:p w:rsidR="00D26F20" w:rsidRDefault="00D26F20" w:rsidP="00D26F20">
      <w:r>
        <w:t xml:space="preserve">This bill makes revisions relating to the “No More Homeless Pets” special license plates to make provisions for the South Carolina Animal Care and Control Association to coordinate the grant program.  The legislation provides that there is no fee for </w:t>
      </w:r>
      <w:r w:rsidRPr="0090301A">
        <w:t>‘</w:t>
      </w:r>
      <w:r w:rsidRPr="001C7802">
        <w:t>Korean War Veterans</w:t>
      </w:r>
      <w:r w:rsidRPr="0090301A">
        <w:t>’</w:t>
      </w:r>
      <w:r w:rsidRPr="001C7802">
        <w:t xml:space="preserve"> special license plates</w:t>
      </w:r>
      <w:r>
        <w:t>.</w:t>
      </w:r>
    </w:p>
    <w:p w:rsidR="00D26F20" w:rsidRDefault="00D26F20" w:rsidP="00D26F20"/>
    <w:p w:rsidR="006C69C8" w:rsidRPr="006C69C8" w:rsidRDefault="006C69C8" w:rsidP="00D26F20">
      <w:pPr>
        <w:rPr>
          <w:b/>
          <w:i/>
          <w:color w:val="000000" w:themeColor="text1"/>
          <w:u w:color="000000" w:themeColor="text1"/>
        </w:rPr>
      </w:pPr>
      <w:r>
        <w:rPr>
          <w:b/>
        </w:rPr>
        <w:tab/>
      </w:r>
      <w:proofErr w:type="spellStart"/>
      <w:r w:rsidR="00D26F20" w:rsidRPr="006C69C8">
        <w:rPr>
          <w:b/>
          <w:u w:val="single"/>
        </w:rPr>
        <w:t>S.1122</w:t>
      </w:r>
      <w:proofErr w:type="spellEnd"/>
      <w:r w:rsidR="00D26F20" w:rsidRPr="006C69C8">
        <w:rPr>
          <w:b/>
        </w:rPr>
        <w:t xml:space="preserve"> </w:t>
      </w:r>
      <w:proofErr w:type="spellStart"/>
      <w:r w:rsidR="00D26F20" w:rsidRPr="006C69C8">
        <w:rPr>
          <w:b/>
          <w:i/>
          <w:color w:val="000000" w:themeColor="text1"/>
          <w:u w:color="000000" w:themeColor="text1"/>
        </w:rPr>
        <w:t>REIMPOSITION</w:t>
      </w:r>
      <w:proofErr w:type="spellEnd"/>
      <w:r w:rsidR="00D26F20" w:rsidRPr="006C69C8">
        <w:rPr>
          <w:b/>
          <w:i/>
          <w:color w:val="000000" w:themeColor="text1"/>
          <w:u w:color="000000" w:themeColor="text1"/>
        </w:rPr>
        <w:t xml:space="preserve"> OF THE L</w:t>
      </w:r>
      <w:r w:rsidRPr="006C69C8">
        <w:rPr>
          <w:b/>
          <w:i/>
          <w:color w:val="000000" w:themeColor="text1"/>
          <w:u w:color="000000" w:themeColor="text1"/>
        </w:rPr>
        <w:t>OCAL OPTION TOURISM DEVELOPMENT</w:t>
      </w:r>
    </w:p>
    <w:p w:rsidR="00D26F20" w:rsidRPr="006C69C8" w:rsidRDefault="006C69C8" w:rsidP="00D26F20">
      <w:pPr>
        <w:rPr>
          <w:b/>
        </w:rPr>
      </w:pPr>
      <w:r w:rsidRPr="006C69C8">
        <w:rPr>
          <w:b/>
          <w:i/>
          <w:color w:val="000000" w:themeColor="text1"/>
          <w:u w:color="000000" w:themeColor="text1"/>
        </w:rPr>
        <w:tab/>
      </w:r>
      <w:r w:rsidRPr="006C69C8">
        <w:rPr>
          <w:b/>
          <w:i/>
          <w:color w:val="000000" w:themeColor="text1"/>
          <w:u w:color="000000" w:themeColor="text1"/>
        </w:rPr>
        <w:tab/>
      </w:r>
      <w:r w:rsidR="00D26F20" w:rsidRPr="006C69C8">
        <w:rPr>
          <w:b/>
          <w:i/>
          <w:color w:val="000000" w:themeColor="text1"/>
          <w:u w:color="000000" w:themeColor="text1"/>
        </w:rPr>
        <w:t>FEE</w:t>
      </w:r>
      <w:r w:rsidR="00D26F20" w:rsidRPr="006C69C8">
        <w:rPr>
          <w:b/>
        </w:rPr>
        <w:t xml:space="preserve"> Sen. Rankin</w:t>
      </w:r>
    </w:p>
    <w:p w:rsidR="00D26F20" w:rsidRDefault="00D26F20" w:rsidP="00D26F20">
      <w:r>
        <w:t xml:space="preserve">This bill makes </w:t>
      </w:r>
      <w:r>
        <w:rPr>
          <w:color w:val="000000" w:themeColor="text1"/>
          <w:u w:color="000000" w:themeColor="text1"/>
        </w:rPr>
        <w:t>provisions</w:t>
      </w:r>
      <w:r w:rsidRPr="00DF0343">
        <w:rPr>
          <w:color w:val="000000" w:themeColor="text1"/>
          <w:u w:color="000000" w:themeColor="text1"/>
        </w:rPr>
        <w:t xml:space="preserve"> for the </w:t>
      </w:r>
      <w:proofErr w:type="spellStart"/>
      <w:r w:rsidRPr="00EE5EE6">
        <w:rPr>
          <w:color w:val="000000" w:themeColor="text1"/>
          <w:u w:color="000000" w:themeColor="text1"/>
        </w:rPr>
        <w:t>reimposition</w:t>
      </w:r>
      <w:proofErr w:type="spellEnd"/>
      <w:r w:rsidRPr="00EE5EE6">
        <w:rPr>
          <w:color w:val="000000" w:themeColor="text1"/>
          <w:u w:color="000000" w:themeColor="text1"/>
        </w:rPr>
        <w:t xml:space="preserve"> of a local option tourism development fee</w:t>
      </w:r>
      <w:r>
        <w:rPr>
          <w:color w:val="000000" w:themeColor="text1"/>
          <w:u w:color="000000" w:themeColor="text1"/>
        </w:rPr>
        <w:t xml:space="preserve"> that allow for a municipality’s use of a portion of the fee for tax relief to continue without interruption.</w:t>
      </w:r>
    </w:p>
    <w:p w:rsidR="00D26F20" w:rsidRDefault="00D26F20" w:rsidP="00D26F20"/>
    <w:p w:rsidR="00D26F20" w:rsidRPr="006C69C8" w:rsidRDefault="006C69C8" w:rsidP="00D26F20">
      <w:pPr>
        <w:rPr>
          <w:b/>
        </w:rPr>
      </w:pPr>
      <w:r>
        <w:rPr>
          <w:b/>
        </w:rPr>
        <w:tab/>
      </w:r>
      <w:proofErr w:type="spellStart"/>
      <w:r w:rsidR="00D26F20" w:rsidRPr="006C69C8">
        <w:rPr>
          <w:b/>
          <w:u w:val="single"/>
        </w:rPr>
        <w:t>S.1258</w:t>
      </w:r>
      <w:proofErr w:type="spellEnd"/>
      <w:r w:rsidR="00D26F20" w:rsidRPr="006C69C8">
        <w:rPr>
          <w:b/>
        </w:rPr>
        <w:t xml:space="preserve"> </w:t>
      </w:r>
      <w:r w:rsidR="00D26F20" w:rsidRPr="006C69C8">
        <w:rPr>
          <w:b/>
          <w:i/>
        </w:rPr>
        <w:t>ROAD FUNDING</w:t>
      </w:r>
      <w:r w:rsidR="00D26F20" w:rsidRPr="006C69C8">
        <w:rPr>
          <w:b/>
        </w:rPr>
        <w:t xml:space="preserve"> Senate Finance Committee</w:t>
      </w:r>
    </w:p>
    <w:p w:rsidR="00D26F20" w:rsidRPr="00A3615B" w:rsidRDefault="00D26F20" w:rsidP="00D26F20">
      <w:r>
        <w:t xml:space="preserve">This bill makes provisions for all of the motor vehicle sales tax revenue and the revenue from various Department of Motor Vehicles fines and fees to be transferred to the State Highway Fund for the </w:t>
      </w:r>
      <w:r w:rsidRPr="00D00E08">
        <w:t>sta</w:t>
      </w:r>
      <w:r>
        <w:t xml:space="preserve">te funded resurfacing program.  The Department of Transportation is charged with </w:t>
      </w:r>
      <w:r w:rsidRPr="006D26E9">
        <w:rPr>
          <w:snapToGrid w:val="0"/>
        </w:rPr>
        <w:t>develop</w:t>
      </w:r>
      <w:r>
        <w:rPr>
          <w:snapToGrid w:val="0"/>
        </w:rPr>
        <w:t>ing</w:t>
      </w:r>
      <w:r w:rsidRPr="006D26E9">
        <w:rPr>
          <w:snapToGrid w:val="0"/>
        </w:rPr>
        <w:t xml:space="preserve"> and implement</w:t>
      </w:r>
      <w:r>
        <w:rPr>
          <w:snapToGrid w:val="0"/>
        </w:rPr>
        <w:t>ing</w:t>
      </w:r>
      <w:r w:rsidRPr="006D26E9">
        <w:rPr>
          <w:snapToGrid w:val="0"/>
        </w:rPr>
        <w:t xml:space="preserve"> a needs-based weighting methodology to allocate funding within the state funded </w:t>
      </w:r>
      <w:r>
        <w:rPr>
          <w:snapToGrid w:val="0"/>
        </w:rPr>
        <w:t xml:space="preserve">road </w:t>
      </w:r>
      <w:r w:rsidRPr="006D26E9">
        <w:rPr>
          <w:snapToGrid w:val="0"/>
        </w:rPr>
        <w:t xml:space="preserve">resurfacing program, which </w:t>
      </w:r>
      <w:r>
        <w:rPr>
          <w:snapToGrid w:val="0"/>
        </w:rPr>
        <w:t>must</w:t>
      </w:r>
      <w:r w:rsidRPr="006D26E9">
        <w:rPr>
          <w:snapToGrid w:val="0"/>
        </w:rPr>
        <w:t xml:space="preserve"> include consideration on a county-by-county basis, to ensure that each county in the state is guaranteed funding.</w:t>
      </w:r>
      <w:r>
        <w:rPr>
          <w:snapToGrid w:val="0"/>
        </w:rPr>
        <w:t xml:space="preserve">  The legislation makes provisions for the </w:t>
      </w:r>
      <w:r w:rsidRPr="00861619">
        <w:t>Dep</w:t>
      </w:r>
      <w:r>
        <w:t xml:space="preserve">artment of Transportation to </w:t>
      </w:r>
      <w:r w:rsidRPr="00861619">
        <w:t xml:space="preserve">reduce the allocation to the state funded resurfacing program </w:t>
      </w:r>
      <w:r>
        <w:t xml:space="preserve">to transfer revenue to </w:t>
      </w:r>
      <w:r w:rsidRPr="00A3615B">
        <w:t>the South Carolina Transportation Infrastructure Bank</w:t>
      </w:r>
      <w:r>
        <w:t xml:space="preserve"> for the issuance of bonds for financing infrastructure projects with fifty million dollars of the </w:t>
      </w:r>
      <w:r w:rsidRPr="00861619">
        <w:t>revenu</w:t>
      </w:r>
      <w:r>
        <w:t xml:space="preserve">e utilized </w:t>
      </w:r>
      <w:r w:rsidRPr="00861619">
        <w:rPr>
          <w:rFonts w:eastAsia="Calibri"/>
        </w:rPr>
        <w:t>to finance bridge replacement, rehabilitation projects, and expansion and improvements on existing roads in the State Highway System</w:t>
      </w:r>
      <w:r>
        <w:t xml:space="preserve"> and f</w:t>
      </w:r>
      <w:r w:rsidRPr="00861619">
        <w:t>unds in excess of fifty million dollars uti</w:t>
      </w:r>
      <w:r>
        <w:t xml:space="preserve">lized </w:t>
      </w:r>
      <w:r w:rsidRPr="00861619">
        <w:t>to finance expansion and improvements to existing mainline interstates.</w:t>
      </w:r>
      <w:r>
        <w:t xml:space="preserve">  The Infrastructure Bank p</w:t>
      </w:r>
      <w:r w:rsidRPr="00861619">
        <w:t xml:space="preserve">rojects </w:t>
      </w:r>
      <w:r>
        <w:t xml:space="preserve">that are </w:t>
      </w:r>
      <w:r w:rsidRPr="00861619">
        <w:t xml:space="preserve">financed utilizing </w:t>
      </w:r>
      <w:r>
        <w:t xml:space="preserve">these </w:t>
      </w:r>
      <w:r w:rsidRPr="00861619">
        <w:t>transferred funds</w:t>
      </w:r>
      <w:r>
        <w:t xml:space="preserve"> </w:t>
      </w:r>
      <w:r w:rsidRPr="00861619">
        <w:t>shall not require a local match.</w:t>
      </w:r>
    </w:p>
    <w:p w:rsidR="00D26F20" w:rsidRDefault="00D26F20" w:rsidP="00D26F20"/>
    <w:p w:rsidR="00D26F20" w:rsidRPr="006C69C8" w:rsidRDefault="006C69C8" w:rsidP="00D26F20">
      <w:pPr>
        <w:rPr>
          <w:b/>
        </w:rPr>
      </w:pPr>
      <w:r>
        <w:rPr>
          <w:b/>
        </w:rPr>
        <w:tab/>
      </w:r>
      <w:proofErr w:type="spellStart"/>
      <w:r w:rsidR="00D26F20" w:rsidRPr="006C69C8">
        <w:rPr>
          <w:b/>
          <w:u w:val="single"/>
        </w:rPr>
        <w:t>H.5294</w:t>
      </w:r>
      <w:proofErr w:type="spellEnd"/>
      <w:r w:rsidR="00D26F20" w:rsidRPr="006C69C8">
        <w:rPr>
          <w:b/>
        </w:rPr>
        <w:t xml:space="preserve"> </w:t>
      </w:r>
      <w:r w:rsidR="00D26F20" w:rsidRPr="006C69C8">
        <w:rPr>
          <w:b/>
          <w:i/>
        </w:rPr>
        <w:t>“</w:t>
      </w:r>
      <w:proofErr w:type="spellStart"/>
      <w:r w:rsidR="00D26F20" w:rsidRPr="006C69C8">
        <w:rPr>
          <w:b/>
          <w:i/>
        </w:rPr>
        <w:t>SOUCY</w:t>
      </w:r>
      <w:proofErr w:type="spellEnd"/>
      <w:r w:rsidR="00D26F20" w:rsidRPr="006C69C8">
        <w:rPr>
          <w:b/>
          <w:i/>
        </w:rPr>
        <w:t xml:space="preserve"> BOTTLE ACT”</w:t>
      </w:r>
      <w:r w:rsidR="00D26F20" w:rsidRPr="006C69C8">
        <w:rPr>
          <w:b/>
        </w:rPr>
        <w:t xml:space="preserve"> Rep. Bowers</w:t>
      </w:r>
    </w:p>
    <w:p w:rsidR="00D26F20" w:rsidRDefault="00D26F20" w:rsidP="00D26F20">
      <w:r>
        <w:t>This bill enacts the “</w:t>
      </w:r>
      <w:proofErr w:type="spellStart"/>
      <w:r>
        <w:t>Soucy</w:t>
      </w:r>
      <w:proofErr w:type="spellEnd"/>
      <w:r>
        <w:t xml:space="preserve"> Bottle Act” to: provide for the recycling of beverage containers by consumers; require deposit beverage distributors that operate within the state to register with the Department of Revenue and maintain certain records; require deposit beverage distributors to pay a container recovery fee and a deposit for each deposit beverage container sold in the state; require deposit beverage distributors to charge dealers or consumers a deposit equal to the refund value of the beverage container; prescribe beverage container refund values and to require </w:t>
      </w:r>
      <w:r>
        <w:lastRenderedPageBreak/>
        <w:t>refund values to be affixed to beverage containers; create the “Deposit Beverage Container Fund” within the Department of Revenue, to provide which funds are to be deposited in the fund and how the fund is to be used; require the Bureau of Land and Waste Management of the Department of Health and Environmental Control to administer the program; require the Comptroller General to conduct an audit of the program during certain fiscal years; require dealers to post signs that indicate information about redemption centers; require the bureau to define underserved areas and work to put certified redemption centers in these areas; require prospective redemption centers and prospective processors to register with the Department of Health and Environmental Control, and to provide requirements for the issuance of certification; prescribe the use of reverse vending machines in the collection of beverage containers; provide situations in which a certified redemption center may refuse to pay the refund value on a deposit beverage container; provide for the payment of handling fees by the Department of Revenue to certified redemption centers upon certain conditions; provide for the payment of administrative fees by the Department of Revenue to processors upon certain conditions; require processors to submit invoices to the Department of Revenue concerning refund values and associated fees; require distributors, redemption centers, and processors to make records available upon certain conditions; require the Department of Revenue to compile and publish a report on the program each fiscal year; provide for the membership and duties of an advisory committee to the bureau; and provide penalties for the violations.</w:t>
      </w:r>
    </w:p>
    <w:p w:rsidR="00504ABA" w:rsidRDefault="00504ABA"/>
    <w:p w:rsidR="006D6306" w:rsidRDefault="006D6306"/>
    <w:p w:rsidR="006D6306" w:rsidRDefault="006D6306"/>
    <w:p w:rsidR="00E74C7B" w:rsidRDefault="00E74C7B"/>
    <w:p w:rsidR="00F53287" w:rsidRDefault="00F53287"/>
    <w:p w:rsidR="00F53287" w:rsidRDefault="00F53287"/>
    <w:p w:rsidR="00F53287" w:rsidRDefault="00F53287"/>
    <w:p w:rsidR="00F53287" w:rsidRDefault="00F53287"/>
    <w:p w:rsidR="00F53287" w:rsidRDefault="00F53287"/>
    <w:p w:rsidR="00F53287" w:rsidRDefault="00F53287"/>
    <w:p w:rsidR="00F53287" w:rsidRDefault="00F53287"/>
    <w:p w:rsidR="00F53287" w:rsidRDefault="00F53287"/>
    <w:p w:rsidR="00F53287" w:rsidRDefault="00F53287"/>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97B" w:rsidRDefault="0037297B">
      <w:r>
        <w:separator/>
      </w:r>
    </w:p>
  </w:endnote>
  <w:endnote w:type="continuationSeparator" w:id="0">
    <w:p w:rsidR="0037297B" w:rsidRDefault="0037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7B" w:rsidRDefault="003729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297B" w:rsidRDefault="003729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7B" w:rsidRDefault="003729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412A">
      <w:rPr>
        <w:rStyle w:val="PageNumber"/>
        <w:noProof/>
      </w:rPr>
      <w:t>18</w:t>
    </w:r>
    <w:r>
      <w:rPr>
        <w:rStyle w:val="PageNumber"/>
      </w:rPr>
      <w:fldChar w:fldCharType="end"/>
    </w:r>
  </w:p>
  <w:p w:rsidR="0037297B" w:rsidRDefault="003729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7B" w:rsidRDefault="0037297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37297B" w:rsidRDefault="0037297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97B" w:rsidRDefault="0037297B">
      <w:r>
        <w:separator/>
      </w:r>
    </w:p>
  </w:footnote>
  <w:footnote w:type="continuationSeparator" w:id="0">
    <w:p w:rsidR="0037297B" w:rsidRDefault="00372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7B" w:rsidRDefault="0037297B">
    <w:pPr>
      <w:pStyle w:val="Header"/>
      <w:jc w:val="center"/>
      <w:rPr>
        <w:b/>
        <w:bCs/>
        <w:sz w:val="20"/>
      </w:rPr>
    </w:pPr>
    <w:r>
      <w:rPr>
        <w:b/>
        <w:bCs/>
        <w:sz w:val="20"/>
      </w:rPr>
      <w:t>Legislative Update, May 3,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7B" w:rsidRDefault="0037297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297B" w:rsidRDefault="0037297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297B" w:rsidRDefault="0037297B">
                          <w:pPr>
                            <w:rPr>
                              <w:rFonts w:ascii="Arial" w:hAnsi="Arial"/>
                              <w:b/>
                              <w:sz w:val="28"/>
                            </w:rPr>
                          </w:pPr>
                          <w:r>
                            <w:rPr>
                              <w:rFonts w:ascii="Arial" w:hAnsi="Arial"/>
                              <w:b/>
                              <w:sz w:val="28"/>
                            </w:rPr>
                            <w:t>South Carolina House of Representatives</w:t>
                          </w:r>
                        </w:p>
                        <w:p w:rsidR="0037297B" w:rsidRDefault="0037297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37297B" w:rsidRDefault="0037297B">
    <w:pPr>
      <w:pStyle w:val="Header"/>
    </w:pPr>
  </w:p>
  <w:p w:rsidR="0037297B" w:rsidRDefault="0037297B">
    <w:pPr>
      <w:pStyle w:val="Header"/>
    </w:pPr>
  </w:p>
  <w:p w:rsidR="0037297B" w:rsidRDefault="0037297B">
    <w:pPr>
      <w:pStyle w:val="Header"/>
    </w:pPr>
  </w:p>
  <w:p w:rsidR="0037297B" w:rsidRDefault="0037297B">
    <w:pPr>
      <w:pStyle w:val="Header"/>
    </w:pPr>
  </w:p>
  <w:p w:rsidR="0037297B" w:rsidRDefault="0037297B">
    <w:pPr>
      <w:pStyle w:val="Header"/>
    </w:pPr>
  </w:p>
  <w:p w:rsidR="0037297B" w:rsidRDefault="0037297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7297B">
      <w:tc>
        <w:tcPr>
          <w:tcW w:w="10170" w:type="dxa"/>
          <w:tcBorders>
            <w:bottom w:val="single" w:sz="18" w:space="0" w:color="auto"/>
          </w:tcBorders>
          <w:vAlign w:val="center"/>
        </w:tcPr>
        <w:p w:rsidR="0037297B" w:rsidRDefault="0037297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37297B" w:rsidRDefault="0037297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093B12"/>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7297B"/>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2460A"/>
    <w:rsid w:val="00532CA5"/>
    <w:rsid w:val="0054084C"/>
    <w:rsid w:val="00560376"/>
    <w:rsid w:val="00575C77"/>
    <w:rsid w:val="00576625"/>
    <w:rsid w:val="0059561A"/>
    <w:rsid w:val="005A1F95"/>
    <w:rsid w:val="005A2CD3"/>
    <w:rsid w:val="005B0918"/>
    <w:rsid w:val="005B7D83"/>
    <w:rsid w:val="005C1300"/>
    <w:rsid w:val="005D2DC7"/>
    <w:rsid w:val="005D66D1"/>
    <w:rsid w:val="005E351C"/>
    <w:rsid w:val="00613C9F"/>
    <w:rsid w:val="006171ED"/>
    <w:rsid w:val="0065386B"/>
    <w:rsid w:val="006707A2"/>
    <w:rsid w:val="00693284"/>
    <w:rsid w:val="006A4095"/>
    <w:rsid w:val="006B4C8E"/>
    <w:rsid w:val="006C1E8F"/>
    <w:rsid w:val="006C5789"/>
    <w:rsid w:val="006C69C8"/>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305B7"/>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F64B9"/>
    <w:rsid w:val="00C1143B"/>
    <w:rsid w:val="00C407C4"/>
    <w:rsid w:val="00C430BE"/>
    <w:rsid w:val="00C45FB3"/>
    <w:rsid w:val="00C768D1"/>
    <w:rsid w:val="00C82A97"/>
    <w:rsid w:val="00CA2674"/>
    <w:rsid w:val="00CA312B"/>
    <w:rsid w:val="00CA5ABA"/>
    <w:rsid w:val="00CB3E90"/>
    <w:rsid w:val="00CD4039"/>
    <w:rsid w:val="00CE3514"/>
    <w:rsid w:val="00CE7AD8"/>
    <w:rsid w:val="00D16970"/>
    <w:rsid w:val="00D24116"/>
    <w:rsid w:val="00D26F20"/>
    <w:rsid w:val="00D40A73"/>
    <w:rsid w:val="00D71365"/>
    <w:rsid w:val="00D77693"/>
    <w:rsid w:val="00D91699"/>
    <w:rsid w:val="00D95EC4"/>
    <w:rsid w:val="00DA030E"/>
    <w:rsid w:val="00DA603F"/>
    <w:rsid w:val="00DB01DA"/>
    <w:rsid w:val="00DB397E"/>
    <w:rsid w:val="00DB682E"/>
    <w:rsid w:val="00DC5AA6"/>
    <w:rsid w:val="00DC618C"/>
    <w:rsid w:val="00DD543D"/>
    <w:rsid w:val="00DD567B"/>
    <w:rsid w:val="00DF441C"/>
    <w:rsid w:val="00E03968"/>
    <w:rsid w:val="00E35263"/>
    <w:rsid w:val="00E37B97"/>
    <w:rsid w:val="00E5412A"/>
    <w:rsid w:val="00E74C7B"/>
    <w:rsid w:val="00E7718E"/>
    <w:rsid w:val="00E86DE6"/>
    <w:rsid w:val="00EA27CD"/>
    <w:rsid w:val="00EF345E"/>
    <w:rsid w:val="00F047C8"/>
    <w:rsid w:val="00F1223E"/>
    <w:rsid w:val="00F53287"/>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8C805234.dotm</Template>
  <TotalTime>36</TotalTime>
  <Pages>18</Pages>
  <Words>7507</Words>
  <Characters>42792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15</cp:revision>
  <cp:lastPrinted>2015-02-04T14:18:00Z</cp:lastPrinted>
  <dcterms:created xsi:type="dcterms:W3CDTF">2016-04-29T20:28:00Z</dcterms:created>
  <dcterms:modified xsi:type="dcterms:W3CDTF">2016-05-03T14:36:00Z</dcterms:modified>
</cp:coreProperties>
</file>