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70-0002                                              SECTION  70B                                                PAGE 0257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(124.00)    (124.00)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4,529,270   4,529,270   4,529,270   4,529,270   3,334,114   3,334,114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(127.00)    (127.00)    (127.00)    (127.00)    (127.00)    (127.00)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5,833,470   5,833,470   5,833,470   5,833,470   4,638,314   4,638,314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1,831,767   1,831,767     853,323     853,323   1,022,592   1,022,592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7,665,237   7,665,237   6,686,793   6,686,793   5,660,906   5,660,906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3,894,402   3,894,402   3,894,402   3,894,402   3,474,339   3,474,339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3,894,402   3,894,402   3,894,402   3,894,402   3,474,339   3,474,339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3,894,402   3,894,402   3,894,402   3,894,402   3,474,339   3,474,339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LEG. DEPT-HOUSE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11,559,639  11,559,639  10,581,195  10,581,195   9,135,245   9,135,245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229BE5-5F44-44A7-BA08-2BFC0222D7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66F364A-09BA-49E4-9494-54250AA502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5C3B694-DAC2-451C-9785-0D5F3587DC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7D56BF8-977F-4171-820C-958B0DBDC5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66673D5-082A-4B5B-977F-D5171491C2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3094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