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74-0001                                              SECTION  74                                                 PAGE 0275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969,525     622,115     990,101     554,472     889,356     453,727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(18.00)     (28.00)     (16.00)     (28.00)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1,151,532     714,122   1,172,108     646,479   1,071,363     545,734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(19.00)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775,000                 966,803      16,803     967,853      17,853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1,926,532     714,122   2,138,911     663,282   2,039,216     563,587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(19.00)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362,431     246,583     354,560     229,124     315,385     189,949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362,431     246,583     354,560     229,124     315,385     189,949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362,431     246,583     354,560     229,124     315,385     189,949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2,288,963     960,705   2,493,471     892,406   2,354,601     753,536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(29.00)     (19.00)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D1DD3B-CBE7-4691-8ACC-D928F71011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5B19D44-1573-4043-A012-8ACD058335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9AE479D-548E-4FFF-B0EB-D8B18D743E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865CE8-ABAB-4157-A854-7EB48FA757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76BCBA-19A0-4F1F-8C3A-DAD8CD92B1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518</Words>
  <Characters>2957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