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0307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ADMINISTRATIVE &amp; PROGRAM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SUPPORT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PERSONAL SERVICE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DIRECTOR                           130,063     130,063     130,063     130,063     130,063     130,063     130,063     130,063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CLASSIFIED POSITIONS               335,688     335,688     374,150     374,150     374,150     374,150     374,150     374,150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 (10.00)     (10.00)     (10.00)     (10.00)     (10.00)     (10.00)     (10.00)     (10.00)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UNCLASSIFIED POSITIONS             123,375     123,375     123,375     123,375     123,375     123,375     123,375     123,375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(1.00)      (1.00)      (1.00)      (1.00)      (1.00)      (1.00)      (1.00)      (1.00)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NEW POSITION:</w:t>
      </w:r>
    </w:p>
    <w:p w:rsidR="00913697" w:rsidRDefault="00913697" w:rsidP="009136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</w:t>
      </w:r>
      <w:r w:rsidRPr="000E07FA">
        <w:rPr>
          <w:rFonts w:ascii="Letter Gothic" w:hAnsi="Letter Gothic"/>
          <w:i/>
          <w:sz w:val="18"/>
        </w:rPr>
        <w:t xml:space="preserve">    AUDITOR II                                                 38,462      38,462      38,462      38,462      38,462      38,462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                        (1.00)      (1.00)      (1.00)      (1.00)      (1.00)      (1.00)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OTHER PERSONAL SERVICES             10,000      10,000      10,000      10,000      10,000      10,000      10,000      10,000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PERSONAL SERVICE              599,126     599,126     676,050     676,050     676,050     676,050     676,050     676,050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 (12.00)     (12.00)     (13.00)     (13.00)     (13.00)     (13.00)     (13.00)     (13.00)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OTHER OPERATING EXPENSES             52,500      52,500      52,500      52,500      52,500      52,500      52,500      52,500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TOTAL ADMINISTRATIVE AND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PROGRAM SUPPORT                     651,626     651,626     728,550     728,550     728,550     728,550     728,550     728,550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(12.00)     (12.00)     (13.00)     (13.00)     (13.00)     (13.00)     (13.00)     (13.00)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II.  PROGRAMS AND SERVICES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A.  SUPPORT SERVICES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PERSONAL SERVICE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CLASSIFIED POSITIONS            5,826,848   5,630,984   5,911,674   5,630,984   5,911,674   5,630,984   5,911,674   5,630,984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(118.00)    (114.00)    (118.00)    (114.00)    (118.00)    (114.00)    (118.00)    (114.00)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NEW POSITIONS:</w:t>
      </w:r>
    </w:p>
    <w:p w:rsidR="00913697" w:rsidRDefault="00913697" w:rsidP="009136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</w:t>
      </w:r>
      <w:r w:rsidRPr="000E07FA">
        <w:rPr>
          <w:rFonts w:ascii="Letter Gothic" w:hAnsi="Letter Gothic"/>
          <w:i/>
          <w:sz w:val="18"/>
        </w:rPr>
        <w:t xml:space="preserve">     INSTRUCTOR/TRAINING COORD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</w:t>
      </w:r>
    </w:p>
    <w:p w:rsidR="00913697" w:rsidRDefault="00913697" w:rsidP="009136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</w:t>
      </w:r>
      <w:r w:rsidRPr="000E07FA">
        <w:rPr>
          <w:rFonts w:ascii="Letter Gothic" w:hAnsi="Letter Gothic"/>
          <w:i/>
          <w:sz w:val="18"/>
        </w:rPr>
        <w:t xml:space="preserve">     II                                                        60,548      60,548      60,548      60,548      60,548      60,548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                        (2.00)      (2.00)      (2.00)      (2.00)      (2.00)      (2.00)</w:t>
      </w:r>
    </w:p>
    <w:p w:rsidR="00913697" w:rsidRDefault="00913697" w:rsidP="009136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</w:t>
      </w:r>
      <w:r w:rsidRPr="000E07FA">
        <w:rPr>
          <w:rFonts w:ascii="Letter Gothic" w:hAnsi="Letter Gothic"/>
          <w:i/>
          <w:sz w:val="18"/>
        </w:rPr>
        <w:t xml:space="preserve">     APPLICATION ANALYST II                                   210,967     210,967     210,967     210,967     210,967     210,967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                        (4.00)      (4.00)      (4.00)      (4.00)      (4.00)      (4.00)</w:t>
      </w:r>
    </w:p>
    <w:p w:rsidR="00913697" w:rsidRDefault="00913697" w:rsidP="009136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</w:t>
      </w:r>
      <w:r w:rsidRPr="000E07FA">
        <w:rPr>
          <w:rFonts w:ascii="Letter Gothic" w:hAnsi="Letter Gothic"/>
          <w:i/>
          <w:sz w:val="18"/>
        </w:rPr>
        <w:t xml:space="preserve">     ACCOUNTANT/FISCAL ANALYST I                               74,643      74,643      74,643      74,643      74,643      74,643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                         (3.00)      (3.00)      (3.00)      (3.00)      (3.00)      (3.00)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OTHER PERSONAL SERVICES           100,000      50,000     100,000      50,000     100,000      50,000     100,000      50,000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TOTAL PERSONAL SERVICE           5,926,848   5,680,984   6,357,832   6,027,142   6,357,832   6,027,142   6,357,832   6,027,142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(118.00)    (114.00)    (127.00)    (123.00)    (127.00)    (123.00)    (127.00)    (123.00)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OTHER OPERATING EXPENSES        14,881,907     633,000  20,526,953   1,056,932  20,526,953   1,056,932  20,526,953   1,056,932</w:t>
      </w:r>
    </w:p>
    <w:p w:rsidR="00913697" w:rsidRDefault="00913697" w:rsidP="009136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0308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TOTAL SUPPORT SERVICES           20,808,755   6,313,984  26,884,785   7,084,074  26,884,785   7,084,074  26,884,785   7,084,074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(118.00)    (114.00)    (127.00)    (123.00)    (127.00)    (123.00)    (127.00)    (123.00)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B.  REVENUE &amp; REGULATORY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PERSONAL SERVICE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21,101,416  20,759,440  20,418,126  20,048,772  20,418,126  20,048,772  20,418,126  20,048,772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(559.50)    (545.50)    (559.50)    (545.50)    (559.50)    (545.50)    (559.50)    (545.50)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NEW POSITIONS:</w:t>
      </w:r>
    </w:p>
    <w:p w:rsidR="00913697" w:rsidRDefault="00913697" w:rsidP="0091369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</w:t>
      </w:r>
      <w:r w:rsidRPr="000E07FA">
        <w:rPr>
          <w:rFonts w:ascii="Letter Gothic" w:hAnsi="Letter Gothic"/>
          <w:i/>
          <w:sz w:val="18"/>
        </w:rPr>
        <w:t xml:space="preserve">     AUDITOR II                                             1,923,000   1,923,000   1,923,000   1,923,000   1,923,000   1,923,000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                        (50.00)     (50.00)     (50.00)     (50.00)     (50.00)     (50.00)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OTHER PERSONAL SERVICES         1,000,000     550,000   1,000,000     550,000   1,000,000     550,000   1,000,000     550,000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TOTAL PERSONAL SERVICE          22,101,416  21,309,440  23,341,126  22,521,772  23,341,126  22,521,772  23,341,126  22,521,772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(559.50)    (545.50)    (609.50)    (595.50)    (609.50)    (595.50)    (609.50)    (595.50)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OTHER OPERATING EXPENSES         1,940,125   1,181,517   2,440,125   1,681,517   2,440,125   1,681,517   2,440,125   1,681,517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TOTAL REVENUE &amp; REGULATORY       24,041,541  22,490,957  25,781,251  24,203,289  25,781,251  24,203,289  25,781,251  24,203,289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(559.50)    (545.50)    (609.50)    (595.50)    (609.50)    (595.50)    (609.50)    (595.50)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C.  LEGAL, POLICY &amp; LEGISLATIVE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PERSONAL SERVICE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CLASSIFIED POSITIONS              505,992     505,992     505,992     505,992     505,992     505,992     505,992     505,992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(12.00)     (12.00)     (12.00)     (12.00)     (12.00)     (12.00)     (12.00)     (12.00)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   505,992     505,992     505,992     505,992     505,992     505,992     505,992     505,992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(12.00)     (12.00)     (12.00)     (12.00)     (12.00)     (12.00)     (12.00)     (12.00)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    74,325      74,325      74,325      74,325      74,325      74,325      74,325      74,325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TOTAL LEGAL, POLICY &amp;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LEGISLATIVE                        580,317     580,317     580,317     580,317     580,317     580,317     580,317     580,317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(12.00)     (12.00)     (12.00)     (12.00)     (12.00)     (12.00)     (12.00)     (12.00)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PROGRAMS AND SERVICES       45,430,613  29,385,258  53,246,353  31,867,680  53,246,353  31,867,680  53,246,353  31,867,680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(689.50)    (671.50)    (748.50)    (730.50)    (748.50)    (730.50)    (748.50)    (730.50)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III. EMPLOYEE BENEFITS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C. STATE EMPLOYER CONTRIBUTIONS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EMPLOYER CONTRIBUTIONS           6,130,705   5,896,967   8,838,041   8,337,621   8,838,041   8,337,621   8,838,041   8,337,621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TOTAL FRINGE BENEFITS             6,130,705   5,896,967   8,838,041   8,337,621   8,838,041   8,337,621   8,838,041   8,337,621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TOTAL EMPLOYEE BENEFITS            6,130,705   5,896,967   8,838,041   8,337,621   8,838,041   8,337,621   8,838,041   8,337,621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DEPARTMENT OF REVENUE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0309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</w:t>
      </w:r>
    </w:p>
    <w:p w:rsidR="00913697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FUNDS AVAILABLE             52,212,944  35,933,851  62,812,944  40,933,851  62,812,944  40,933,851  62,812,944  40,933,851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TOTAL AUTHORIZED FTE POSITIONS      (701.50)    (683.50)    (761.50)    (743.50)    (761.50)    (743.50)    (761.50)    (743.50)</w:t>
      </w:r>
    </w:p>
    <w:p w:rsidR="00913697" w:rsidRPr="000E07FA" w:rsidRDefault="00913697" w:rsidP="00913697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13697" w:rsidRDefault="00913697" w:rsidP="0091369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913697" w:rsidRDefault="001F4392" w:rsidP="0091369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13697" w:rsidSect="0091369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B9165F-5AAE-435E-9C57-09CA3D6D5B7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0077EFC-EFAC-4C99-A069-4A782F0F1ED4}"/>
    <w:embedItalic r:id="rId3" w:fontKey="{65335A6E-7785-4FF4-8D20-5CC01D2698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AA2531-8CC8-41CA-A47B-EEF0941927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FA9C44D5-B1E7-4075-BC37-0408DCFCE33B}"/>
    <w:embedItalic r:id="rId6" w:fontKey="{A1E13A9E-B7DC-490B-BE28-B54EBA2B88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FC6F0831-500F-4163-B8E5-EFE3DD58872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13697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13697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1851</Words>
  <Characters>10555</Characters>
  <Application>Microsoft Office Word</Application>
  <DocSecurity>0</DocSecurity>
  <Lines>87</Lines>
  <Paragraphs>24</Paragraphs>
  <ScaleCrop>false</ScaleCrop>
  <Company>LPITS</Company>
  <LinksUpToDate>false</LinksUpToDate>
  <CharactersWithSpaces>12382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2010-06-01T19:21:00Z</dcterms:created>
  <dcterms:modified xsi:type="dcterms:W3CDTF">2010-06-01T19:21:00Z</dcterms:modified>
</cp:coreProperties>
</file>