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GENERAL ADMINISTRATION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2,919,880   2,598,258   2,131,815   1,848,369   2,131,815   1,848,369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(61.00)     (58.00)     (63.50)     (48.00)     (63.50)     (48.00)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321,413     321,413     222,467     222,467     222,467     222,467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(2.00)      (2.00)      (3.63)      (3.63)      (3.63)      (3.63)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313,164     192,688     106,617      50,000     106,617      50,000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3,710,244   3,268,146   2,616,686   2,276,623   2,616,686   2,276,623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(64.00)     (61.00)     (68.13)     (52.63)     (68.13)     (52.63)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1,076,683     543,110   1,289,686     262,777   1,289,686     262,777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CASE SERVICES/PUBLIC ASSISTANCE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CASE SERVICES                       11,294                   8,000                   8,000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CASE SRVC/PUB ASST             11,294                   8,000                   8,000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GENERAL ADMINISTRATION       4,798,221   3,811,256   3,914,372   2,539,400   3,914,372   2,539,400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(64.00)     (61.00)     (68.13)     (52.63)     (68.13)     (52.63)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PROGRAMS &amp;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A. COMMUNITY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1. MENTAL HEALTH CENTERS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71,216,183  32,775,005  57,835,166  27,871,931  57,835,166  27,871,931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(2908.30)   (1284.19)   (2659.14)   (1221.58)   (2659.14)   (1221.58)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UNCLASSIFIED POSITIONS        13,731,643   8,503,593   9,886,993   4,319,668   9,886,993   4,319,668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(132.70)     (82.03)    (132.26)     (86.84)    (132.26)     (86.84)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OTHER PERSONAL SERVICES        4,665,459   1,402,353   3,715,557   1,553,574   3,715,557   1,553,574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TOTAL PERSONAL SERVICE         89,613,285  42,680,951  71,437,716  33,745,173  71,437,716  33,745,173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(3041.00)   (1366.22)   (2791.40)   (1308.42)   (2791.40)   (1308.42)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OTHER OPERATING EXPENSES       38,465,672   2,215,428  34,866,904   1,327,345  34,866,904   1,327,345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CASE SERVICES                 14,147,966   5,783,667   9,429,271   3,102,819   9,429,271   3,102,819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CASE SRVC/PUB ASST       14,147,966   5,783,667   9,429,271   3,102,819   9,429,271   3,102,819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MENTAL HEALTH CENTERS    142,226,923  50,680,046 115,733,891  38,175,337 115,733,891  38,175,337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(3041.00)   (1366.22)   (2791.40)   (1308.42)   (2791.40)   (1308.42)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2. PROJECTS &amp; GRANTS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CLASSIFIED POSITIONS             509,603      20,143     307,137      20,143     307,137      20,143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(49.13)     (29.83)     (26.79)     (11.00)     (26.79)     (11.00)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UNCLASSIFIED POSITIONS           139,000      22,000     139,000      22,000     139,000      22,000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(4.30)      (2.25)      (4.30)      (2.25)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OTHER PERSONAL SERVICES          489,589      68,570      78,208      68,570      78,208      68,570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TOTAL PERSONAL SERVICE          1,138,192     110,713     524,345     110,713     524,345     110,713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(50.13)     (30.83)     (31.09)     (13.25)     (31.09)     (13.25)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OPERATING EXPENSES        2,906,344      72,161   5,143,543   2,834,105   5,143,543   2,834,105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CASE SERVICES                  4,908,370   4,808,370      54,795      54,795      54,795      54,795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CASE SRVC/PUB ASST        4,908,370   4,808,370      54,795      54,795      54,795      54,795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SPECIAL ITEMS: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ALLIANCE FOR THE MENTALLY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PROJECTS &amp; GRANTS          9,252,906   4,991,244   6,022,683   2,999,613   6,022,683   2,999,613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(50.13)     (30.83)     (31.09)     (13.25)     (31.09)     (13.25)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COMMUNITY MENTAL HEALTH   151,479,829  55,671,290 121,756,574  41,174,950 121,756,574  41,174,950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(3091.13)   (1397.05)   (2822.49)   (1321.67)   (2822.49)   (1321.67)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B. INPATIENT BEHAVIORAL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1. PSYCHIATRIC REHABILITATION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CLASSIFIED POSITIONS           1,300,498     773,526   1,700,498     773,526   1,700,498     773,526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(44.00)     (29.00)     (78.63)     (52.33)     (78.63)     (52.33)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UNCLASSIFIED POSITIONS           269,255     159,255     309,255      84,255     309,255      84,255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(2.00)      (1.00)      (5.00)      (3.00)      (5.00)      (3.00)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OTHER PERSONAL SERVICES           87,078      46,849     254,078      46,849     254,078      46,849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TOTAL PERSONAL SERVICE          1,656,831     979,630   2,263,831     904,630   2,263,831     904,630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(46.00)     (30.00)     (83.63)     (55.33)     (83.63)     (55.33)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OTHER OPERATING EXPENSES        2,234,302                 917,918                 917,918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CASE SERVICES                    285,500     165,000      49,500                  49,500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TOTAL CASE SRVC/PUB ASST          285,500     165,000      49,500                  49,500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TOTAL PSYCHIATRIC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REHABILITATION                  4,176,633   1,144,630   3,231,249     904,630   3,231,249     904,630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(46.00)     (30.00)     (83.63)     (55.33)     (83.63)     (55.33)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2. BRYAN PSYCHIATRIC HOSPITAL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CLASSIFIED POSITIONS          14,330,841  12,021,795  14,226,539  10,229,928  14,226,539  10,229,928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(458.69)    (386.18)    (660.46)    (584.33)    (660.46)    (584.33)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UNCLASSIFIED POSITIONS         3,039,014   2,074,887   1,024,528     524,525   1,024,528     524,525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(21.76)     (11.76)     (27.38)     (18.38)     (27.38)     (18.38)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OTHER PERSONAL SERVICES        2,888,618   2,782,225   1,138,618   1,032,225   1,138,618   1,032,225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TOTAL PERSONAL SERVICE         20,258,473  16,878,907  16,389,685  11,786,678  16,389,685  11,786,678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(480.45)    (397.94)    (687.84)    (602.71)    (687.84)    (602.71)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OPERATING EXPENSES       20,801,469   1,529,037  21,023,999     500,000  21,023,999     500,000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CASE SERVICES                    345,092      16,500     328,592                 328,592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CASE SRVC/PUB ASST          345,092      16,500     328,592                 328,592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TOTAL BRYAN PSYCHIATRIC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HOSPITAL                       41,405,034  18,424,444  37,742,276  12,286,678  37,742,276  12,286,678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(480.45)    (397.94)    (687.84)    (602.71)    (687.84)    (602.71)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3. HALL PSYCHIATRIC INSTITUTE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 8,254,733   5,839,277   6,921,950   5,193,950   6,921,950   5,193,950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(320.00)    (243.85)    (277.28)    (196.05)    (277.28)    (196.05)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UNCLASSIFIED POSITIONS         1,132,021     521,051     816,769     273,446     816,769     273,446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(25.00)     (19.50)     (13.35)      (8.00)     (13.35)      (8.00)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OTHER PERSONAL SERVICES        1,178,908     993,915   1,365,881     188,002   1,365,881     188,002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PERSONAL SERVICE         10,565,662   7,354,243   9,104,600   5,655,398   9,104,600   5,655,398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(345.00)    (263.35)    (290.63)    (204.05)    (290.63)    (204.05)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OPERATING EXPENSES        1,539,307      48,679   4,641,611   1,189,031   4,641,611   1,189,031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CASE SERVICES                    137,984      60,000      51,300                  51,300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TOTAL CASE SRVC/PUB ASST          137,984      60,000      51,300                  51,300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TOTAL HALL PSYCHIATRIC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INSTITUTE                      12,242,953   7,462,922  13,797,511   6,844,429  13,797,511   6,844,429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(345.00)    (263.35)    (290.63)    (204.05)    (290.63)    (204.05)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4. MORRIS VILLAGE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CLASSIFIED POSITIONS           5,647,627   5,431,467   5,354,026   5,127,299   5,354,026   5,127,299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(177.00)    (170.50)    (196.72)    (180.67)    (196.72)    (180.67)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UNCLASSIFIED POSITIONS           243,146     243,146     465,376     243,146     465,376     243,146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(2.00)      (2.00)       (.75)                   (.75)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PERSONAL SERVICES          592,876     575,364   1,249,425     575,364   1,249,425     575,364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PERSONAL SERVICE          6,483,649   6,249,977   7,068,827   5,945,809   7,068,827   5,945,809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(179.00)    (172.50)    (197.47)    (180.67)    (197.47)    (180.67)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OPERATING EXPENSES        1,666,693      43,819   2,146,205       1,500   2,146,205       1,500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CASE SERVICES                     63,200      33,010      69,888                  69,888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TOTAL CASE SRVC/PUB ASST           63,200      33,010      69,888                  69,888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TOTAL MORRIS VILLAGE             8,213,542   6,326,806   9,284,920   5,947,309   9,284,920   5,947,309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(179.00)    (172.50)    (197.47)    (180.67)    (197.47)    (180.67)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5. HARRIS PSYCHIATRIC HOSPITAL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CLASSIFIED POSITIONS           6,038,362   3,570,362   8,684,221   4,498,918   8,684,221   4,498,918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(347.00)    (257.07)    (344.63)    (223.84)    (344.63)    (223.84)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UNCLASSIFIED POSITIONS         1,360,416     460,416     947,000                 947,000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(8.00)      (2.60)      (8.00)      (2.00)      (8.00)      (2.00)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OTHER PERSONAL SERVICES          850,000     540,000     730,001     610,001     730,001     610,001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TOTAL PERSONAL SERVICE          8,248,778   4,570,778  10,361,222   5,108,919  10,361,222   5,108,919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(355.00)    (259.67)    (352.63)    (225.84)    (352.63)    (225.84)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OPERATING EXPENSES        3,837,496     150,927   3,923,175     116,827   3,923,175     116,827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CASE SERVICES                    400,200                 399,160                 399,160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TOTAL CASE SRVC/PUB ASST          400,200                 399,160                 399,160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TOTAL HARRIS PSYCHIATRIC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HOSPITAL                       12,486,474   4,721,705  14,683,557   5,225,746  14,683,557   5,225,746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(355.00)    (259.67)    (352.63)    (225.84)    (352.63)    (225.84)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TOTAL INPATIENT BEHAVIORAL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HEALTH                          78,524,636  38,080,507  78,739,513  31,208,792  78,739,513  31,208,792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(1405.45)   (1123.46)   (1612.20)   (1268.60)   (1612.20)   (1268.60)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C. TUCKER/DOWDY-GARDNER NURSING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 9,418,428   4,049,162   5,560,780     131,515   5,560,780     131,515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(409.48)    (221.10)    (422.32)    (108.79)    (422.32)    (108.79)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UNCLASSIFIED POSITIONS            186,106     186,106     120,001                 120,001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(2.00)      (2.00)      (3.00)      (1.00)      (3.00)      (1.00)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OTHER PERSONAL SERVICES         1,373,757     596,757   1,038,758     441,758   1,038,758     441,758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TOTAL PERSONAL SERVICE          10,978,291   4,832,025   6,719,539     573,273   6,719,539     573,273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40                                     (411.48)    (223.10)    (425.32)    (109.79)    (425.32)    (109.79)                        </w:t>
      </w:r>
      <w:r>
        <w:rPr>
          <w:rFonts w:ascii="Letter Gothic" w:hAnsi="Letter Gothic"/>
          <w:sz w:val="18"/>
        </w:rPr>
        <w:br w:type="page"/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6,570,805     105,894   9,523,009               9,523,009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CASE SERVICES                      91,200                  91,200                  91,200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CASE SRVC/PUB ASST            91,200                  91,200                  91,200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TOTAL TUCKER/DOWDY-GARDNER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NURSING                         17,640,296   4,937,919  16,333,748     573,273  16,333,748     573,273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(411.48)    (223.10)    (425.32)    (109.79)    (425.32)    (109.79)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D. SUPPORT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1.  ADMINISTRATIVE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CLASSIFIED POSITIONS          10,692,641  10,657,224   8,761,342   8,761,342   8,761,342   8,761,342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(336.00)    (335.00)    (375.60)    (375.60)    (375.60)    (375.60)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UNCLASSIFIED POSITIONS           300,414     300,414     291,519     291,519     291,519     291,519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(2.00)      (2.00)      (3.00)      (3.00)      (3.00)      (3.00)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OTHER PERSONAL SERVICES          864,600     864,500     826,435     826,435     826,435     826,435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TOTAL PERSONAL SERVICE         11,857,655  11,822,138   9,879,296   9,879,296   9,879,296   9,879,296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(338.00)    (337.00)    (378.60)    (378.60)    (378.60)    (378.60)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OTHER OPERATING EXPENSES        8,059,317   4,528,432   8,202,848   2,084,169   8,202,848   2,084,169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ADMINISTRATIVE SERVICES   19,916,972  16,350,570  18,082,144  11,963,465  18,082,144  11,963,465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(338.00)    (337.00)    (378.60)    (378.60)    (378.60)    (378.60)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2. PUBLIC SAFETY DIVISION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CLASSIFIED POSITIONS             969,232     892,952     673,565     630,565     673,565     630,565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(49.00)     (47.00)     (29.00)     (27.00)     (29.00)     (27.00)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OTHER PERSONAL SERVICES           11,083       9,632      45,852      44,401      45,852      44,401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PERSONAL SERVICE            980,315     902,584     719,417     674,966     719,417     674,966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(49.00)     (47.00)     (29.00)     (27.00)     (29.00)     (27.00)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OPERATING EXPENSES          105,050      75,728     227,280      75,728     227,280      75,728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PUBLIC SAFETY DIVISION     1,085,365     978,312     946,697     750,694     946,697     750,694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(49.00)     (47.00)     (29.00)     (27.00)     (29.00)     (27.00)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SUPPORT SERVICES           21,002,337  17,328,882  19,028,841  12,714,159  19,028,841  12,714,159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(387.00)    (384.00)    (407.60)    (405.60)    (407.60)    (405.60)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E. VETERANS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1. STONE PAVILION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CLASSIFIED POSITIONS           3,031,013   1,642,496   2,609,352   1,339,230   2,609,352   1,339,230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(131.40)     (74.40)    (122.22)     (75.22)    (122.22)     (75.22)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UNCLASSIFIED POSITIONS            83,158      83,158      83,158      83,158      83,158      83,158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OTHER PERSONAL SERVICES          370,416     170,416     250,417     170,417     250,417     170,417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TOTAL PERSONAL SERVICE          3,484,587   1,896,070   2,942,927   1,592,805   2,942,927   1,592,805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(132.40)     (75.40)    (122.22)     (75.22)    (122.22)     (75.22)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OPERATING EXPENSES        2,114,690      24,429   1,910,048     150,817   1,910,048     150,817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CASE SERVICES                     50,000                  50,000                  50,000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CASE SRVC/PUB ASST           50,000                  50,000                  50,000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STONE PAVILION             5,649,277   1,920,499   4,902,975   1,743,622   4,902,975   1,743,622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(132.40)     (75.40)    (122.22)     (75.22)    (122.22)     (75.22)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2. CAMPBELL VETERANS HOME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CLASSIFIED POSITIONS             109,970                 109,970                 109,970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(2.00)                  (4.00)                  (4.00)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OTHER PERSONAL SERVICES              500                     500                     500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PERSONAL SERVICE            110,470                 110,470                 110,470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(2.00)                  (4.00)                  (4.00)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11,191,310   4,574,597  12,756,998   3,442,731  12,756,998   3,442,731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CASE SERVICES                     35,000                  35,000                  35,000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CASE SRVC/PUB ASST           35,000                  35,000                  35,000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CAMPBELL VETERANS HOME    11,336,780   4,574,597  12,902,468   3,442,731  12,902,468   3,442,731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(2.00)                  (4.00)                  (4.00)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3. VETERANS' VICTORY HOUSE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CLASSIFIED POSITIONS              44,500                  44,500                  44,500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(1.00)                  (2.00)                  (2.00)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PERSONAL SERVICES              500                     500                     500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PERSONAL SERVICE             45,000                  45,000                  45,000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(1.00)                  (2.00)                  (2.00)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OPERATING EXPENSES       12,733,056   5,289,103  12,990,817   4,536,384  12,990,817   4,536,384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TOTAL VETERANS VICTORY HOUSE    12,778,056   5,289,103  13,035,817   4,536,384  13,035,817   4,536,384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(1.00)                  (2.00)                  (2.00)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VETERANS SERVICES          29,764,113  11,784,199  30,841,260   9,722,737  30,841,260   9,722,737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(135.40)     (75.40)    (128.22)     (75.22)    (128.22)     (75.22)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F. SEXUAL PREDATOR TREATMENT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PROGRAM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4,558,192   4,558,192   2,058,740   2,058,740   2,058,740   2,058,740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(61.00)     (61.00)     (93.50)     (93.50)     (93.50)     (93.50)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UNCLASSIFIED POSITIONS            199,650     199,650     122,052     122,052     122,052     122,052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(2.00)      (2.00)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PERSONAL SERVICES           245,151     245,151     245,151     245,151     245,151     245,151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PERSONAL SERVICE           5,002,993   5,002,993   2,425,943   2,425,943   2,425,943   2,425,943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(63.00)     (63.00)     (93.50)     (93.50)     (93.50)     (93.50)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OPERATING EXPENSES           568,387     449,010   1,240,367     722,437   1,240,367     722,437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CASE SERVICES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CASE SERVICES                     122,990     122,915     122,915     122,915     122,915     122,915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CASE SRVC/PUB ASST           122,990     122,915     122,915     122,915     122,915     122,915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TOTAL SEXUAL PREDATOR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TREATMENT PROGRAM                5,694,370   5,574,918   3,789,225   3,271,295   3,789,225   3,271,295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(63.00)     (63.00)     (93.50)     (93.50)     (93.50)     (93.50)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PROGRAM &amp; SERVICES         304,105,581 133,377,715 270,489,161  98,665,206 270,489,161  98,665,206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(5493.46)   (3266.01)   (5489.33)   (3274.38)   (5489.33)   (3274.38)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III.  EMPLOYEE BENEFITS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C. STATE EMPLOYER CONTRIBUTIONS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EMPLOYER CONTRIBUTIONS          53,059,835  32,740,224  46,005,893  25,128,129  46,005,893  25,128,129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FRINGE BENEFITS            53,059,835  32,740,224  46,005,893  25,128,129  46,005,893  25,128,129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EMPLOYEE BENEFITS           53,059,835  32,740,224  46,005,893  25,128,129  46,005,893  25,128,129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IV. NON-RECURRING APPROPRIATIONS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CHARLESTON/DORCHESTER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COMMUNITY MENTAL HEA             9,000,000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INPATIENT SERVICES RESTORATION   10,000,000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NON-RECURRING APPRO.        19,000,000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NON-RECURRING               19,000,000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DEPT OF MENTAL HEALTH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TOTAL RECURRING BASE             361,963,637 169,929,195 320,409,426 126,332,735 320,409,426 126,332,735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FUNDS AVAILABLE            380,963,637 169,929,195 320,409,426 126,332,735 320,409,426 126,332,735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AUTHORIZED FTE POSITIONS     (5557.46)   (3327.01)   (5557.46)   (3327.01)   (5557.46)   (3327.01)</w:t>
      </w:r>
    </w:p>
    <w:p w:rsidR="001A0B5D" w:rsidRPr="00680973" w:rsidRDefault="001A0B5D" w:rsidP="001A0B5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A0B5D" w:rsidRDefault="001A0B5D" w:rsidP="001A0B5D">
      <w:pPr>
        <w:spacing w:line="170" w:lineRule="exact"/>
        <w:rPr>
          <w:rFonts w:ascii="Letter Gothic" w:hAnsi="Letter Gothic"/>
          <w:sz w:val="18"/>
        </w:rPr>
      </w:pPr>
    </w:p>
    <w:p w:rsidR="001F4392" w:rsidRPr="001A0B5D" w:rsidRDefault="001F4392" w:rsidP="001A0B5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0B5D" w:rsidSect="001A0B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ECAF5E-991D-4AAE-9F07-F8FB598FB2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D629B5-66A5-437A-B83C-4E69B7983A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C56653-BE02-48F8-B0DA-B96E8CE4FE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48D106-95B5-4FFD-9ED9-1A6BE0A8A8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B7A8CD-5CE2-4EAA-AA12-37B7BACE9D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0B5D"/>
    <w:rsid w:val="00047E19"/>
    <w:rsid w:val="001A0B5D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5643</Words>
  <Characters>32168</Characters>
  <Application>Microsoft Office Word</Application>
  <DocSecurity>0</DocSecurity>
  <Lines>268</Lines>
  <Paragraphs>75</Paragraphs>
  <ScaleCrop>false</ScaleCrop>
  <Company>LPITS</Company>
  <LinksUpToDate>false</LinksUpToDate>
  <CharactersWithSpaces>37736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