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CB5" w:rsidRDefault="00EE2CB5" w:rsidP="00EE2CB5">
      <w:pPr>
        <w:widowControl w:val="0"/>
        <w:jc w:val="center"/>
      </w:pPr>
      <w:bookmarkStart w:id="0" w:name="_GoBack"/>
      <w:bookmarkEnd w:id="0"/>
      <w:r w:rsidRPr="00EE2CB5">
        <w:rPr>
          <w:b/>
        </w:rPr>
        <w:t>South Carolina General Assembly</w:t>
      </w:r>
    </w:p>
    <w:p w:rsidR="00EE2CB5" w:rsidRDefault="00EE2CB5" w:rsidP="00EE2CB5">
      <w:pPr>
        <w:widowControl w:val="0"/>
        <w:jc w:val="center"/>
      </w:pPr>
      <w:r>
        <w:t>118th Session, 2009-2010</w:t>
      </w:r>
    </w:p>
    <w:p w:rsidR="00EE2CB5" w:rsidRDefault="00EE2CB5" w:rsidP="00EE2CB5">
      <w:pPr>
        <w:widowControl w:val="0"/>
        <w:jc w:val="left"/>
      </w:pPr>
    </w:p>
    <w:p w:rsidR="00EE2CB5" w:rsidRDefault="00EE2CB5" w:rsidP="00EE2CB5">
      <w:pPr>
        <w:widowControl w:val="0"/>
        <w:jc w:val="left"/>
        <w:rPr>
          <w:b/>
        </w:rPr>
      </w:pPr>
      <w:r w:rsidRPr="00EE2CB5">
        <w:rPr>
          <w:b/>
        </w:rPr>
        <w:t>S.</w:t>
      </w:r>
      <w:r>
        <w:rPr>
          <w:b/>
        </w:rPr>
        <w:t xml:space="preserve"> </w:t>
      </w:r>
      <w:r w:rsidRPr="00EE2CB5">
        <w:rPr>
          <w:b/>
        </w:rPr>
        <w:t>1221</w:t>
      </w:r>
    </w:p>
    <w:p w:rsidR="00EE2CB5" w:rsidRDefault="00EE2CB5" w:rsidP="00EE2CB5">
      <w:pPr>
        <w:widowControl w:val="0"/>
        <w:jc w:val="left"/>
        <w:rPr>
          <w:b/>
        </w:rPr>
      </w:pPr>
    </w:p>
    <w:p w:rsidR="00EE2CB5" w:rsidRDefault="00EE2CB5" w:rsidP="00EE2CB5">
      <w:pPr>
        <w:widowControl w:val="0"/>
        <w:jc w:val="left"/>
      </w:pPr>
      <w:r w:rsidRPr="00EE2CB5">
        <w:rPr>
          <w:b/>
        </w:rPr>
        <w:t>STATUS INFORMATION</w:t>
      </w:r>
    </w:p>
    <w:p w:rsidR="00EE2CB5" w:rsidRDefault="00EE2CB5" w:rsidP="00EE2CB5">
      <w:pPr>
        <w:widowControl w:val="0"/>
        <w:jc w:val="left"/>
      </w:pPr>
    </w:p>
    <w:p w:rsidR="00EE2CB5" w:rsidRDefault="00EE2CB5" w:rsidP="00EE2CB5">
      <w:pPr>
        <w:widowControl w:val="0"/>
        <w:jc w:val="left"/>
      </w:pPr>
      <w:r>
        <w:t>Concurrent Resolution</w:t>
      </w:r>
    </w:p>
    <w:p w:rsidR="00EE2CB5" w:rsidRDefault="00EE2CB5" w:rsidP="00EE2CB5">
      <w:pPr>
        <w:widowControl w:val="0"/>
        <w:jc w:val="left"/>
      </w:pPr>
      <w:r>
        <w:t>Sponsors: Senator Knotts</w:t>
      </w:r>
    </w:p>
    <w:p w:rsidR="00EE2CB5" w:rsidRDefault="00EE2CB5" w:rsidP="00EE2CB5">
      <w:pPr>
        <w:widowControl w:val="0"/>
        <w:jc w:val="left"/>
      </w:pPr>
      <w:r>
        <w:t>Document Path: l:\council\bills\swb\7061cm10.docx</w:t>
      </w:r>
    </w:p>
    <w:p w:rsidR="00EE2CB5" w:rsidRDefault="00EE2CB5" w:rsidP="00EE2CB5">
      <w:pPr>
        <w:widowControl w:val="0"/>
        <w:jc w:val="left"/>
      </w:pPr>
    </w:p>
    <w:p w:rsidR="008D7D28" w:rsidRDefault="008D7D28" w:rsidP="00EE2CB5">
      <w:pPr>
        <w:widowControl w:val="0"/>
        <w:jc w:val="left"/>
      </w:pPr>
      <w:r>
        <w:t>Introduced in the Senate on February 24, 2010</w:t>
      </w:r>
    </w:p>
    <w:p w:rsidR="008D7D28" w:rsidRDefault="008D7D28" w:rsidP="00EE2CB5">
      <w:pPr>
        <w:widowControl w:val="0"/>
        <w:jc w:val="left"/>
      </w:pPr>
      <w:r>
        <w:t>Introduced in the House on March 9, 2010</w:t>
      </w:r>
    </w:p>
    <w:p w:rsidR="008D7D28" w:rsidRDefault="008D7D28" w:rsidP="00EE2CB5">
      <w:pPr>
        <w:widowControl w:val="0"/>
        <w:jc w:val="left"/>
      </w:pPr>
      <w:r>
        <w:t>Adopted by the General Assembly on March 9, 2010</w:t>
      </w:r>
    </w:p>
    <w:p w:rsidR="008D7D28" w:rsidRDefault="008D7D28" w:rsidP="00EE2CB5">
      <w:pPr>
        <w:widowControl w:val="0"/>
        <w:jc w:val="left"/>
      </w:pPr>
    </w:p>
    <w:p w:rsidR="00EE2CB5" w:rsidRDefault="00EE2CB5" w:rsidP="00EE2CB5">
      <w:pPr>
        <w:widowControl w:val="0"/>
        <w:jc w:val="left"/>
      </w:pPr>
      <w:r>
        <w:t xml:space="preserve">Summary: </w:t>
      </w:r>
      <w:r w:rsidR="00AA7891">
        <w:t>Board of Trustees elections</w:t>
      </w:r>
    </w:p>
    <w:p w:rsidR="00EE2CB5" w:rsidRDefault="00EE2CB5" w:rsidP="00EE2CB5">
      <w:pPr>
        <w:widowControl w:val="0"/>
        <w:jc w:val="left"/>
      </w:pPr>
    </w:p>
    <w:p w:rsidR="00EE2CB5" w:rsidRDefault="00EE2CB5" w:rsidP="00EE2CB5">
      <w:pPr>
        <w:widowControl w:val="0"/>
        <w:jc w:val="left"/>
      </w:pPr>
    </w:p>
    <w:p w:rsidR="00EE2CB5" w:rsidRDefault="00EE2CB5" w:rsidP="00EE2CB5">
      <w:pPr>
        <w:widowControl w:val="0"/>
        <w:tabs>
          <w:tab w:val="center" w:pos="590"/>
          <w:tab w:val="center" w:pos="1440"/>
          <w:tab w:val="left" w:pos="1872"/>
          <w:tab w:val="left" w:pos="9187"/>
        </w:tabs>
        <w:jc w:val="left"/>
      </w:pPr>
      <w:r w:rsidRPr="00EE2CB5">
        <w:rPr>
          <w:b/>
        </w:rPr>
        <w:t>HISTORY OF LEGISLATIVE ACTIONS</w:t>
      </w:r>
    </w:p>
    <w:p w:rsidR="00EE2CB5" w:rsidRDefault="00EE2CB5" w:rsidP="00EE2CB5">
      <w:pPr>
        <w:widowControl w:val="0"/>
        <w:tabs>
          <w:tab w:val="center" w:pos="590"/>
          <w:tab w:val="center" w:pos="1440"/>
          <w:tab w:val="left" w:pos="1872"/>
          <w:tab w:val="left" w:pos="9187"/>
        </w:tabs>
        <w:jc w:val="left"/>
      </w:pPr>
    </w:p>
    <w:p w:rsidR="00EE2CB5" w:rsidRPr="00EE2CB5" w:rsidRDefault="00EE2CB5" w:rsidP="00EE2CB5">
      <w:pPr>
        <w:widowControl w:val="0"/>
        <w:tabs>
          <w:tab w:val="center" w:pos="590"/>
          <w:tab w:val="center" w:pos="1440"/>
          <w:tab w:val="left" w:pos="1872"/>
          <w:tab w:val="left" w:pos="9187"/>
        </w:tabs>
        <w:jc w:val="left"/>
      </w:pPr>
      <w:r w:rsidRPr="00EE2CB5">
        <w:rPr>
          <w:u w:val="single"/>
        </w:rPr>
        <w:tab/>
        <w:t>Date</w:t>
      </w:r>
      <w:r w:rsidRPr="00EE2CB5">
        <w:rPr>
          <w:u w:val="single"/>
        </w:rPr>
        <w:tab/>
        <w:t>Body</w:t>
      </w:r>
      <w:r w:rsidRPr="00EE2CB5">
        <w:rPr>
          <w:u w:val="single"/>
        </w:rPr>
        <w:tab/>
        <w:t>Action Description with journal page number</w:t>
      </w:r>
      <w:r w:rsidRPr="00EE2CB5">
        <w:rPr>
          <w:u w:val="single"/>
        </w:rPr>
        <w:tab/>
      </w:r>
    </w:p>
    <w:p w:rsidR="00363E58" w:rsidRDefault="00363E58" w:rsidP="00363E58">
      <w:pPr>
        <w:widowControl w:val="0"/>
        <w:tabs>
          <w:tab w:val="right" w:pos="1008"/>
          <w:tab w:val="left" w:pos="1152"/>
          <w:tab w:val="left" w:pos="1872"/>
          <w:tab w:val="left" w:pos="9187"/>
        </w:tabs>
        <w:ind w:left="2088" w:hanging="2088"/>
        <w:jc w:val="left"/>
      </w:pPr>
      <w:r>
        <w:tab/>
        <w:t>2/24/2010</w:t>
      </w:r>
      <w:r>
        <w:tab/>
        <w:t>Senate</w:t>
      </w:r>
      <w:r>
        <w:tab/>
      </w:r>
      <w:r w:rsidRPr="00970BDF">
        <w:t xml:space="preserve">Introduced </w:t>
      </w:r>
      <w:hyperlink r:id="rId7" w:history="1">
        <w:r w:rsidRPr="00ED1B0F">
          <w:rPr>
            <w:rStyle w:val="Hyperlink"/>
          </w:rPr>
          <w:t>SJ</w:t>
        </w:r>
      </w:hyperlink>
      <w:r>
        <w:noBreakHyphen/>
      </w:r>
      <w:r w:rsidRPr="00970BDF">
        <w:t>4</w:t>
      </w:r>
    </w:p>
    <w:p w:rsidR="00363E58" w:rsidRDefault="00363E58" w:rsidP="00363E58">
      <w:pPr>
        <w:widowControl w:val="0"/>
        <w:tabs>
          <w:tab w:val="right" w:pos="1008"/>
          <w:tab w:val="left" w:pos="1152"/>
          <w:tab w:val="left" w:pos="1872"/>
          <w:tab w:val="left" w:pos="9187"/>
        </w:tabs>
        <w:ind w:left="2088" w:hanging="2088"/>
        <w:jc w:val="left"/>
      </w:pPr>
      <w:r>
        <w:tab/>
        <w:t>2/24/2010</w:t>
      </w:r>
      <w:r>
        <w:tab/>
        <w:t>Senate</w:t>
      </w:r>
      <w:r>
        <w:tab/>
      </w:r>
      <w:r w:rsidRPr="00970BDF">
        <w:t xml:space="preserve">Referred to Committee on </w:t>
      </w:r>
      <w:r w:rsidRPr="00970BDF">
        <w:rPr>
          <w:b/>
        </w:rPr>
        <w:t>Invitations</w:t>
      </w:r>
      <w:r w:rsidRPr="00970BDF">
        <w:t xml:space="preserve"> </w:t>
      </w:r>
      <w:hyperlink r:id="rId8" w:history="1">
        <w:r w:rsidRPr="00ED1B0F">
          <w:rPr>
            <w:rStyle w:val="Hyperlink"/>
          </w:rPr>
          <w:t>SJ</w:t>
        </w:r>
      </w:hyperlink>
      <w:r>
        <w:noBreakHyphen/>
      </w:r>
      <w:r w:rsidRPr="00970BDF">
        <w:t>4</w:t>
      </w:r>
    </w:p>
    <w:p w:rsidR="00363E58" w:rsidRDefault="00363E58" w:rsidP="00363E58">
      <w:pPr>
        <w:widowControl w:val="0"/>
        <w:tabs>
          <w:tab w:val="right" w:pos="1008"/>
          <w:tab w:val="left" w:pos="1152"/>
          <w:tab w:val="left" w:pos="1872"/>
          <w:tab w:val="left" w:pos="9187"/>
        </w:tabs>
        <w:ind w:left="2088" w:hanging="2088"/>
        <w:jc w:val="left"/>
      </w:pPr>
      <w:r>
        <w:tab/>
        <w:t>3/4/2010</w:t>
      </w:r>
      <w:r>
        <w:tab/>
        <w:t>Senate</w:t>
      </w:r>
      <w:r>
        <w:tab/>
      </w:r>
      <w:r w:rsidRPr="00970BDF">
        <w:t xml:space="preserve">Polled out of committee </w:t>
      </w:r>
      <w:r w:rsidRPr="00970BDF">
        <w:rPr>
          <w:b/>
        </w:rPr>
        <w:t>Invitations</w:t>
      </w:r>
      <w:r w:rsidRPr="00970BDF">
        <w:t xml:space="preserve"> </w:t>
      </w:r>
      <w:hyperlink r:id="rId9" w:history="1">
        <w:r w:rsidRPr="00ED1B0F">
          <w:rPr>
            <w:rStyle w:val="Hyperlink"/>
          </w:rPr>
          <w:t>SJ</w:t>
        </w:r>
      </w:hyperlink>
      <w:r>
        <w:noBreakHyphen/>
      </w:r>
      <w:r w:rsidRPr="00970BDF">
        <w:t>7</w:t>
      </w:r>
    </w:p>
    <w:p w:rsidR="00363E58" w:rsidRDefault="00363E58" w:rsidP="00363E58">
      <w:pPr>
        <w:widowControl w:val="0"/>
        <w:tabs>
          <w:tab w:val="right" w:pos="1008"/>
          <w:tab w:val="left" w:pos="1152"/>
          <w:tab w:val="left" w:pos="1872"/>
          <w:tab w:val="left" w:pos="9187"/>
        </w:tabs>
        <w:ind w:left="2088" w:hanging="2088"/>
        <w:jc w:val="left"/>
      </w:pPr>
      <w:r>
        <w:tab/>
        <w:t>3/4/2010</w:t>
      </w:r>
      <w:r>
        <w:tab/>
        <w:t>Senate</w:t>
      </w:r>
      <w:r>
        <w:tab/>
      </w:r>
      <w:r w:rsidRPr="00970BDF">
        <w:t xml:space="preserve">Committee report: Favorable </w:t>
      </w:r>
      <w:r w:rsidRPr="00970BDF">
        <w:rPr>
          <w:b/>
        </w:rPr>
        <w:t>Invitations</w:t>
      </w:r>
      <w:r w:rsidRPr="00970BDF">
        <w:t xml:space="preserve"> </w:t>
      </w:r>
      <w:hyperlink r:id="rId10" w:history="1">
        <w:r w:rsidRPr="00ED1B0F">
          <w:rPr>
            <w:rStyle w:val="Hyperlink"/>
          </w:rPr>
          <w:t>SJ</w:t>
        </w:r>
      </w:hyperlink>
      <w:r>
        <w:noBreakHyphen/>
      </w:r>
      <w:r w:rsidRPr="00970BDF">
        <w:t>7</w:t>
      </w:r>
    </w:p>
    <w:p w:rsidR="00363E58" w:rsidRDefault="00363E58" w:rsidP="00363E58">
      <w:pPr>
        <w:widowControl w:val="0"/>
        <w:tabs>
          <w:tab w:val="right" w:pos="1008"/>
          <w:tab w:val="left" w:pos="1152"/>
          <w:tab w:val="left" w:pos="1872"/>
          <w:tab w:val="left" w:pos="9187"/>
        </w:tabs>
        <w:ind w:left="2088" w:hanging="2088"/>
        <w:jc w:val="left"/>
      </w:pPr>
      <w:r>
        <w:tab/>
        <w:t>3/9/2010</w:t>
      </w:r>
      <w:r>
        <w:tab/>
        <w:t>Senate</w:t>
      </w:r>
      <w:r>
        <w:tab/>
      </w:r>
      <w:r w:rsidRPr="00970BDF">
        <w:t xml:space="preserve">Adopted, sent to House </w:t>
      </w:r>
      <w:hyperlink r:id="rId11" w:history="1">
        <w:r w:rsidRPr="00ED1B0F">
          <w:rPr>
            <w:rStyle w:val="Hyperlink"/>
          </w:rPr>
          <w:t>SJ</w:t>
        </w:r>
      </w:hyperlink>
      <w:r>
        <w:noBreakHyphen/>
      </w:r>
      <w:r w:rsidRPr="00970BDF">
        <w:t>34</w:t>
      </w:r>
    </w:p>
    <w:p w:rsidR="00363E58" w:rsidRDefault="00363E58" w:rsidP="00363E58">
      <w:pPr>
        <w:widowControl w:val="0"/>
        <w:tabs>
          <w:tab w:val="right" w:pos="1008"/>
          <w:tab w:val="left" w:pos="1152"/>
          <w:tab w:val="left" w:pos="1872"/>
          <w:tab w:val="left" w:pos="9187"/>
        </w:tabs>
        <w:ind w:left="2088" w:hanging="2088"/>
        <w:jc w:val="left"/>
      </w:pPr>
      <w:r>
        <w:tab/>
        <w:t>3/9/2010</w:t>
      </w:r>
      <w:r>
        <w:tab/>
        <w:t>House</w:t>
      </w:r>
      <w:r>
        <w:tab/>
      </w:r>
      <w:r w:rsidRPr="00970BDF">
        <w:t xml:space="preserve">Introduced, adopted, returned with concurrence </w:t>
      </w:r>
      <w:hyperlink r:id="rId12" w:history="1">
        <w:r w:rsidRPr="00ED1B0F">
          <w:rPr>
            <w:rStyle w:val="Hyperlink"/>
          </w:rPr>
          <w:t>HJ</w:t>
        </w:r>
      </w:hyperlink>
      <w:r>
        <w:noBreakHyphen/>
      </w:r>
      <w:r w:rsidRPr="00970BDF">
        <w:t>58</w:t>
      </w:r>
    </w:p>
    <w:p w:rsidR="00363E58" w:rsidRDefault="00363E58" w:rsidP="00363E58">
      <w:pPr>
        <w:widowControl w:val="0"/>
        <w:tabs>
          <w:tab w:val="right" w:pos="1008"/>
          <w:tab w:val="left" w:pos="1152"/>
          <w:tab w:val="left" w:pos="1872"/>
          <w:tab w:val="left" w:pos="9187"/>
        </w:tabs>
        <w:ind w:left="2088" w:hanging="2088"/>
        <w:jc w:val="left"/>
      </w:pPr>
    </w:p>
    <w:p w:rsidR="00EE2CB5" w:rsidRPr="00EE2CB5" w:rsidRDefault="00EE2CB5" w:rsidP="00EE2CB5">
      <w:pPr>
        <w:widowControl w:val="0"/>
        <w:tabs>
          <w:tab w:val="right" w:pos="1008"/>
          <w:tab w:val="left" w:pos="1152"/>
          <w:tab w:val="left" w:pos="1872"/>
          <w:tab w:val="left" w:pos="9187"/>
        </w:tabs>
        <w:ind w:left="2088" w:hanging="2088"/>
        <w:jc w:val="left"/>
      </w:pPr>
    </w:p>
    <w:p w:rsidR="00EE2CB5" w:rsidRDefault="00EE2CB5" w:rsidP="00EE2CB5">
      <w:pPr>
        <w:widowControl w:val="0"/>
        <w:jc w:val="left"/>
      </w:pPr>
      <w:r w:rsidRPr="00EE2CB5">
        <w:rPr>
          <w:b/>
        </w:rPr>
        <w:t>VERSIONS OF THIS BILL</w:t>
      </w:r>
    </w:p>
    <w:p w:rsidR="00EE2CB5" w:rsidRDefault="00EE2CB5" w:rsidP="00EE2CB5">
      <w:pPr>
        <w:widowControl w:val="0"/>
        <w:jc w:val="left"/>
      </w:pPr>
    </w:p>
    <w:p w:rsidR="00EE2CB5" w:rsidRDefault="002F50A7" w:rsidP="00EE2CB5">
      <w:pPr>
        <w:widowControl w:val="0"/>
        <w:jc w:val="left"/>
      </w:pPr>
      <w:hyperlink r:id="rId13" w:history="1">
        <w:r w:rsidR="00EE2CB5">
          <w:rPr>
            <w:rStyle w:val="Hyperlink"/>
          </w:rPr>
          <w:t>2/24/2010</w:t>
        </w:r>
      </w:hyperlink>
    </w:p>
    <w:p w:rsidR="00CF3BB7" w:rsidRDefault="002F50A7" w:rsidP="00EE2CB5">
      <w:hyperlink r:id="rId14" w:history="1">
        <w:r w:rsidR="00CF3BB7" w:rsidRPr="00CF3BB7">
          <w:rPr>
            <w:rStyle w:val="Hyperlink"/>
          </w:rPr>
          <w:t>3/4/2010</w:t>
        </w:r>
      </w:hyperlink>
    </w:p>
    <w:p w:rsidR="00EE2CB5" w:rsidRDefault="00EE2CB5" w:rsidP="00EE2CB5"/>
    <w:p w:rsidR="00EE2CB5" w:rsidRDefault="00EE2CB5" w:rsidP="00EE2CB5">
      <w:pPr>
        <w:sectPr w:rsidR="00EE2CB5" w:rsidSect="00EE2CB5">
          <w:pgSz w:w="12240" w:h="15840" w:code="1"/>
          <w:pgMar w:top="1080" w:right="1440" w:bottom="1080" w:left="1440" w:header="720" w:footer="720" w:gutter="0"/>
          <w:cols w:space="720"/>
          <w:noEndnote/>
          <w:docGrid w:linePitch="360"/>
        </w:sectPr>
      </w:pPr>
    </w:p>
    <w:p w:rsidR="00CF3BB7" w:rsidRDefault="00CF3BB7" w:rsidP="002A3EB4">
      <w:pPr>
        <w:pStyle w:val="BillDots"/>
      </w:pPr>
      <w:r>
        <w:lastRenderedPageBreak/>
        <w:t>POLLED OUT OF COMMITTEE</w:t>
      </w:r>
    </w:p>
    <w:p w:rsidR="00CF3BB7" w:rsidRDefault="00CF3BB7" w:rsidP="002A3EB4">
      <w:pPr>
        <w:pStyle w:val="BillDots"/>
      </w:pPr>
      <w:r>
        <w:t>MAJORITY FAVORABLE</w:t>
      </w:r>
    </w:p>
    <w:p w:rsidR="00CF3BB7" w:rsidRDefault="00CF3BB7" w:rsidP="002A3EB4">
      <w:pPr>
        <w:pStyle w:val="BillDots"/>
      </w:pPr>
      <w:r>
        <w:t>March 4, 2010</w:t>
      </w:r>
    </w:p>
    <w:p w:rsidR="00CF3BB7" w:rsidRDefault="00CF3BB7" w:rsidP="002A3EB4">
      <w:pPr>
        <w:pStyle w:val="BillDots"/>
      </w:pPr>
    </w:p>
    <w:p w:rsidR="00CF3BB7" w:rsidRPr="007231F2" w:rsidRDefault="00CF3BB7" w:rsidP="007231F2">
      <w:pPr>
        <w:pStyle w:val="BillDots"/>
        <w:tabs>
          <w:tab w:val="clear" w:pos="216"/>
          <w:tab w:val="clear" w:pos="432"/>
          <w:tab w:val="clear" w:pos="648"/>
          <w:tab w:val="clear" w:pos="864"/>
          <w:tab w:val="clear" w:pos="1080"/>
          <w:tab w:val="clear" w:pos="1296"/>
          <w:tab w:val="clear" w:pos="5904"/>
          <w:tab w:val="right" w:pos="5933"/>
        </w:tabs>
      </w:pPr>
      <w:r>
        <w:tab/>
      </w:r>
      <w:r>
        <w:rPr>
          <w:b/>
          <w:sz w:val="36"/>
        </w:rPr>
        <w:t>S. 1221</w:t>
      </w:r>
    </w:p>
    <w:p w:rsidR="00CF3BB7" w:rsidRDefault="00CF3BB7" w:rsidP="002A3EB4">
      <w:pPr>
        <w:pStyle w:val="BillDots"/>
      </w:pPr>
    </w:p>
    <w:p w:rsidR="00CF3BB7" w:rsidRDefault="00CF3BB7" w:rsidP="007231F2">
      <w:pPr>
        <w:pStyle w:val="BillDots"/>
        <w:jc w:val="center"/>
      </w:pPr>
      <w:r>
        <w:t xml:space="preserve">Introduced by </w:t>
      </w:r>
      <w:r w:rsidRPr="008D6F5B">
        <w:t>Senator Knotts</w:t>
      </w:r>
    </w:p>
    <w:p w:rsidR="00CF3BB7" w:rsidRDefault="00CF3BB7" w:rsidP="002A3EB4">
      <w:pPr>
        <w:pStyle w:val="BillDots"/>
      </w:pPr>
    </w:p>
    <w:p w:rsidR="00CF3BB7" w:rsidRDefault="00CF3BB7" w:rsidP="002A3EB4">
      <w:pPr>
        <w:pStyle w:val="BillDots"/>
      </w:pPr>
      <w:r>
        <w:t>S. Printed 3/4/10--S.</w:t>
      </w:r>
    </w:p>
    <w:p w:rsidR="00CF3BB7" w:rsidRDefault="00CF3BB7" w:rsidP="002A3EB4">
      <w:pPr>
        <w:pStyle w:val="BillDots"/>
      </w:pPr>
      <w:r>
        <w:t>Read the first time February 24, 2010.</w:t>
      </w:r>
    </w:p>
    <w:p w:rsidR="00CF3BB7" w:rsidRPr="007231F2" w:rsidRDefault="00CF3BB7" w:rsidP="007231F2">
      <w:pPr>
        <w:pStyle w:val="BillDots"/>
        <w:jc w:val="center"/>
      </w:pPr>
      <w:r>
        <w:rPr>
          <w:u w:val="single"/>
        </w:rPr>
        <w:t>            </w:t>
      </w:r>
    </w:p>
    <w:p w:rsidR="00CF3BB7" w:rsidRDefault="00CF3BB7" w:rsidP="002A3EB4">
      <w:pPr>
        <w:pStyle w:val="BillDots"/>
      </w:pPr>
    </w:p>
    <w:p w:rsidR="00CF3BB7" w:rsidRPr="007231F2" w:rsidRDefault="00CF3BB7" w:rsidP="007231F2">
      <w:pPr>
        <w:pStyle w:val="BillDots"/>
        <w:jc w:val="center"/>
      </w:pPr>
      <w:r>
        <w:rPr>
          <w:b/>
        </w:rPr>
        <w:t>THE COMMITTEE ON INVITATIONS</w:t>
      </w:r>
    </w:p>
    <w:p w:rsidR="00CF3BB7" w:rsidRDefault="00CF3BB7" w:rsidP="002A3EB4">
      <w:pPr>
        <w:pStyle w:val="BillDots"/>
      </w:pPr>
      <w:r>
        <w:tab/>
        <w:t>To whom was referred a Concurrent Resolution (S. 1221) to fix Wednesday, April 14, 2010, at noon, as the date and time for the House of Representatives and the Senate to meet in joint session in, etc., respectfully</w:t>
      </w:r>
    </w:p>
    <w:p w:rsidR="00CF3BB7" w:rsidRPr="007231F2" w:rsidRDefault="00CF3BB7" w:rsidP="007231F2">
      <w:pPr>
        <w:pStyle w:val="BillDots"/>
        <w:jc w:val="center"/>
      </w:pPr>
      <w:r>
        <w:rPr>
          <w:b/>
        </w:rPr>
        <w:t>REPORT:</w:t>
      </w:r>
    </w:p>
    <w:p w:rsidR="00CF3BB7" w:rsidRDefault="00CF3BB7" w:rsidP="002A3EB4">
      <w:pPr>
        <w:pStyle w:val="BillDots"/>
      </w:pPr>
      <w:r>
        <w:tab/>
        <w:t>Has polled the Concurrent Resolution out majority favorable.</w:t>
      </w:r>
    </w:p>
    <w:p w:rsidR="00CF3BB7" w:rsidRDefault="00CF3BB7" w:rsidP="002A3EB4">
      <w:pPr>
        <w:pStyle w:val="BillDots"/>
      </w:pPr>
    </w:p>
    <w:p w:rsidR="00CF3BB7" w:rsidRDefault="00CF3BB7" w:rsidP="002A3EB4">
      <w:pPr>
        <w:pStyle w:val="BillDots"/>
        <w:sectPr w:rsidR="00CF3BB7" w:rsidSect="007231F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F3BB7" w:rsidRDefault="00CF3BB7" w:rsidP="002A3EB4">
      <w:pPr>
        <w:pStyle w:val="BillDots"/>
      </w:pPr>
    </w:p>
    <w:p w:rsidR="00CF3BB7" w:rsidRDefault="00CF3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BB7" w:rsidRDefault="00CF3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BB7" w:rsidRDefault="00CF3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BB7" w:rsidRDefault="00CF3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BB7" w:rsidRDefault="00CF3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BB7" w:rsidRDefault="00CF3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BB7" w:rsidRDefault="00CF3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BB7" w:rsidRPr="00325348" w:rsidRDefault="00CF3BB7" w:rsidP="00C6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F3BB7" w:rsidRDefault="00CF3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BB7" w:rsidRDefault="00CF3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F333F7">
        <w:rPr>
          <w:color w:val="000000" w:themeColor="text1"/>
          <w:u w:color="000000" w:themeColor="text1"/>
        </w:rPr>
        <w:t xml:space="preserve">FIX WEDNESDAY, APRIL </w:t>
      </w:r>
      <w:r>
        <w:rPr>
          <w:color w:val="000000" w:themeColor="text1"/>
          <w:u w:color="000000" w:themeColor="text1"/>
        </w:rPr>
        <w:t>14</w:t>
      </w:r>
      <w:r w:rsidRPr="00F333F7">
        <w:rPr>
          <w:color w:val="000000" w:themeColor="text1"/>
          <w:u w:color="000000" w:themeColor="text1"/>
        </w:rPr>
        <w:t>, 20</w:t>
      </w:r>
      <w:r>
        <w:rPr>
          <w:color w:val="000000" w:themeColor="text1"/>
          <w:u w:color="000000" w:themeColor="text1"/>
        </w:rPr>
        <w:t>10</w:t>
      </w:r>
      <w:r w:rsidRPr="00F333F7">
        <w:rPr>
          <w:color w:val="000000" w:themeColor="text1"/>
          <w:u w:color="000000" w:themeColor="text1"/>
        </w:rPr>
        <w:t xml:space="preserve">, AT NOON, AS THE DATE AND TIME FOR THE HOUSE OF REPRESENTATIVES AND THE SENATE TO MEET IN JOINT SESSION IN THE HALL OF THE HOUSE OF REPRESENTATIVES FOR THE PURPOSE OF ELECTING MEMBERS OF THE BOARDS OF TRUSTEES FOR </w:t>
      </w:r>
      <w:r>
        <w:rPr>
          <w:color w:val="000000" w:themeColor="text1"/>
          <w:u w:color="000000" w:themeColor="text1"/>
        </w:rPr>
        <w:t xml:space="preserve">THE CITADEL, CLEMSON UNIVERSITY, COLLEGE OF CHARLESTON, </w:t>
      </w:r>
      <w:r w:rsidRPr="00F333F7">
        <w:rPr>
          <w:color w:val="000000" w:themeColor="text1"/>
          <w:u w:color="000000" w:themeColor="text1"/>
        </w:rPr>
        <w:t xml:space="preserve">COASTAL CAROLINA UNIVERSITY, </w:t>
      </w:r>
      <w:r>
        <w:rPr>
          <w:color w:val="000000" w:themeColor="text1"/>
          <w:u w:color="000000" w:themeColor="text1"/>
        </w:rPr>
        <w:t xml:space="preserve">FRANCIS MARION UNIVERSITY, LANDER UNIVERSITY, THE MEDICAL UNIVERSITY OF SOUTH CAROLINA, SOUTH CAROLINA STATE UNIVERSITY, THE UNIVERSITY OF SOUTH CAROLINA, WIL LOU GRAY OPPORTUNITY SCHOOL, AND </w:t>
      </w:r>
      <w:r w:rsidRPr="00F333F7">
        <w:rPr>
          <w:color w:val="000000" w:themeColor="text1"/>
          <w:u w:color="000000" w:themeColor="text1"/>
        </w:rPr>
        <w:t>WINTHROP UNIVERSITY TO SUCCEED THOSE MEMBERS WHOSE TERMS EXPIRE IN 20</w:t>
      </w:r>
      <w:r>
        <w:rPr>
          <w:color w:val="000000" w:themeColor="text1"/>
          <w:u w:color="000000" w:themeColor="text1"/>
        </w:rPr>
        <w:t>10</w:t>
      </w:r>
      <w:r w:rsidRPr="00F333F7">
        <w:rPr>
          <w:color w:val="000000" w:themeColor="text1"/>
          <w:u w:color="000000" w:themeColor="text1"/>
        </w:rPr>
        <w:t>, OR WHOSE POSITIONS OTHERWISE MUST BE FILLED; AND TO ESTABLISH A PROCEDURE REGARDING NOMINATIONS AND SECONDING SPEECHES FOR THE CANDIDATES FOR THESE OFFICES DURING THE JOINT SESSION</w:t>
      </w:r>
      <w:r>
        <w:rPr>
          <w:color w:val="000000" w:themeColor="text1"/>
          <w:u w:color="000000" w:themeColor="text1"/>
        </w:rPr>
        <w:t>.</w:t>
      </w:r>
    </w:p>
    <w:p w:rsidR="00CF3BB7" w:rsidRDefault="00CF3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3BB7" w:rsidRDefault="00CF3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F3BB7" w:rsidRDefault="00CF3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BB7" w:rsidRPr="00F333F7" w:rsidRDefault="00CF3BB7" w:rsidP="00DB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F333F7">
        <w:rPr>
          <w:color w:val="000000" w:themeColor="text1"/>
          <w:u w:color="000000" w:themeColor="text1"/>
        </w:rPr>
        <w:t xml:space="preserve">the House of Representatives and the Senate meet in joint session in the House of Representatives on Wednesday, April </w:t>
      </w:r>
      <w:r>
        <w:rPr>
          <w:color w:val="000000" w:themeColor="text1"/>
          <w:u w:color="000000" w:themeColor="text1"/>
        </w:rPr>
        <w:t>14</w:t>
      </w:r>
      <w:r w:rsidRPr="00F333F7">
        <w:rPr>
          <w:color w:val="000000" w:themeColor="text1"/>
          <w:u w:color="000000" w:themeColor="text1"/>
        </w:rPr>
        <w:t>, 20</w:t>
      </w:r>
      <w:r>
        <w:rPr>
          <w:color w:val="000000" w:themeColor="text1"/>
          <w:u w:color="000000" w:themeColor="text1"/>
        </w:rPr>
        <w:t>10</w:t>
      </w:r>
      <w:r w:rsidRPr="00F333F7">
        <w:rPr>
          <w:color w:val="000000" w:themeColor="text1"/>
          <w:u w:color="000000" w:themeColor="text1"/>
        </w:rPr>
        <w:t xml:space="preserve">, at noon, for the purpose of electing members of the Boards of Trustees for </w:t>
      </w:r>
      <w:r>
        <w:rPr>
          <w:color w:val="000000" w:themeColor="text1"/>
          <w:u w:color="000000" w:themeColor="text1"/>
        </w:rPr>
        <w:t>The Citadel, Clemson University, College of Charleston, C</w:t>
      </w:r>
      <w:r w:rsidRPr="00F333F7">
        <w:rPr>
          <w:color w:val="000000" w:themeColor="text1"/>
          <w:u w:color="000000" w:themeColor="text1"/>
        </w:rPr>
        <w:t xml:space="preserve">oastal </w:t>
      </w:r>
      <w:r>
        <w:rPr>
          <w:color w:val="000000" w:themeColor="text1"/>
          <w:u w:color="000000" w:themeColor="text1"/>
        </w:rPr>
        <w:t>C</w:t>
      </w:r>
      <w:r w:rsidRPr="00F333F7">
        <w:rPr>
          <w:color w:val="000000" w:themeColor="text1"/>
          <w:u w:color="000000" w:themeColor="text1"/>
        </w:rPr>
        <w:t xml:space="preserve">arolina </w:t>
      </w:r>
      <w:r>
        <w:rPr>
          <w:color w:val="000000" w:themeColor="text1"/>
          <w:u w:color="000000" w:themeColor="text1"/>
        </w:rPr>
        <w:t>U</w:t>
      </w:r>
      <w:r w:rsidRPr="00F333F7">
        <w:rPr>
          <w:color w:val="000000" w:themeColor="text1"/>
          <w:u w:color="000000" w:themeColor="text1"/>
        </w:rPr>
        <w:t xml:space="preserve">niversity, </w:t>
      </w:r>
      <w:r>
        <w:rPr>
          <w:color w:val="000000" w:themeColor="text1"/>
          <w:u w:color="000000" w:themeColor="text1"/>
        </w:rPr>
        <w:t>Francis Marion University, Lander University, The Medical University of South Carolina, South Carolina State University, The University of South Carolina, Wil Lou Gray Opportunity School, and W</w:t>
      </w:r>
      <w:r w:rsidRPr="00F333F7">
        <w:rPr>
          <w:color w:val="000000" w:themeColor="text1"/>
          <w:u w:color="000000" w:themeColor="text1"/>
        </w:rPr>
        <w:t xml:space="preserve">inthrop </w:t>
      </w:r>
      <w:r>
        <w:rPr>
          <w:color w:val="000000" w:themeColor="text1"/>
          <w:u w:color="000000" w:themeColor="text1"/>
        </w:rPr>
        <w:t>U</w:t>
      </w:r>
      <w:r w:rsidRPr="00F333F7">
        <w:rPr>
          <w:color w:val="000000" w:themeColor="text1"/>
          <w:u w:color="000000" w:themeColor="text1"/>
        </w:rPr>
        <w:t>niversity to succeed those members whose terms expire in 20</w:t>
      </w:r>
      <w:r>
        <w:rPr>
          <w:color w:val="000000" w:themeColor="text1"/>
          <w:u w:color="000000" w:themeColor="text1"/>
        </w:rPr>
        <w:t>10</w:t>
      </w:r>
      <w:r w:rsidRPr="00F333F7">
        <w:rPr>
          <w:color w:val="000000" w:themeColor="text1"/>
          <w:u w:color="000000" w:themeColor="text1"/>
        </w:rPr>
        <w:t xml:space="preserve">, or whose positions otherwise must be filled; and to establish a procedure regarding nominations and seconding speeches for the candidates for these offices during the joint session. </w:t>
      </w:r>
    </w:p>
    <w:p w:rsidR="00CF3BB7" w:rsidRDefault="00CF3B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21B8" w:rsidRDefault="00C621B8" w:rsidP="00CF3BB7">
      <w:pPr>
        <w:pStyle w:val="BillDots"/>
      </w:pPr>
    </w:p>
    <w:sectPr w:rsidR="00C621B8" w:rsidSect="007231F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27E" w:rsidRDefault="009A027E" w:rsidP="009F0C77">
      <w:r>
        <w:separator/>
      </w:r>
    </w:p>
  </w:endnote>
  <w:endnote w:type="continuationSeparator" w:id="0">
    <w:p w:rsidR="009A027E" w:rsidRDefault="009A02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0C8E1F-9BF4-43F7-9271-44AB82E24D6E}"/>
    <w:embedBold r:id="rId2" w:fontKey="{B3A62040-9D81-4665-9203-FB74B4AD849A}"/>
  </w:font>
  <w:font w:name="Calibri">
    <w:panose1 w:val="020F0502020204030204"/>
    <w:charset w:val="00"/>
    <w:family w:val="swiss"/>
    <w:pitch w:val="variable"/>
    <w:sig w:usb0="E10002FF" w:usb1="4000ACFF" w:usb2="00000009" w:usb3="00000000" w:csb0="0000019F" w:csb1="00000000"/>
    <w:embedRegular r:id="rId3" w:fontKey="{FF73901D-F373-4BE4-B20F-10B1C308C3A2}"/>
  </w:font>
  <w:font w:name="Tahoma">
    <w:panose1 w:val="020B0604030504040204"/>
    <w:charset w:val="00"/>
    <w:family w:val="swiss"/>
    <w:pitch w:val="variable"/>
    <w:sig w:usb0="21002A87" w:usb1="80000000" w:usb2="00000008" w:usb3="00000000" w:csb0="000101FF" w:csb1="00000000"/>
    <w:embedRegular r:id="rId4" w:fontKey="{02CE4F4F-9648-40DB-BBDB-0F35F3A59EF9}"/>
  </w:font>
  <w:font w:name="Cambria">
    <w:panose1 w:val="02040503050406030204"/>
    <w:charset w:val="00"/>
    <w:family w:val="roman"/>
    <w:pitch w:val="variable"/>
    <w:sig w:usb0="E00002FF" w:usb1="400004FF" w:usb2="00000000" w:usb3="00000000" w:csb0="0000019F" w:csb1="00000000"/>
    <w:embedRegular r:id="rId5" w:fontKey="{0C60E175-A63E-4F13-B394-15076CED3A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BB7" w:rsidRPr="00C621B8" w:rsidRDefault="00CF3BB7" w:rsidP="00C621B8">
    <w:pPr>
      <w:pStyle w:val="Footer"/>
      <w:tabs>
        <w:tab w:val="clear" w:pos="4680"/>
        <w:tab w:val="clear" w:pos="9360"/>
        <w:tab w:val="center" w:pos="2995"/>
      </w:tabs>
      <w:spacing w:before="120"/>
    </w:pPr>
    <w:r>
      <w:t>[1221-</w:t>
    </w:r>
    <w:r w:rsidR="002F50A7">
      <w:fldChar w:fldCharType="begin"/>
    </w:r>
    <w:r w:rsidR="002F50A7">
      <w:instrText xml:space="preserve"> PAGE  \* MERGEFORMAT </w:instrText>
    </w:r>
    <w:r w:rsidR="002F50A7">
      <w:fldChar w:fldCharType="separate"/>
    </w:r>
    <w:r w:rsidR="002F50A7">
      <w:rPr>
        <w:noProof/>
      </w:rPr>
      <w:t>1</w:t>
    </w:r>
    <w:r w:rsidR="002F50A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1F2" w:rsidRPr="00C621B8" w:rsidRDefault="00CF3BB7" w:rsidP="00C621B8">
    <w:pPr>
      <w:pStyle w:val="Footer"/>
      <w:tabs>
        <w:tab w:val="clear" w:pos="4680"/>
        <w:tab w:val="clear" w:pos="9360"/>
        <w:tab w:val="center" w:pos="2995"/>
      </w:tabs>
      <w:spacing w:before="120"/>
    </w:pPr>
    <w:r>
      <w:t>[1221]</w:t>
    </w:r>
    <w:r>
      <w:tab/>
    </w:r>
    <w:r w:rsidR="00321AD8">
      <w:fldChar w:fldCharType="begin"/>
    </w:r>
    <w:r>
      <w:instrText xml:space="preserve"> PAGE  \* MERGEFORMAT </w:instrText>
    </w:r>
    <w:r w:rsidR="00321AD8">
      <w:fldChar w:fldCharType="separate"/>
    </w:r>
    <w:r>
      <w:rPr>
        <w:noProof/>
      </w:rPr>
      <w:t>2</w:t>
    </w:r>
    <w:r w:rsidR="00321AD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27E" w:rsidRDefault="009A027E" w:rsidP="009F0C77">
      <w:r>
        <w:separator/>
      </w:r>
    </w:p>
  </w:footnote>
  <w:footnote w:type="continuationSeparator" w:id="0">
    <w:p w:rsidR="009A027E" w:rsidRDefault="009A02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61CM10"/>
    <w:docVar w:name="CoverBillType" w:val="c"/>
    <w:docVar w:name="docpath" w:val="L:\Council\bills\SWB\7061CM10.DOCX"/>
    <w:docVar w:name="dvBillNumber" w:val="1221"/>
    <w:docVar w:name="dvBillNumberPrefix" w:val="S. "/>
    <w:docVar w:name="dvOriginalBody" w:val="Senate"/>
    <w:docVar w:name="dvSteno" w:val="SWB"/>
    <w:docVar w:name="NameofBody" w:val="s"/>
    <w:docVar w:name="vgroup2" w:val="Council"/>
  </w:docVars>
  <w:rsids>
    <w:rsidRoot w:val="00C05E2A"/>
    <w:rsid w:val="000065DC"/>
    <w:rsid w:val="00026C9A"/>
    <w:rsid w:val="000965A1"/>
    <w:rsid w:val="000A676B"/>
    <w:rsid w:val="000E1785"/>
    <w:rsid w:val="001023A4"/>
    <w:rsid w:val="0010776B"/>
    <w:rsid w:val="00133E66"/>
    <w:rsid w:val="00134ACF"/>
    <w:rsid w:val="00144E15"/>
    <w:rsid w:val="00170FFA"/>
    <w:rsid w:val="001A4A62"/>
    <w:rsid w:val="001A681E"/>
    <w:rsid w:val="001A6BE2"/>
    <w:rsid w:val="001D08F2"/>
    <w:rsid w:val="002037CA"/>
    <w:rsid w:val="002047A2"/>
    <w:rsid w:val="002258EB"/>
    <w:rsid w:val="002321B6"/>
    <w:rsid w:val="0023696B"/>
    <w:rsid w:val="0023704D"/>
    <w:rsid w:val="00250967"/>
    <w:rsid w:val="002759C5"/>
    <w:rsid w:val="00277DEE"/>
    <w:rsid w:val="00280D88"/>
    <w:rsid w:val="00294ABE"/>
    <w:rsid w:val="002A3EB4"/>
    <w:rsid w:val="002F50A7"/>
    <w:rsid w:val="00321AD8"/>
    <w:rsid w:val="00325348"/>
    <w:rsid w:val="00346E03"/>
    <w:rsid w:val="00363E58"/>
    <w:rsid w:val="00393688"/>
    <w:rsid w:val="003D411E"/>
    <w:rsid w:val="003E3C1E"/>
    <w:rsid w:val="003E6148"/>
    <w:rsid w:val="00400EAA"/>
    <w:rsid w:val="0041760A"/>
    <w:rsid w:val="004308C3"/>
    <w:rsid w:val="004809EE"/>
    <w:rsid w:val="004E36FE"/>
    <w:rsid w:val="00511EE9"/>
    <w:rsid w:val="00521E00"/>
    <w:rsid w:val="00577C6C"/>
    <w:rsid w:val="0058501B"/>
    <w:rsid w:val="006215AA"/>
    <w:rsid w:val="006340D9"/>
    <w:rsid w:val="006352EC"/>
    <w:rsid w:val="00643B8E"/>
    <w:rsid w:val="00665EBC"/>
    <w:rsid w:val="00693066"/>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720C"/>
    <w:rsid w:val="00872729"/>
    <w:rsid w:val="00891106"/>
    <w:rsid w:val="008A1F0E"/>
    <w:rsid w:val="008D7D28"/>
    <w:rsid w:val="008F4429"/>
    <w:rsid w:val="009352BB"/>
    <w:rsid w:val="00990668"/>
    <w:rsid w:val="009A027E"/>
    <w:rsid w:val="009F0C77"/>
    <w:rsid w:val="009F4DD1"/>
    <w:rsid w:val="00A04170"/>
    <w:rsid w:val="00A64E80"/>
    <w:rsid w:val="00A67DE8"/>
    <w:rsid w:val="00A741D9"/>
    <w:rsid w:val="00A9741D"/>
    <w:rsid w:val="00AA7891"/>
    <w:rsid w:val="00AD4B17"/>
    <w:rsid w:val="00B02B95"/>
    <w:rsid w:val="00B163DA"/>
    <w:rsid w:val="00B26FA6"/>
    <w:rsid w:val="00B741CB"/>
    <w:rsid w:val="00B934F3"/>
    <w:rsid w:val="00BB6347"/>
    <w:rsid w:val="00BD2134"/>
    <w:rsid w:val="00C038D8"/>
    <w:rsid w:val="00C045DD"/>
    <w:rsid w:val="00C05E2A"/>
    <w:rsid w:val="00C3136F"/>
    <w:rsid w:val="00C3483A"/>
    <w:rsid w:val="00C54A80"/>
    <w:rsid w:val="00C621B8"/>
    <w:rsid w:val="00C65D66"/>
    <w:rsid w:val="00C74E9D"/>
    <w:rsid w:val="00C82FD3"/>
    <w:rsid w:val="00CC6B7B"/>
    <w:rsid w:val="00CD3619"/>
    <w:rsid w:val="00CF3BB7"/>
    <w:rsid w:val="00CF4447"/>
    <w:rsid w:val="00CF60FA"/>
    <w:rsid w:val="00D405E7"/>
    <w:rsid w:val="00D41D56"/>
    <w:rsid w:val="00D6260D"/>
    <w:rsid w:val="00D6662B"/>
    <w:rsid w:val="00D95E2F"/>
    <w:rsid w:val="00D970A9"/>
    <w:rsid w:val="00DB3AC0"/>
    <w:rsid w:val="00DB730F"/>
    <w:rsid w:val="00DD6781"/>
    <w:rsid w:val="00DE68F0"/>
    <w:rsid w:val="00DF3845"/>
    <w:rsid w:val="00DF7E17"/>
    <w:rsid w:val="00EB00A2"/>
    <w:rsid w:val="00EB10FD"/>
    <w:rsid w:val="00EB1BF3"/>
    <w:rsid w:val="00ED1B0F"/>
    <w:rsid w:val="00ED47B4"/>
    <w:rsid w:val="00EE2CB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34E5CA-7326-4D6B-A1A7-4FC1E3B91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B730F"/>
    <w:rPr>
      <w:rFonts w:ascii="Tahoma" w:hAnsi="Tahoma" w:cs="Tahoma"/>
      <w:sz w:val="16"/>
      <w:szCs w:val="16"/>
    </w:rPr>
  </w:style>
  <w:style w:type="character" w:customStyle="1" w:styleId="BalloonTextChar">
    <w:name w:val="Balloon Text Char"/>
    <w:basedOn w:val="DefaultParagraphFont"/>
    <w:link w:val="BalloonText"/>
    <w:uiPriority w:val="99"/>
    <w:semiHidden/>
    <w:rsid w:val="00DB730F"/>
    <w:rPr>
      <w:rFonts w:ascii="Tahoma" w:eastAsia="Times New Roman" w:hAnsi="Tahoma" w:cs="Tahoma"/>
      <w:sz w:val="16"/>
      <w:szCs w:val="16"/>
    </w:rPr>
  </w:style>
  <w:style w:type="character" w:styleId="Hyperlink">
    <w:name w:val="Hyperlink"/>
    <w:basedOn w:val="DefaultParagraphFont"/>
    <w:uiPriority w:val="99"/>
    <w:unhideWhenUsed/>
    <w:rsid w:val="00EE2C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24-10.docx" TargetMode="External"/><Relationship Id="rId13" Type="http://schemas.openxmlformats.org/officeDocument/2006/relationships/hyperlink" Target="file:///p:\pprever\2009-10\1221_2010022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0\02-24-10.docx" TargetMode="External"/><Relationship Id="rId12" Type="http://schemas.openxmlformats.org/officeDocument/2006/relationships/hyperlink" Target="file:///h:\HJ%20Archive\2010\03-09-1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09-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0\03-04-10.docx" TargetMode="External"/><Relationship Id="rId4" Type="http://schemas.openxmlformats.org/officeDocument/2006/relationships/webSettings" Target="webSettings.xml"/><Relationship Id="rId9" Type="http://schemas.openxmlformats.org/officeDocument/2006/relationships/hyperlink" Target="file:///h:\SJ%20Archive\2010\03-04-10.docx" TargetMode="External"/><Relationship Id="rId14" Type="http://schemas.openxmlformats.org/officeDocument/2006/relationships/hyperlink" Target="file:///p:\pprever\2009-10\1221_2010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A8900-3180-4B75-AA3F-BCD185D40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432</Words>
  <Characters>2466</Characters>
  <Application>Microsoft Office Word</Application>
  <DocSecurity>0</DocSecurity>
  <Lines>101</Lines>
  <Paragraphs>38</Paragraphs>
  <ScaleCrop>false</ScaleCrop>
  <Company> </Company>
  <LinksUpToDate>false</LinksUpToDate>
  <CharactersWithSpaces>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1221: Board of Trustees elections - South Carolina Legislature Online</dc:title>
  <dc:subject/>
  <dc:creator>SandyBarden</dc:creator>
  <cp:keywords/>
  <dc:description/>
  <cp:lastModifiedBy>N Cumfer</cp:lastModifiedBy>
  <cp:revision>10</cp:revision>
  <cp:lastPrinted>2010-02-23T17:11:00Z</cp:lastPrinted>
  <dcterms:created xsi:type="dcterms:W3CDTF">2010-03-04T23:01:00Z</dcterms:created>
  <dcterms:modified xsi:type="dcterms:W3CDTF">2014-11-24T15:13:00Z</dcterms:modified>
</cp:coreProperties>
</file>