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52B" w:rsidRPr="00C8552B" w:rsidRDefault="00C8552B"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C8552B">
        <w:rPr>
          <w:rFonts w:cs="Times New Roman"/>
          <w:b/>
        </w:rPr>
        <w:t>South Carolina General Assembly</w:t>
      </w:r>
    </w:p>
    <w:p w:rsidR="00C8552B" w:rsidRPr="00C8552B" w:rsidRDefault="00C8552B"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8552B">
        <w:rPr>
          <w:rFonts w:cs="Times New Roman"/>
        </w:rPr>
        <w:t>118th Session, 2009-2010</w:t>
      </w:r>
    </w:p>
    <w:p w:rsidR="00C8552B" w:rsidRPr="00C8552B" w:rsidRDefault="00C8552B"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52B" w:rsidRPr="00C8552B" w:rsidRDefault="00E068A4"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A201, R234, S1363</w:t>
      </w:r>
    </w:p>
    <w:p w:rsidR="00C8552B" w:rsidRPr="00C8552B" w:rsidRDefault="00C8552B"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8552B" w:rsidRPr="00C8552B" w:rsidRDefault="00C8552B"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52B">
        <w:rPr>
          <w:rFonts w:cs="Times New Roman"/>
          <w:b/>
        </w:rPr>
        <w:t>STATUS INFORMATION</w:t>
      </w:r>
    </w:p>
    <w:p w:rsidR="00C8552B" w:rsidRPr="00C8552B" w:rsidRDefault="00C8552B"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52B" w:rsidRPr="00C8552B" w:rsidRDefault="00C8552B"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52B">
        <w:rPr>
          <w:rFonts w:cs="Times New Roman"/>
        </w:rPr>
        <w:t>General Bill</w:t>
      </w:r>
    </w:p>
    <w:p w:rsidR="00C8552B" w:rsidRPr="00C8552B" w:rsidRDefault="00C8552B"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52B">
        <w:rPr>
          <w:rFonts w:cs="Times New Roman"/>
        </w:rPr>
        <w:t>Sponsors: Senators Hayes, Setzler and Courson</w:t>
      </w:r>
    </w:p>
    <w:p w:rsidR="00C8552B" w:rsidRPr="00C8552B" w:rsidRDefault="00C8552B"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52B">
        <w:rPr>
          <w:rFonts w:cs="Times New Roman"/>
        </w:rPr>
        <w:t>Document Path: l:\s-financ\drafting\rwh\001ntlb.dag.rwh.docx</w:t>
      </w:r>
    </w:p>
    <w:p w:rsidR="00C8552B" w:rsidRPr="00C8552B" w:rsidRDefault="00C8552B"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35741" w:rsidRDefault="00835741"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April 14, 2010</w:t>
      </w:r>
    </w:p>
    <w:p w:rsidR="00835741" w:rsidRDefault="00835741"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28, 2010</w:t>
      </w:r>
    </w:p>
    <w:p w:rsidR="00835741" w:rsidRDefault="00835741"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18, 2010</w:t>
      </w:r>
    </w:p>
    <w:p w:rsidR="00835741" w:rsidRDefault="00835741"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20, 2010</w:t>
      </w:r>
    </w:p>
    <w:p w:rsidR="00835741" w:rsidRDefault="00835741"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28, 2010, Vetoed</w:t>
      </w:r>
    </w:p>
    <w:p w:rsidR="00835741" w:rsidRDefault="00835741"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Legislative veto action(s): Veto overridden</w:t>
      </w:r>
    </w:p>
    <w:p w:rsidR="00835741" w:rsidRDefault="00835741"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52B" w:rsidRPr="00C8552B" w:rsidRDefault="00C8552B"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52B">
        <w:rPr>
          <w:rFonts w:cs="Times New Roman"/>
        </w:rPr>
        <w:t>Summary: Teachers</w:t>
      </w:r>
    </w:p>
    <w:p w:rsidR="00C8552B" w:rsidRPr="00C8552B" w:rsidRDefault="00C8552B"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52B" w:rsidRPr="00C8552B" w:rsidRDefault="00C8552B"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52B" w:rsidRPr="00C8552B" w:rsidRDefault="00C8552B" w:rsidP="00C8552B">
      <w:pPr>
        <w:widowControl w:val="0"/>
        <w:tabs>
          <w:tab w:val="center" w:pos="590"/>
          <w:tab w:val="center" w:pos="1440"/>
          <w:tab w:val="left" w:pos="1872"/>
          <w:tab w:val="left" w:pos="9187"/>
        </w:tabs>
        <w:rPr>
          <w:rFonts w:cs="Times New Roman"/>
        </w:rPr>
      </w:pPr>
      <w:r w:rsidRPr="00C8552B">
        <w:rPr>
          <w:rFonts w:cs="Times New Roman"/>
          <w:b/>
        </w:rPr>
        <w:t>HISTORY OF LEGISLATIVE ACTIONS</w:t>
      </w:r>
    </w:p>
    <w:p w:rsidR="00C8552B" w:rsidRPr="00C8552B" w:rsidRDefault="00C8552B" w:rsidP="00C8552B">
      <w:pPr>
        <w:widowControl w:val="0"/>
        <w:tabs>
          <w:tab w:val="center" w:pos="590"/>
          <w:tab w:val="center" w:pos="1440"/>
          <w:tab w:val="left" w:pos="1872"/>
          <w:tab w:val="left" w:pos="9187"/>
        </w:tabs>
        <w:rPr>
          <w:rFonts w:cs="Times New Roman"/>
        </w:rPr>
      </w:pPr>
    </w:p>
    <w:p w:rsidR="00C8552B" w:rsidRPr="00C8552B" w:rsidRDefault="00C8552B" w:rsidP="00C8552B">
      <w:pPr>
        <w:widowControl w:val="0"/>
        <w:tabs>
          <w:tab w:val="center" w:pos="590"/>
          <w:tab w:val="center" w:pos="1440"/>
          <w:tab w:val="left" w:pos="1872"/>
          <w:tab w:val="left" w:pos="9187"/>
        </w:tabs>
        <w:rPr>
          <w:rFonts w:cs="Times New Roman"/>
        </w:rPr>
      </w:pPr>
      <w:r w:rsidRPr="00C8552B">
        <w:rPr>
          <w:rFonts w:cs="Times New Roman"/>
          <w:u w:val="single"/>
        </w:rPr>
        <w:tab/>
        <w:t>Date</w:t>
      </w:r>
      <w:r w:rsidRPr="00C8552B">
        <w:rPr>
          <w:rFonts w:cs="Times New Roman"/>
          <w:u w:val="single"/>
        </w:rPr>
        <w:tab/>
        <w:t>Body</w:t>
      </w:r>
      <w:r w:rsidRPr="00C8552B">
        <w:rPr>
          <w:rFonts w:cs="Times New Roman"/>
          <w:u w:val="single"/>
        </w:rPr>
        <w:tab/>
        <w:t>Action Description with journal page number</w:t>
      </w:r>
      <w:r w:rsidRPr="00C8552B">
        <w:rPr>
          <w:rFonts w:cs="Times New Roman"/>
          <w:u w:val="single"/>
        </w:rPr>
        <w:tab/>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7F3CB3">
        <w:rPr>
          <w:rFonts w:cs="Times New Roman"/>
        </w:rPr>
        <w:t xml:space="preserve">Introduced and read first time </w:t>
      </w:r>
      <w:hyperlink r:id="rId6" w:history="1">
        <w:r w:rsidRPr="00870124">
          <w:rPr>
            <w:rStyle w:val="Hyperlink"/>
            <w:rFonts w:cs="Times New Roman"/>
          </w:rPr>
          <w:t>SJ</w:t>
        </w:r>
      </w:hyperlink>
      <w:r>
        <w:rPr>
          <w:rFonts w:cs="Times New Roman"/>
        </w:rPr>
        <w:noBreakHyphen/>
      </w:r>
      <w:r w:rsidRPr="007F3CB3">
        <w:rPr>
          <w:rFonts w:cs="Times New Roman"/>
        </w:rPr>
        <w:t>55</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7F3CB3">
        <w:rPr>
          <w:rFonts w:cs="Times New Roman"/>
        </w:rPr>
        <w:t xml:space="preserve">Referred to Committee on </w:t>
      </w:r>
      <w:r w:rsidRPr="007F3CB3">
        <w:rPr>
          <w:rFonts w:cs="Times New Roman"/>
          <w:b/>
        </w:rPr>
        <w:t>Finance</w:t>
      </w:r>
      <w:r w:rsidRPr="007F3CB3">
        <w:rPr>
          <w:rFonts w:cs="Times New Roman"/>
        </w:rPr>
        <w:t xml:space="preserve"> </w:t>
      </w:r>
      <w:hyperlink r:id="rId7" w:history="1">
        <w:r w:rsidRPr="00870124">
          <w:rPr>
            <w:rStyle w:val="Hyperlink"/>
            <w:rFonts w:cs="Times New Roman"/>
          </w:rPr>
          <w:t>SJ</w:t>
        </w:r>
      </w:hyperlink>
      <w:r>
        <w:rPr>
          <w:rFonts w:cs="Times New Roman"/>
        </w:rPr>
        <w:noBreakHyphen/>
      </w:r>
      <w:r w:rsidRPr="007F3CB3">
        <w:rPr>
          <w:rFonts w:cs="Times New Roman"/>
        </w:rPr>
        <w:t>55</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7F3CB3">
        <w:rPr>
          <w:rFonts w:cs="Times New Roman"/>
        </w:rPr>
        <w:t xml:space="preserve">Committee report: Favorable </w:t>
      </w:r>
      <w:r w:rsidRPr="007F3CB3">
        <w:rPr>
          <w:rFonts w:cs="Times New Roman"/>
          <w:b/>
        </w:rPr>
        <w:t>Finance</w:t>
      </w:r>
      <w:r w:rsidRPr="007F3CB3">
        <w:rPr>
          <w:rFonts w:cs="Times New Roman"/>
        </w:rPr>
        <w:t xml:space="preserve"> </w:t>
      </w:r>
      <w:hyperlink r:id="rId8" w:history="1">
        <w:r w:rsidRPr="00870124">
          <w:rPr>
            <w:rStyle w:val="Hyperlink"/>
            <w:rFonts w:cs="Times New Roman"/>
          </w:rPr>
          <w:t>SJ</w:t>
        </w:r>
      </w:hyperlink>
      <w:r>
        <w:rPr>
          <w:rFonts w:cs="Times New Roman"/>
        </w:rPr>
        <w:noBreakHyphen/>
      </w:r>
      <w:r w:rsidRPr="007F3CB3">
        <w:rPr>
          <w:rFonts w:cs="Times New Roman"/>
        </w:rPr>
        <w:t>18</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7F3CB3">
        <w:rPr>
          <w:rFonts w:cs="Times New Roman"/>
        </w:rPr>
        <w:t xml:space="preserve">Amended </w:t>
      </w:r>
      <w:hyperlink r:id="rId9" w:history="1">
        <w:r w:rsidRPr="00870124">
          <w:rPr>
            <w:rStyle w:val="Hyperlink"/>
            <w:rFonts w:cs="Times New Roman"/>
          </w:rPr>
          <w:t>SJ</w:t>
        </w:r>
      </w:hyperlink>
      <w:r>
        <w:rPr>
          <w:rFonts w:cs="Times New Roman"/>
        </w:rPr>
        <w:noBreakHyphen/>
      </w:r>
      <w:r w:rsidRPr="007F3CB3">
        <w:rPr>
          <w:rFonts w:cs="Times New Roman"/>
        </w:rPr>
        <w:t>39</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4/22/2010</w:t>
      </w:r>
      <w:r>
        <w:rPr>
          <w:rFonts w:cs="Times New Roman"/>
        </w:rPr>
        <w:tab/>
        <w:t>Senate</w:t>
      </w:r>
      <w:r>
        <w:rPr>
          <w:rFonts w:cs="Times New Roman"/>
        </w:rPr>
        <w:tab/>
      </w:r>
      <w:r w:rsidRPr="007F3CB3">
        <w:rPr>
          <w:rFonts w:cs="Times New Roman"/>
        </w:rPr>
        <w:t xml:space="preserve">Read second time </w:t>
      </w:r>
      <w:hyperlink r:id="rId10" w:history="1">
        <w:r w:rsidRPr="00870124">
          <w:rPr>
            <w:rStyle w:val="Hyperlink"/>
            <w:rFonts w:cs="Times New Roman"/>
          </w:rPr>
          <w:t>SJ</w:t>
        </w:r>
      </w:hyperlink>
      <w:r>
        <w:rPr>
          <w:rFonts w:cs="Times New Roman"/>
        </w:rPr>
        <w:noBreakHyphen/>
      </w:r>
      <w:r w:rsidRPr="007F3CB3">
        <w:rPr>
          <w:rFonts w:cs="Times New Roman"/>
        </w:rPr>
        <w:t>39</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4/23/2010</w:t>
      </w:r>
      <w:r>
        <w:rPr>
          <w:rFonts w:cs="Times New Roman"/>
        </w:rPr>
        <w:tab/>
      </w:r>
      <w:r>
        <w:rPr>
          <w:rFonts w:cs="Times New Roman"/>
        </w:rPr>
        <w:tab/>
      </w:r>
      <w:r w:rsidRPr="007F3CB3">
        <w:rPr>
          <w:rFonts w:cs="Times New Roman"/>
        </w:rPr>
        <w:t>Scrivener's error corrected</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4/27/2010</w:t>
      </w:r>
      <w:r>
        <w:rPr>
          <w:rFonts w:cs="Times New Roman"/>
        </w:rPr>
        <w:tab/>
        <w:t>Senate</w:t>
      </w:r>
      <w:r>
        <w:rPr>
          <w:rFonts w:cs="Times New Roman"/>
        </w:rPr>
        <w:tab/>
      </w:r>
      <w:r w:rsidRPr="007F3CB3">
        <w:rPr>
          <w:rFonts w:cs="Times New Roman"/>
        </w:rPr>
        <w:t xml:space="preserve">Read third time and sent to House </w:t>
      </w:r>
      <w:hyperlink r:id="rId11" w:history="1">
        <w:r w:rsidRPr="00870124">
          <w:rPr>
            <w:rStyle w:val="Hyperlink"/>
            <w:rFonts w:cs="Times New Roman"/>
          </w:rPr>
          <w:t>SJ</w:t>
        </w:r>
      </w:hyperlink>
      <w:r>
        <w:rPr>
          <w:rFonts w:cs="Times New Roman"/>
        </w:rPr>
        <w:noBreakHyphen/>
      </w:r>
      <w:r w:rsidRPr="007F3CB3">
        <w:rPr>
          <w:rFonts w:cs="Times New Roman"/>
        </w:rPr>
        <w:t>18</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7F3CB3">
        <w:rPr>
          <w:rFonts w:cs="Times New Roman"/>
        </w:rPr>
        <w:t xml:space="preserve">Introduced and read first time </w:t>
      </w:r>
      <w:hyperlink r:id="rId12" w:history="1">
        <w:r w:rsidRPr="00870124">
          <w:rPr>
            <w:rStyle w:val="Hyperlink"/>
            <w:rFonts w:cs="Times New Roman"/>
          </w:rPr>
          <w:t>HJ</w:t>
        </w:r>
      </w:hyperlink>
      <w:r>
        <w:rPr>
          <w:rFonts w:cs="Times New Roman"/>
        </w:rPr>
        <w:noBreakHyphen/>
      </w:r>
      <w:r w:rsidRPr="007F3CB3">
        <w:rPr>
          <w:rFonts w:cs="Times New Roman"/>
        </w:rPr>
        <w:t>17</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7F3CB3">
        <w:rPr>
          <w:rFonts w:cs="Times New Roman"/>
        </w:rPr>
        <w:t>Referred to Co</w:t>
      </w:r>
      <w:r>
        <w:rPr>
          <w:rFonts w:cs="Times New Roman"/>
        </w:rPr>
        <w:t xml:space="preserve">mmittee on </w:t>
      </w:r>
      <w:r w:rsidRPr="007F3CB3">
        <w:rPr>
          <w:rFonts w:cs="Times New Roman"/>
          <w:b/>
        </w:rPr>
        <w:t>Education and Public Works</w:t>
      </w:r>
      <w:r w:rsidRPr="007F3CB3">
        <w:rPr>
          <w:rFonts w:cs="Times New Roman"/>
        </w:rPr>
        <w:t xml:space="preserve"> </w:t>
      </w:r>
      <w:hyperlink r:id="rId13" w:history="1">
        <w:r w:rsidRPr="00870124">
          <w:rPr>
            <w:rStyle w:val="Hyperlink"/>
            <w:rFonts w:cs="Times New Roman"/>
          </w:rPr>
          <w:t>HJ</w:t>
        </w:r>
      </w:hyperlink>
      <w:r>
        <w:rPr>
          <w:rFonts w:cs="Times New Roman"/>
        </w:rPr>
        <w:noBreakHyphen/>
      </w:r>
      <w:r w:rsidRPr="007F3CB3">
        <w:rPr>
          <w:rFonts w:cs="Times New Roman"/>
        </w:rPr>
        <w:t>17</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7F3CB3">
        <w:rPr>
          <w:rFonts w:cs="Times New Roman"/>
        </w:rPr>
        <w:t>Recalled from Co</w:t>
      </w:r>
      <w:r>
        <w:rPr>
          <w:rFonts w:cs="Times New Roman"/>
        </w:rPr>
        <w:t xml:space="preserve">mmittee on </w:t>
      </w:r>
      <w:r w:rsidRPr="007F3CB3">
        <w:rPr>
          <w:rFonts w:cs="Times New Roman"/>
          <w:b/>
        </w:rPr>
        <w:t>Education and Public Works</w:t>
      </w:r>
      <w:r w:rsidRPr="007F3CB3">
        <w:rPr>
          <w:rFonts w:cs="Times New Roman"/>
        </w:rPr>
        <w:t xml:space="preserve"> </w:t>
      </w:r>
      <w:hyperlink r:id="rId14" w:history="1">
        <w:r w:rsidRPr="00870124">
          <w:rPr>
            <w:rStyle w:val="Hyperlink"/>
            <w:rFonts w:cs="Times New Roman"/>
          </w:rPr>
          <w:t>HJ</w:t>
        </w:r>
      </w:hyperlink>
      <w:r>
        <w:rPr>
          <w:rFonts w:cs="Times New Roman"/>
        </w:rPr>
        <w:noBreakHyphen/>
      </w:r>
      <w:r w:rsidRPr="007F3CB3">
        <w:rPr>
          <w:rFonts w:cs="Times New Roman"/>
        </w:rPr>
        <w:t>58</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7F3CB3">
        <w:rPr>
          <w:rFonts w:cs="Times New Roman"/>
        </w:rPr>
        <w:t xml:space="preserve">Debate adjourned until Thursday, May 13, 2010 </w:t>
      </w:r>
      <w:hyperlink r:id="rId15" w:history="1">
        <w:r w:rsidRPr="00870124">
          <w:rPr>
            <w:rStyle w:val="Hyperlink"/>
            <w:rFonts w:cs="Times New Roman"/>
          </w:rPr>
          <w:t>HJ</w:t>
        </w:r>
      </w:hyperlink>
      <w:r>
        <w:rPr>
          <w:rFonts w:cs="Times New Roman"/>
        </w:rPr>
        <w:noBreakHyphen/>
      </w:r>
      <w:r w:rsidRPr="007F3CB3">
        <w:rPr>
          <w:rFonts w:cs="Times New Roman"/>
        </w:rPr>
        <w:t>101</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House</w:t>
      </w:r>
      <w:r>
        <w:rPr>
          <w:rFonts w:cs="Times New Roman"/>
        </w:rPr>
        <w:tab/>
      </w:r>
      <w:r w:rsidRPr="007F3CB3">
        <w:rPr>
          <w:rFonts w:cs="Times New Roman"/>
        </w:rPr>
        <w:t xml:space="preserve">Debate adjourned until Tuesday, May 18, 2010 </w:t>
      </w:r>
      <w:hyperlink r:id="rId16" w:history="1">
        <w:r w:rsidRPr="00870124">
          <w:rPr>
            <w:rStyle w:val="Hyperlink"/>
            <w:rFonts w:cs="Times New Roman"/>
          </w:rPr>
          <w:t>HJ</w:t>
        </w:r>
      </w:hyperlink>
      <w:r>
        <w:rPr>
          <w:rFonts w:cs="Times New Roman"/>
        </w:rPr>
        <w:noBreakHyphen/>
      </w:r>
      <w:r w:rsidRPr="007F3CB3">
        <w:rPr>
          <w:rFonts w:cs="Times New Roman"/>
        </w:rPr>
        <w:t>13</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7F3CB3">
        <w:rPr>
          <w:rFonts w:cs="Times New Roman"/>
        </w:rPr>
        <w:t xml:space="preserve">Amended </w:t>
      </w:r>
      <w:hyperlink r:id="rId17" w:history="1">
        <w:r w:rsidRPr="00870124">
          <w:rPr>
            <w:rStyle w:val="Hyperlink"/>
            <w:rFonts w:cs="Times New Roman"/>
          </w:rPr>
          <w:t>HJ</w:t>
        </w:r>
      </w:hyperlink>
      <w:r>
        <w:rPr>
          <w:rFonts w:cs="Times New Roman"/>
        </w:rPr>
        <w:noBreakHyphen/>
      </w:r>
      <w:r w:rsidRPr="007F3CB3">
        <w:rPr>
          <w:rFonts w:cs="Times New Roman"/>
        </w:rPr>
        <w:t>49</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House</w:t>
      </w:r>
      <w:r>
        <w:rPr>
          <w:rFonts w:cs="Times New Roman"/>
        </w:rPr>
        <w:tab/>
      </w:r>
      <w:r w:rsidRPr="007F3CB3">
        <w:rPr>
          <w:rFonts w:cs="Times New Roman"/>
        </w:rPr>
        <w:t xml:space="preserve">Read second time </w:t>
      </w:r>
      <w:hyperlink r:id="rId18" w:history="1">
        <w:r w:rsidRPr="00870124">
          <w:rPr>
            <w:rStyle w:val="Hyperlink"/>
            <w:rFonts w:cs="Times New Roman"/>
          </w:rPr>
          <w:t>HJ</w:t>
        </w:r>
      </w:hyperlink>
      <w:r>
        <w:rPr>
          <w:rFonts w:cs="Times New Roman"/>
        </w:rPr>
        <w:noBreakHyphen/>
      </w:r>
      <w:r w:rsidRPr="007F3CB3">
        <w:rPr>
          <w:rFonts w:cs="Times New Roman"/>
        </w:rPr>
        <w:t>49</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House</w:t>
      </w:r>
      <w:r>
        <w:rPr>
          <w:rFonts w:cs="Times New Roman"/>
        </w:rPr>
        <w:tab/>
      </w:r>
      <w:r w:rsidRPr="007F3CB3">
        <w:rPr>
          <w:rFonts w:cs="Times New Roman"/>
        </w:rPr>
        <w:t>Read third t</w:t>
      </w:r>
      <w:r>
        <w:rPr>
          <w:rFonts w:cs="Times New Roman"/>
        </w:rPr>
        <w:t xml:space="preserve">ime and returned to Senate with </w:t>
      </w:r>
      <w:r w:rsidRPr="007F3CB3">
        <w:rPr>
          <w:rFonts w:cs="Times New Roman"/>
        </w:rPr>
        <w:t xml:space="preserve">amendments </w:t>
      </w:r>
      <w:hyperlink r:id="rId19" w:history="1">
        <w:r w:rsidRPr="00870124">
          <w:rPr>
            <w:rStyle w:val="Hyperlink"/>
            <w:rFonts w:cs="Times New Roman"/>
          </w:rPr>
          <w:t>HJ</w:t>
        </w:r>
      </w:hyperlink>
      <w:r>
        <w:rPr>
          <w:rFonts w:cs="Times New Roman"/>
        </w:rPr>
        <w:noBreakHyphen/>
      </w:r>
      <w:r w:rsidRPr="007F3CB3">
        <w:rPr>
          <w:rFonts w:cs="Times New Roman"/>
        </w:rPr>
        <w:t>8</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Senate</w:t>
      </w:r>
      <w:r>
        <w:rPr>
          <w:rFonts w:cs="Times New Roman"/>
        </w:rPr>
        <w:tab/>
      </w:r>
      <w:r w:rsidRPr="007F3CB3">
        <w:rPr>
          <w:rFonts w:cs="Times New Roman"/>
        </w:rPr>
        <w:t xml:space="preserve">Concurred in House amendment and enrolled </w:t>
      </w:r>
      <w:hyperlink r:id="rId20" w:history="1">
        <w:r w:rsidRPr="00870124">
          <w:rPr>
            <w:rStyle w:val="Hyperlink"/>
            <w:rFonts w:cs="Times New Roman"/>
          </w:rPr>
          <w:t>SJ</w:t>
        </w:r>
      </w:hyperlink>
      <w:r>
        <w:rPr>
          <w:rFonts w:cs="Times New Roman"/>
        </w:rPr>
        <w:noBreakHyphen/>
      </w:r>
      <w:r w:rsidRPr="007F3CB3">
        <w:rPr>
          <w:rFonts w:cs="Times New Roman"/>
        </w:rPr>
        <w:t>86</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7F3CB3">
        <w:rPr>
          <w:rFonts w:cs="Times New Roman"/>
        </w:rPr>
        <w:t>Ratified R 234</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5/28/2010</w:t>
      </w:r>
      <w:r>
        <w:rPr>
          <w:rFonts w:cs="Times New Roman"/>
        </w:rPr>
        <w:tab/>
      </w:r>
      <w:r>
        <w:rPr>
          <w:rFonts w:cs="Times New Roman"/>
        </w:rPr>
        <w:tab/>
      </w:r>
      <w:r w:rsidRPr="007F3CB3">
        <w:rPr>
          <w:rFonts w:cs="Times New Roman"/>
        </w:rPr>
        <w:t>Vetoed by Governor</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6/2/2010</w:t>
      </w:r>
      <w:r>
        <w:rPr>
          <w:rFonts w:cs="Times New Roman"/>
        </w:rPr>
        <w:tab/>
        <w:t>Senate</w:t>
      </w:r>
      <w:r>
        <w:rPr>
          <w:rFonts w:cs="Times New Roman"/>
        </w:rPr>
        <w:tab/>
      </w:r>
      <w:r w:rsidRPr="007F3CB3">
        <w:rPr>
          <w:rFonts w:cs="Times New Roman"/>
        </w:rPr>
        <w:t>Veto overridd</w:t>
      </w:r>
      <w:r>
        <w:rPr>
          <w:rFonts w:cs="Times New Roman"/>
        </w:rPr>
        <w:t>en by originating body Yeas</w:t>
      </w:r>
      <w:r>
        <w:rPr>
          <w:rFonts w:cs="Times New Roman"/>
        </w:rPr>
        <w:noBreakHyphen/>
        <w:t xml:space="preserve">39  </w:t>
      </w:r>
      <w:r w:rsidRPr="007F3CB3">
        <w:rPr>
          <w:rFonts w:cs="Times New Roman"/>
        </w:rPr>
        <w:t>Nays</w:t>
      </w:r>
      <w:r>
        <w:rPr>
          <w:rFonts w:cs="Times New Roman"/>
        </w:rPr>
        <w:noBreakHyphen/>
      </w:r>
      <w:r w:rsidRPr="007F3CB3">
        <w:rPr>
          <w:rFonts w:cs="Times New Roman"/>
        </w:rPr>
        <w:t xml:space="preserve">0 </w:t>
      </w:r>
      <w:hyperlink r:id="rId21" w:history="1">
        <w:r w:rsidRPr="00870124">
          <w:rPr>
            <w:rStyle w:val="Hyperlink"/>
            <w:rFonts w:cs="Times New Roman"/>
          </w:rPr>
          <w:t>SJ</w:t>
        </w:r>
      </w:hyperlink>
      <w:r>
        <w:rPr>
          <w:rFonts w:cs="Times New Roman"/>
        </w:rPr>
        <w:noBreakHyphen/>
      </w:r>
      <w:r w:rsidRPr="007F3CB3">
        <w:rPr>
          <w:rFonts w:cs="Times New Roman"/>
        </w:rPr>
        <w:t>187</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t>House</w:t>
      </w:r>
      <w:r>
        <w:rPr>
          <w:rFonts w:cs="Times New Roman"/>
        </w:rPr>
        <w:tab/>
      </w:r>
      <w:r w:rsidRPr="007F3CB3">
        <w:rPr>
          <w:rFonts w:cs="Times New Roman"/>
        </w:rPr>
        <w:t>Veto overridden Yeas</w:t>
      </w:r>
      <w:r>
        <w:rPr>
          <w:rFonts w:cs="Times New Roman"/>
        </w:rPr>
        <w:noBreakHyphen/>
      </w:r>
      <w:r w:rsidRPr="007F3CB3">
        <w:rPr>
          <w:rFonts w:cs="Times New Roman"/>
        </w:rPr>
        <w:t>94  Nays</w:t>
      </w:r>
      <w:r>
        <w:rPr>
          <w:rFonts w:cs="Times New Roman"/>
        </w:rPr>
        <w:noBreakHyphen/>
      </w:r>
      <w:r w:rsidRPr="007F3CB3">
        <w:rPr>
          <w:rFonts w:cs="Times New Roman"/>
        </w:rPr>
        <w:t xml:space="preserve">0 </w:t>
      </w:r>
      <w:hyperlink r:id="rId22" w:history="1">
        <w:r w:rsidRPr="00870124">
          <w:rPr>
            <w:rStyle w:val="Hyperlink"/>
            <w:rFonts w:cs="Times New Roman"/>
          </w:rPr>
          <w:t>HJ</w:t>
        </w:r>
      </w:hyperlink>
      <w:r>
        <w:rPr>
          <w:rFonts w:cs="Times New Roman"/>
        </w:rPr>
        <w:noBreakHyphen/>
      </w:r>
      <w:r w:rsidRPr="007F3CB3">
        <w:rPr>
          <w:rFonts w:cs="Times New Roman"/>
        </w:rPr>
        <w:t>50</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7F3CB3">
        <w:rPr>
          <w:rFonts w:cs="Times New Roman"/>
        </w:rPr>
        <w:t>Effective date 06/03/10</w:t>
      </w:r>
    </w:p>
    <w:p w:rsidR="00E068A4" w:rsidRDefault="00E068A4" w:rsidP="00E068A4">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r>
      <w:r>
        <w:rPr>
          <w:rFonts w:cs="Times New Roman"/>
        </w:rPr>
        <w:tab/>
      </w:r>
      <w:r w:rsidRPr="007F3CB3">
        <w:rPr>
          <w:rFonts w:cs="Times New Roman"/>
        </w:rPr>
        <w:t>Act No</w:t>
      </w:r>
      <w:r>
        <w:rPr>
          <w:rFonts w:cs="Times New Roman"/>
        </w:rPr>
        <w:t>. </w:t>
      </w:r>
      <w:r w:rsidRPr="007F3CB3">
        <w:rPr>
          <w:rFonts w:cs="Times New Roman"/>
        </w:rPr>
        <w:t>201</w:t>
      </w:r>
    </w:p>
    <w:p w:rsidR="00E068A4" w:rsidRDefault="00E068A4" w:rsidP="00E068A4">
      <w:pPr>
        <w:widowControl w:val="0"/>
        <w:tabs>
          <w:tab w:val="right" w:pos="1008"/>
          <w:tab w:val="left" w:pos="1152"/>
          <w:tab w:val="left" w:pos="1872"/>
          <w:tab w:val="left" w:pos="9187"/>
        </w:tabs>
        <w:ind w:left="2088" w:hanging="2088"/>
        <w:rPr>
          <w:rFonts w:cs="Times New Roman"/>
        </w:rPr>
      </w:pPr>
    </w:p>
    <w:p w:rsidR="00C8552B" w:rsidRPr="00C8552B" w:rsidRDefault="00C8552B" w:rsidP="00C8552B">
      <w:pPr>
        <w:widowControl w:val="0"/>
        <w:tabs>
          <w:tab w:val="right" w:pos="1008"/>
          <w:tab w:val="left" w:pos="1152"/>
          <w:tab w:val="left" w:pos="1872"/>
          <w:tab w:val="left" w:pos="9187"/>
        </w:tabs>
        <w:ind w:left="2088" w:hanging="2088"/>
        <w:rPr>
          <w:rFonts w:cs="Times New Roman"/>
        </w:rPr>
      </w:pPr>
    </w:p>
    <w:p w:rsidR="00C8552B" w:rsidRPr="00C8552B" w:rsidRDefault="00C8552B"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8552B">
        <w:rPr>
          <w:rFonts w:cs="Times New Roman"/>
          <w:b/>
        </w:rPr>
        <w:t>VERSIONS OF THIS BILL</w:t>
      </w:r>
    </w:p>
    <w:p w:rsidR="00C8552B" w:rsidRPr="00C8552B" w:rsidRDefault="00C8552B"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52B" w:rsidRPr="00C8552B" w:rsidRDefault="00A32BC6" w:rsidP="00C8552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C8552B" w:rsidRPr="00C8552B">
          <w:rPr>
            <w:rFonts w:cs="Times New Roman"/>
            <w:color w:val="0000FF" w:themeColor="hyperlink"/>
            <w:u w:val="single"/>
          </w:rPr>
          <w:t>4/14/2010</w:t>
        </w:r>
      </w:hyperlink>
    </w:p>
    <w:p w:rsidR="00C8552B" w:rsidRPr="00C8552B" w:rsidRDefault="00A32BC6" w:rsidP="00C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C8552B" w:rsidRPr="00C8552B">
          <w:rPr>
            <w:rFonts w:cs="Times New Roman"/>
            <w:color w:val="0000FF" w:themeColor="hyperlink"/>
            <w:u w:val="single"/>
          </w:rPr>
          <w:t>4/21/2010</w:t>
        </w:r>
      </w:hyperlink>
    </w:p>
    <w:p w:rsidR="00C8552B" w:rsidRPr="00C8552B" w:rsidRDefault="00A32BC6" w:rsidP="00C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C8552B" w:rsidRPr="00C8552B">
          <w:rPr>
            <w:rFonts w:cs="Times New Roman"/>
            <w:color w:val="0000FF" w:themeColor="hyperlink"/>
            <w:u w:val="single"/>
          </w:rPr>
          <w:t>4/22/2010</w:t>
        </w:r>
      </w:hyperlink>
    </w:p>
    <w:p w:rsidR="00C8552B" w:rsidRPr="00C8552B" w:rsidRDefault="00A32BC6" w:rsidP="00C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C8552B" w:rsidRPr="00C8552B">
          <w:rPr>
            <w:rFonts w:cs="Times New Roman"/>
            <w:color w:val="0000FF" w:themeColor="hyperlink"/>
            <w:u w:val="single"/>
          </w:rPr>
          <w:t>4/23/2010</w:t>
        </w:r>
      </w:hyperlink>
    </w:p>
    <w:p w:rsidR="00C8552B" w:rsidRPr="00C8552B" w:rsidRDefault="00A32BC6" w:rsidP="00C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C8552B" w:rsidRPr="00C8552B">
          <w:rPr>
            <w:rFonts w:cs="Times New Roman"/>
            <w:color w:val="0000FF" w:themeColor="hyperlink"/>
            <w:u w:val="single"/>
          </w:rPr>
          <w:t>4/29/2010</w:t>
        </w:r>
      </w:hyperlink>
    </w:p>
    <w:p w:rsidR="00C8552B" w:rsidRPr="00C8552B" w:rsidRDefault="00A32BC6" w:rsidP="00C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C8552B" w:rsidRPr="00C8552B">
          <w:rPr>
            <w:rFonts w:cs="Times New Roman"/>
            <w:color w:val="0000FF" w:themeColor="hyperlink"/>
            <w:u w:val="single"/>
          </w:rPr>
          <w:t>5/18/2010</w:t>
        </w:r>
      </w:hyperlink>
    </w:p>
    <w:p w:rsidR="00C8552B" w:rsidRPr="00C8552B" w:rsidRDefault="00C8552B" w:rsidP="00C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8552B" w:rsidRDefault="00C8552B" w:rsidP="00C855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8552B" w:rsidSect="00C8552B">
          <w:pgSz w:w="12240" w:h="15840" w:code="1"/>
          <w:pgMar w:top="1080" w:right="1440" w:bottom="1080" w:left="1440" w:header="720" w:footer="720" w:gutter="0"/>
          <w:pgNumType w:start="1"/>
          <w:cols w:space="720"/>
          <w:noEndnote/>
          <w:docGrid w:linePitch="360"/>
        </w:sectPr>
      </w:pPr>
    </w:p>
    <w:p w:rsidR="00FE6EFE" w:rsidRDefault="00FE6EFE"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(A201, R234, S1363)</w:t>
      </w:r>
    </w:p>
    <w:p w:rsidR="00FE6EFE" w:rsidRPr="008836A5" w:rsidRDefault="00FE6EFE"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E6EFE" w:rsidRPr="00C8552B" w:rsidRDefault="00FE6EFE"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8552B">
        <w:rPr>
          <w:rFonts w:cs="Times New Roman"/>
          <w:b/>
          <w:color w:val="000000" w:themeColor="text1"/>
          <w:szCs w:val="36"/>
        </w:rPr>
        <w:t xml:space="preserve">AN ACT </w:t>
      </w:r>
      <w:r w:rsidRPr="00C8552B">
        <w:rPr>
          <w:rFonts w:eastAsia="Times New Roman" w:cs="Times New Roman"/>
          <w:b/>
        </w:rPr>
        <w:t>TO AMEND SECTION 59</w:t>
      </w:r>
      <w:r w:rsidRPr="00C8552B">
        <w:rPr>
          <w:rFonts w:eastAsia="Times New Roman" w:cs="Times New Roman"/>
          <w:b/>
        </w:rPr>
        <w:noBreakHyphen/>
        <w:t>26</w:t>
      </w:r>
      <w:r w:rsidRPr="00C8552B">
        <w:rPr>
          <w:rFonts w:eastAsia="Times New Roman" w:cs="Times New Roman"/>
          <w:b/>
        </w:rPr>
        <w:noBreakHyphen/>
        <w:t>85, CODE OF LAWS OF SOUTH CAROLINA, 1976, RELATING TO NATIONAL BOARD RECERTIFICATION AND PAY INCREASES RELATING TO NATIONAL BOARD CERTIFICATION, SO AS TO PROVIDE THAT TEACHERS WHO RECEIVE NATIONAL BOARD CERTIFICATION BEFORE JULY 1, 2010, SHALL ENTER INTO A RECERTIFICATION CYCLE CONSISTENT WITH THE RECERTIFICATION CYCLE FOR NATIONAL BOARD CERTIFICATION, AND TO PROVIDE THAT NATIONAL BOARD CERTIFIED TEACHERS WHO RECEIVE THE CERTIFICATION BEFORE JULY 1, 2010, SHALL RECEIVE A PAY INCREASE FOR THE INITIAL TEN</w:t>
      </w:r>
      <w:r w:rsidRPr="00C8552B">
        <w:rPr>
          <w:rFonts w:eastAsia="Times New Roman" w:cs="Times New Roman"/>
          <w:b/>
        </w:rPr>
        <w:noBreakHyphen/>
        <w:t>YEAR CERTIFICATION PERIOD AND NO MORE THAN ONE TEN</w:t>
      </w:r>
      <w:r w:rsidRPr="00C8552B">
        <w:rPr>
          <w:rFonts w:eastAsia="Times New Roman" w:cs="Times New Roman"/>
          <w:b/>
        </w:rPr>
        <w:noBreakHyphen/>
        <w:t>YEAR RENEWAL PERIOD.</w:t>
      </w:r>
    </w:p>
    <w:p w:rsidR="00FE6EFE" w:rsidRPr="00990258" w:rsidRDefault="00FE6EFE"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FE6EFE" w:rsidRPr="00990258" w:rsidRDefault="00FE6EFE"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0258">
        <w:rPr>
          <w:rFonts w:cs="Times New Roman"/>
          <w:color w:val="000000" w:themeColor="text1"/>
          <w:u w:color="000000" w:themeColor="text1"/>
        </w:rPr>
        <w:t>Be it enacted by the General Assembly of the State of South Carolina:</w:t>
      </w:r>
    </w:p>
    <w:p w:rsidR="00FE6EFE" w:rsidRPr="00990258" w:rsidRDefault="00FE6EFE"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6EFE" w:rsidRPr="003F6212" w:rsidRDefault="00FE6EFE"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National Board certification and recertification; pay increase to National Board certified teachers</w:t>
      </w:r>
    </w:p>
    <w:p w:rsidR="00FE6EFE" w:rsidRDefault="00FE6EFE"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6EFE" w:rsidRPr="00990258" w:rsidRDefault="00FE6EFE"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0258">
        <w:rPr>
          <w:rFonts w:cs="Times New Roman"/>
          <w:color w:val="000000" w:themeColor="text1"/>
          <w:u w:color="000000" w:themeColor="text1"/>
        </w:rPr>
        <w:t>SECTION</w:t>
      </w:r>
      <w:r w:rsidRPr="00990258">
        <w:rPr>
          <w:rFonts w:cs="Times New Roman"/>
          <w:color w:val="000000" w:themeColor="text1"/>
          <w:u w:color="000000" w:themeColor="text1"/>
        </w:rPr>
        <w:tab/>
        <w:t>1.</w:t>
      </w:r>
      <w:r w:rsidRPr="00990258">
        <w:rPr>
          <w:rFonts w:cs="Times New Roman"/>
          <w:color w:val="000000" w:themeColor="text1"/>
          <w:u w:color="000000" w:themeColor="text1"/>
        </w:rPr>
        <w:tab/>
        <w:t>Section 59</w:t>
      </w:r>
      <w:r>
        <w:rPr>
          <w:rFonts w:cs="Times New Roman"/>
          <w:color w:val="000000" w:themeColor="text1"/>
          <w:u w:color="000000" w:themeColor="text1"/>
        </w:rPr>
        <w:noBreakHyphen/>
      </w:r>
      <w:r w:rsidRPr="00990258">
        <w:rPr>
          <w:rFonts w:cs="Times New Roman"/>
          <w:color w:val="000000" w:themeColor="text1"/>
          <w:u w:color="000000" w:themeColor="text1"/>
        </w:rPr>
        <w:t>26</w:t>
      </w:r>
      <w:r>
        <w:rPr>
          <w:rFonts w:cs="Times New Roman"/>
          <w:color w:val="000000" w:themeColor="text1"/>
          <w:u w:color="000000" w:themeColor="text1"/>
        </w:rPr>
        <w:noBreakHyphen/>
      </w:r>
      <w:r w:rsidRPr="00990258">
        <w:rPr>
          <w:rFonts w:cs="Times New Roman"/>
          <w:color w:val="000000" w:themeColor="text1"/>
          <w:u w:color="000000" w:themeColor="text1"/>
        </w:rPr>
        <w:t>85 of the 1976 Code is amended to read:</w:t>
      </w:r>
    </w:p>
    <w:p w:rsidR="00FE6EFE" w:rsidRPr="00990258" w:rsidRDefault="00FE6EFE"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6EFE" w:rsidRPr="00990258" w:rsidRDefault="00FE6EFE"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0258">
        <w:rPr>
          <w:rFonts w:cs="Times New Roman"/>
          <w:color w:val="000000" w:themeColor="text1"/>
          <w:u w:color="000000" w:themeColor="text1"/>
        </w:rPr>
        <w:tab/>
      </w:r>
      <w:r w:rsidRPr="00990258">
        <w:rPr>
          <w:rFonts w:cs="Times New Roman"/>
          <w:u w:color="000000" w:themeColor="text1"/>
        </w:rPr>
        <w:t>“Section 59</w:t>
      </w:r>
      <w:r>
        <w:rPr>
          <w:rFonts w:cs="Times New Roman"/>
          <w:u w:color="000000" w:themeColor="text1"/>
        </w:rPr>
        <w:noBreakHyphen/>
      </w:r>
      <w:r w:rsidRPr="00990258">
        <w:rPr>
          <w:rFonts w:cs="Times New Roman"/>
          <w:u w:color="000000" w:themeColor="text1"/>
        </w:rPr>
        <w:t>26</w:t>
      </w:r>
      <w:r>
        <w:rPr>
          <w:rFonts w:cs="Times New Roman"/>
          <w:u w:color="000000" w:themeColor="text1"/>
        </w:rPr>
        <w:noBreakHyphen/>
      </w:r>
      <w:r w:rsidRPr="00990258">
        <w:rPr>
          <w:rFonts w:cs="Times New Roman"/>
          <w:u w:color="000000" w:themeColor="text1"/>
        </w:rPr>
        <w:t>85.</w:t>
      </w:r>
      <w:r w:rsidRPr="00990258">
        <w:rPr>
          <w:rFonts w:cs="Times New Roman"/>
          <w:u w:color="000000" w:themeColor="text1"/>
        </w:rPr>
        <w:tab/>
        <w:t>(A)(1)</w:t>
      </w:r>
      <w:r w:rsidRPr="00990258">
        <w:rPr>
          <w:rFonts w:cs="Times New Roman"/>
          <w:u w:color="000000" w:themeColor="text1"/>
        </w:rPr>
        <w:tab/>
        <w:t xml:space="preserve">Teachers who are certified by the National Board for Professional Teaching Standards (NBPTS) </w:t>
      </w:r>
      <w:r w:rsidRPr="00B62B3F">
        <w:rPr>
          <w:rFonts w:cs="Times New Roman"/>
          <w:u w:color="000000" w:themeColor="text1"/>
        </w:rPr>
        <w:t>before</w:t>
      </w:r>
      <w:r w:rsidRPr="00990258">
        <w:rPr>
          <w:rFonts w:cs="Times New Roman"/>
          <w:u w:color="000000" w:themeColor="text1"/>
        </w:rPr>
        <w:t xml:space="preserve"> July 1, 2010,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Teachers receiving national certification from the NBPTS </w:t>
      </w:r>
      <w:r w:rsidRPr="00B62B3F">
        <w:rPr>
          <w:rFonts w:cs="Times New Roman"/>
          <w:u w:color="000000" w:themeColor="text1"/>
        </w:rPr>
        <w:t>before</w:t>
      </w:r>
      <w:r w:rsidRPr="00990258">
        <w:rPr>
          <w:rFonts w:cs="Times New Roman"/>
          <w:u w:color="000000" w:themeColor="text1"/>
        </w:rPr>
        <w:t xml:space="preserve"> July 1, 2010, shall receive an increase in pay for the initial ten</w:t>
      </w:r>
      <w:r>
        <w:rPr>
          <w:rFonts w:cs="Times New Roman"/>
          <w:u w:color="000000" w:themeColor="text1"/>
        </w:rPr>
        <w:noBreakHyphen/>
      </w:r>
      <w:r w:rsidRPr="00990258">
        <w:rPr>
          <w:rFonts w:cs="Times New Roman"/>
          <w:u w:color="000000" w:themeColor="text1"/>
        </w:rPr>
        <w:t>year National Board certification and no more than one ten</w:t>
      </w:r>
      <w:r>
        <w:rPr>
          <w:rFonts w:cs="Times New Roman"/>
          <w:u w:color="000000" w:themeColor="text1"/>
        </w:rPr>
        <w:noBreakHyphen/>
      </w:r>
      <w:r w:rsidRPr="00990258">
        <w:rPr>
          <w:rFonts w:cs="Times New Roman"/>
          <w:u w:color="000000" w:themeColor="text1"/>
        </w:rPr>
        <w:t>year renewal of National Board certification.  The pay increase shall be determined annually in the appropriations act.  The established amount shall be added to the annual pay of the nationally certified teacher.</w:t>
      </w:r>
    </w:p>
    <w:p w:rsidR="00FE6EFE" w:rsidRPr="00990258" w:rsidRDefault="00FE6EFE"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0258">
        <w:rPr>
          <w:rFonts w:cs="Times New Roman"/>
          <w:color w:val="000000" w:themeColor="text1"/>
          <w:u w:color="000000" w:themeColor="text1"/>
        </w:rPr>
        <w:tab/>
      </w:r>
      <w:r w:rsidRPr="00990258">
        <w:rPr>
          <w:rFonts w:cs="Times New Roman"/>
          <w:color w:val="000000" w:themeColor="text1"/>
          <w:u w:color="000000" w:themeColor="text1"/>
        </w:rPr>
        <w:tab/>
        <w:t>(2)</w:t>
      </w:r>
      <w:r w:rsidRPr="00990258">
        <w:rPr>
          <w:rFonts w:cs="Times New Roman"/>
          <w:color w:val="000000" w:themeColor="text1"/>
          <w:u w:color="000000" w:themeColor="text1"/>
        </w:rPr>
        <w:tab/>
        <w:t>Teachers who apply on or after July 1, 2010, for certification by the NBPTS shall enter a recertification cycle for their South Carolina certificate and consistent with the initial ten</w:t>
      </w:r>
      <w:r>
        <w:rPr>
          <w:rFonts w:cs="Times New Roman"/>
          <w:color w:val="000000" w:themeColor="text1"/>
          <w:u w:color="000000" w:themeColor="text1"/>
        </w:rPr>
        <w:noBreakHyphen/>
      </w:r>
      <w:r w:rsidRPr="00990258">
        <w:rPr>
          <w:rFonts w:cs="Times New Roman"/>
          <w:color w:val="000000" w:themeColor="text1"/>
          <w:u w:color="000000" w:themeColor="text1"/>
        </w:rPr>
        <w:t>year cycle for National Board certification, and teachers moving to this State who apply for National Board certification on or after July 1, 2010, and subsequently achieve National Board certification are exempted from initial certification requirements and are eligible for continuing contract status and their recertification cycle will be consistent with the initial ten</w:t>
      </w:r>
      <w:r>
        <w:rPr>
          <w:rFonts w:cs="Times New Roman"/>
          <w:color w:val="000000" w:themeColor="text1"/>
          <w:u w:color="000000" w:themeColor="text1"/>
        </w:rPr>
        <w:noBreakHyphen/>
      </w:r>
      <w:r w:rsidRPr="00990258">
        <w:rPr>
          <w:rFonts w:cs="Times New Roman"/>
          <w:color w:val="000000" w:themeColor="text1"/>
          <w:u w:color="000000" w:themeColor="text1"/>
        </w:rPr>
        <w:t xml:space="preserve">year cycle.  Teachers receiving national certification from the NBPTS on or after July 1, 2010, only shall receive an increase in pay for the initial ten years of the certification.  The pay increase shall be determined annually in the appropriations act.  The established amount shall be added to the annual pay of the nationally certified teacher. </w:t>
      </w:r>
    </w:p>
    <w:p w:rsidR="00FE6EFE" w:rsidRPr="00990258" w:rsidRDefault="00FE6EFE"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990258">
        <w:rPr>
          <w:rFonts w:cs="Times New Roman"/>
          <w:color w:val="000000" w:themeColor="text1"/>
          <w:u w:color="000000" w:themeColor="text1"/>
        </w:rPr>
        <w:tab/>
        <w:t>(B)</w:t>
      </w:r>
      <w:r w:rsidRPr="00990258">
        <w:rPr>
          <w:rFonts w:cs="Times New Roman"/>
          <w:color w:val="000000" w:themeColor="text1"/>
          <w:u w:color="000000" w:themeColor="text1"/>
        </w:rPr>
        <w:tab/>
        <w:t xml:space="preserve">The Center for Teacher Recruitment shall develop guidelines and administer the programs whereby teachers applying to the National Board for Professional Teaching Standards for certification </w:t>
      </w:r>
      <w:r w:rsidRPr="00B62B3F">
        <w:rPr>
          <w:rFonts w:cs="Times New Roman"/>
          <w:color w:val="000000" w:themeColor="text1"/>
          <w:u w:color="000000" w:themeColor="text1"/>
        </w:rPr>
        <w:t>before</w:t>
      </w:r>
      <w:r w:rsidRPr="00990258">
        <w:rPr>
          <w:rFonts w:cs="Times New Roman"/>
          <w:color w:val="000000" w:themeColor="text1"/>
          <w:u w:color="000000" w:themeColor="text1"/>
        </w:rPr>
        <w:t xml:space="preserve"> July 1, 2010, may receive a loan equal to the amount of the application fee.  One</w:t>
      </w:r>
      <w:r>
        <w:rPr>
          <w:rFonts w:cs="Times New Roman"/>
          <w:color w:val="000000" w:themeColor="text1"/>
          <w:u w:color="000000" w:themeColor="text1"/>
        </w:rPr>
        <w:noBreakHyphen/>
      </w:r>
      <w:r w:rsidRPr="00990258">
        <w:rPr>
          <w:rFonts w:cs="Times New Roman"/>
          <w:color w:val="000000" w:themeColor="text1"/>
          <w:u w:color="000000" w:themeColor="text1"/>
        </w:rPr>
        <w:t>half of the loan principal amount and interest shall be forgiven when the required portfolio is submitted to the National Board.  Teachers attaining certification within three years of receiving the loan will have the full loan principal amount and interest forgiven.  This subsection does not apply to any application submitted on or after July 1, 2010.”</w:t>
      </w:r>
    </w:p>
    <w:p w:rsidR="00FE6EFE" w:rsidRDefault="00FE6EFE"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6EFE" w:rsidRPr="003F6212" w:rsidRDefault="00FE6EFE"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FE6EFE" w:rsidRPr="00990258" w:rsidRDefault="00FE6EFE"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E6EFE" w:rsidRPr="00990258" w:rsidRDefault="00FE6EFE"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0258">
        <w:rPr>
          <w:rFonts w:cs="Times New Roman"/>
          <w:color w:val="000000" w:themeColor="text1"/>
          <w:u w:color="000000" w:themeColor="text1"/>
        </w:rPr>
        <w:t>SECTION</w:t>
      </w:r>
      <w:r w:rsidRPr="00990258">
        <w:rPr>
          <w:rFonts w:cs="Times New Roman"/>
          <w:color w:val="000000" w:themeColor="text1"/>
          <w:u w:color="000000" w:themeColor="text1"/>
        </w:rPr>
        <w:tab/>
        <w:t>2.</w:t>
      </w:r>
      <w:r w:rsidRPr="00990258">
        <w:rPr>
          <w:rFonts w:cs="Times New Roman"/>
          <w:color w:val="000000" w:themeColor="text1"/>
          <w:u w:color="000000" w:themeColor="text1"/>
        </w:rPr>
        <w:tab/>
        <w:t>This act takes effect upon approval by the Governor.</w:t>
      </w:r>
    </w:p>
    <w:p w:rsidR="00FE6EFE" w:rsidRDefault="00FE6EFE" w:rsidP="00FE6EFE">
      <w:pPr>
        <w:tabs>
          <w:tab w:val="left" w:pos="1440"/>
          <w:tab w:val="left" w:pos="1800"/>
          <w:tab w:val="left" w:pos="2880"/>
        </w:tabs>
        <w:rPr>
          <w:color w:val="000000" w:themeColor="text1"/>
        </w:rPr>
      </w:pPr>
    </w:p>
    <w:p w:rsidR="00FE6EFE" w:rsidRDefault="00FE6EFE" w:rsidP="00FE6EFE">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FE6EFE" w:rsidRDefault="00FE6EFE" w:rsidP="00FE6EFE">
      <w:pPr>
        <w:tabs>
          <w:tab w:val="left" w:pos="1440"/>
          <w:tab w:val="left" w:pos="1800"/>
          <w:tab w:val="left" w:pos="2880"/>
        </w:tabs>
        <w:rPr>
          <w:color w:val="000000" w:themeColor="text1"/>
        </w:rPr>
      </w:pPr>
    </w:p>
    <w:p w:rsidR="00FE6EFE" w:rsidRDefault="00FE6EFE" w:rsidP="00FE6EFE">
      <w:pPr>
        <w:tabs>
          <w:tab w:val="left" w:pos="1440"/>
          <w:tab w:val="left" w:pos="1800"/>
          <w:tab w:val="left" w:pos="2880"/>
        </w:tabs>
        <w:rPr>
          <w:color w:val="000000" w:themeColor="text1"/>
        </w:rPr>
      </w:pPr>
      <w:r>
        <w:rPr>
          <w:color w:val="000000" w:themeColor="text1"/>
        </w:rPr>
        <w:t>Vetoed by the Governor -- 5/28/2010.</w:t>
      </w:r>
    </w:p>
    <w:p w:rsidR="00FE6EFE" w:rsidRDefault="00FE6EFE" w:rsidP="00FE6EFE">
      <w:pPr>
        <w:tabs>
          <w:tab w:val="left" w:pos="1440"/>
          <w:tab w:val="left" w:pos="1800"/>
          <w:tab w:val="left" w:pos="2880"/>
        </w:tabs>
        <w:rPr>
          <w:color w:val="000000" w:themeColor="text1"/>
        </w:rPr>
      </w:pPr>
      <w:r>
        <w:rPr>
          <w:color w:val="000000" w:themeColor="text1"/>
        </w:rPr>
        <w:t>Veto overridden by Senate -- 6/2/2010.</w:t>
      </w:r>
    </w:p>
    <w:p w:rsidR="00FE6EFE" w:rsidRDefault="00FE6EFE" w:rsidP="00FE6EFE">
      <w:pPr>
        <w:tabs>
          <w:tab w:val="left" w:pos="1440"/>
          <w:tab w:val="left" w:pos="1800"/>
          <w:tab w:val="left" w:pos="2880"/>
        </w:tabs>
        <w:rPr>
          <w:color w:val="000000" w:themeColor="text1"/>
        </w:rPr>
      </w:pPr>
      <w:r>
        <w:rPr>
          <w:color w:val="000000" w:themeColor="text1"/>
        </w:rPr>
        <w:t xml:space="preserve">Veto overridden by House -- 6/3/2010. </w:t>
      </w:r>
    </w:p>
    <w:p w:rsidR="00FE6EFE" w:rsidRDefault="00FE6EFE" w:rsidP="00FE6EFE">
      <w:pPr>
        <w:tabs>
          <w:tab w:val="left" w:pos="1440"/>
          <w:tab w:val="left" w:pos="1800"/>
          <w:tab w:val="left" w:pos="2880"/>
        </w:tabs>
        <w:jc w:val="center"/>
        <w:rPr>
          <w:color w:val="000000" w:themeColor="text1"/>
        </w:rPr>
      </w:pPr>
    </w:p>
    <w:p w:rsidR="00FE6EFE" w:rsidRDefault="00FE6EFE" w:rsidP="00FE6EFE">
      <w:pPr>
        <w:tabs>
          <w:tab w:val="left" w:pos="1440"/>
          <w:tab w:val="left" w:pos="1800"/>
          <w:tab w:val="left" w:pos="2880"/>
        </w:tabs>
        <w:jc w:val="center"/>
        <w:rPr>
          <w:color w:val="000000" w:themeColor="text1"/>
        </w:rPr>
      </w:pPr>
      <w:r>
        <w:rPr>
          <w:color w:val="000000" w:themeColor="text1"/>
        </w:rPr>
        <w:t>__________</w:t>
      </w:r>
    </w:p>
    <w:p w:rsidR="008836A5" w:rsidRPr="00445A4D" w:rsidRDefault="008836A5" w:rsidP="00FE6E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445A4D" w:rsidSect="00C8552B">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212" w:rsidRDefault="003F6212" w:rsidP="007D5FAC">
      <w:r>
        <w:separator/>
      </w:r>
    </w:p>
  </w:endnote>
  <w:endnote w:type="continuationSeparator" w:id="0">
    <w:p w:rsidR="003F6212" w:rsidRDefault="003F621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52B" w:rsidRPr="00C8552B" w:rsidRDefault="00C8552B" w:rsidP="00C8552B">
    <w:pPr>
      <w:pStyle w:val="Footer"/>
      <w:tabs>
        <w:tab w:val="clear" w:pos="4680"/>
        <w:tab w:val="clear" w:pos="9360"/>
        <w:tab w:val="center" w:pos="3168"/>
      </w:tabs>
      <w:spacing w:before="120"/>
    </w:pPr>
    <w:r>
      <w:tab/>
    </w:r>
    <w:r w:rsidR="00BC49AB">
      <w:fldChar w:fldCharType="begin"/>
    </w:r>
    <w:r w:rsidR="00870124">
      <w:instrText xml:space="preserve"> PAGE  \* MERGEFORMAT </w:instrText>
    </w:r>
    <w:r w:rsidR="00BC49AB">
      <w:fldChar w:fldCharType="separate"/>
    </w:r>
    <w:r w:rsidR="00FE6EFE">
      <w:rPr>
        <w:noProof/>
      </w:rPr>
      <w:t>2</w:t>
    </w:r>
    <w:r w:rsidR="00BC49A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52B" w:rsidRDefault="00C855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212" w:rsidRDefault="003F6212" w:rsidP="007D5FAC">
      <w:r>
        <w:separator/>
      </w:r>
    </w:p>
  </w:footnote>
  <w:footnote w:type="continuationSeparator" w:id="0">
    <w:p w:rsidR="003F6212" w:rsidRDefault="003F621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360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1363"/>
    <w:docVar w:name="ActSecretary" w:val="Melton"/>
    <w:docVar w:name="ActSIdno" w:val="(405)  1363BH10"/>
    <w:docVar w:name="clipname" w:val="1363BH10"/>
    <w:docVar w:name="dvBillNumber" w:val="1363"/>
    <w:docVar w:name="dvBillNumberPrefix" w:val="S"/>
    <w:docVar w:name="dvOriginalBody" w:val="Senate"/>
    <w:docVar w:name="OrigSENATEBillNo" w:val="1363"/>
    <w:docVar w:name="SENATEACTFULLPATH" w:val="L:\COUNCIL\ACTS\1363BH10.DOCX"/>
    <w:docVar w:name="WhatActtype" w:val="AN ACT"/>
  </w:docVars>
  <w:rsids>
    <w:rsidRoot w:val="003E24FA"/>
    <w:rsid w:val="00002DE0"/>
    <w:rsid w:val="00020349"/>
    <w:rsid w:val="00021B0B"/>
    <w:rsid w:val="00030487"/>
    <w:rsid w:val="00040C05"/>
    <w:rsid w:val="0004579B"/>
    <w:rsid w:val="00051B4F"/>
    <w:rsid w:val="00055653"/>
    <w:rsid w:val="000673E4"/>
    <w:rsid w:val="0007088D"/>
    <w:rsid w:val="00072199"/>
    <w:rsid w:val="000731E9"/>
    <w:rsid w:val="00074565"/>
    <w:rsid w:val="00076A1A"/>
    <w:rsid w:val="00077DA3"/>
    <w:rsid w:val="00081300"/>
    <w:rsid w:val="00085C37"/>
    <w:rsid w:val="00086E11"/>
    <w:rsid w:val="00092EE6"/>
    <w:rsid w:val="00096A9B"/>
    <w:rsid w:val="00096BDA"/>
    <w:rsid w:val="00096D6F"/>
    <w:rsid w:val="000A6151"/>
    <w:rsid w:val="000A6BCA"/>
    <w:rsid w:val="000B03AD"/>
    <w:rsid w:val="000B316D"/>
    <w:rsid w:val="000B56CB"/>
    <w:rsid w:val="000D356E"/>
    <w:rsid w:val="000D6F51"/>
    <w:rsid w:val="000E6466"/>
    <w:rsid w:val="000F0C75"/>
    <w:rsid w:val="001030FE"/>
    <w:rsid w:val="001031AE"/>
    <w:rsid w:val="00103295"/>
    <w:rsid w:val="00103D2E"/>
    <w:rsid w:val="00104519"/>
    <w:rsid w:val="00106968"/>
    <w:rsid w:val="00114830"/>
    <w:rsid w:val="00114AB5"/>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3F94"/>
    <w:rsid w:val="001A646B"/>
    <w:rsid w:val="001A75A0"/>
    <w:rsid w:val="001B5A28"/>
    <w:rsid w:val="001B65B6"/>
    <w:rsid w:val="001B78F9"/>
    <w:rsid w:val="001B7FF5"/>
    <w:rsid w:val="001C12F6"/>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589F"/>
    <w:rsid w:val="00290B61"/>
    <w:rsid w:val="00291330"/>
    <w:rsid w:val="00291CD5"/>
    <w:rsid w:val="00291CF3"/>
    <w:rsid w:val="00293450"/>
    <w:rsid w:val="00293FA8"/>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E6E"/>
    <w:rsid w:val="003B355D"/>
    <w:rsid w:val="003B6BB7"/>
    <w:rsid w:val="003B746E"/>
    <w:rsid w:val="003C028D"/>
    <w:rsid w:val="003C030C"/>
    <w:rsid w:val="003D2543"/>
    <w:rsid w:val="003D2A73"/>
    <w:rsid w:val="003E24FA"/>
    <w:rsid w:val="003F6212"/>
    <w:rsid w:val="003F7C05"/>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5A4D"/>
    <w:rsid w:val="00447C2D"/>
    <w:rsid w:val="00451B9A"/>
    <w:rsid w:val="0045270B"/>
    <w:rsid w:val="004666F5"/>
    <w:rsid w:val="00472A5B"/>
    <w:rsid w:val="00477C9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2F0"/>
    <w:rsid w:val="005A7D5F"/>
    <w:rsid w:val="005B2750"/>
    <w:rsid w:val="005B3E85"/>
    <w:rsid w:val="005B4DB1"/>
    <w:rsid w:val="005C4B9E"/>
    <w:rsid w:val="005C5915"/>
    <w:rsid w:val="005D50CE"/>
    <w:rsid w:val="005D5723"/>
    <w:rsid w:val="005D6054"/>
    <w:rsid w:val="005E07AD"/>
    <w:rsid w:val="005E36AC"/>
    <w:rsid w:val="005F018F"/>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86743"/>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0DC6"/>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22F6"/>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32F5E"/>
    <w:rsid w:val="00834B27"/>
    <w:rsid w:val="00835741"/>
    <w:rsid w:val="00836D7F"/>
    <w:rsid w:val="00841A98"/>
    <w:rsid w:val="00841BFC"/>
    <w:rsid w:val="008449B6"/>
    <w:rsid w:val="008478F0"/>
    <w:rsid w:val="00855672"/>
    <w:rsid w:val="00860CD2"/>
    <w:rsid w:val="00865315"/>
    <w:rsid w:val="00865A3F"/>
    <w:rsid w:val="008674BA"/>
    <w:rsid w:val="00870124"/>
    <w:rsid w:val="00870435"/>
    <w:rsid w:val="008733F2"/>
    <w:rsid w:val="008746A0"/>
    <w:rsid w:val="00875B4B"/>
    <w:rsid w:val="008836A5"/>
    <w:rsid w:val="00890234"/>
    <w:rsid w:val="00892AF7"/>
    <w:rsid w:val="008B2051"/>
    <w:rsid w:val="008B48BD"/>
    <w:rsid w:val="008C325E"/>
    <w:rsid w:val="008E03BA"/>
    <w:rsid w:val="008E1BCF"/>
    <w:rsid w:val="008F39CA"/>
    <w:rsid w:val="008F4CA1"/>
    <w:rsid w:val="008F510F"/>
    <w:rsid w:val="008F5F0A"/>
    <w:rsid w:val="008F7D5B"/>
    <w:rsid w:val="00900319"/>
    <w:rsid w:val="0090133D"/>
    <w:rsid w:val="009057E7"/>
    <w:rsid w:val="009076FA"/>
    <w:rsid w:val="00916EE8"/>
    <w:rsid w:val="0092121C"/>
    <w:rsid w:val="009218CD"/>
    <w:rsid w:val="00937AF4"/>
    <w:rsid w:val="009408AF"/>
    <w:rsid w:val="00940A90"/>
    <w:rsid w:val="00947070"/>
    <w:rsid w:val="009520D7"/>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2BC6"/>
    <w:rsid w:val="00A450A2"/>
    <w:rsid w:val="00A46219"/>
    <w:rsid w:val="00A46326"/>
    <w:rsid w:val="00A46627"/>
    <w:rsid w:val="00A475E8"/>
    <w:rsid w:val="00A6042C"/>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671B"/>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41D5"/>
    <w:rsid w:val="00B4797F"/>
    <w:rsid w:val="00B516BA"/>
    <w:rsid w:val="00B520A2"/>
    <w:rsid w:val="00B62B3F"/>
    <w:rsid w:val="00B62CAB"/>
    <w:rsid w:val="00B6407B"/>
    <w:rsid w:val="00B72ED3"/>
    <w:rsid w:val="00B73571"/>
    <w:rsid w:val="00B74177"/>
    <w:rsid w:val="00B83DA1"/>
    <w:rsid w:val="00B846E9"/>
    <w:rsid w:val="00BB1593"/>
    <w:rsid w:val="00BB2A69"/>
    <w:rsid w:val="00BB43F6"/>
    <w:rsid w:val="00BB7B1B"/>
    <w:rsid w:val="00BC49A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5195"/>
    <w:rsid w:val="00C7071A"/>
    <w:rsid w:val="00C73A60"/>
    <w:rsid w:val="00C74282"/>
    <w:rsid w:val="00C74E9D"/>
    <w:rsid w:val="00C837F6"/>
    <w:rsid w:val="00C8552B"/>
    <w:rsid w:val="00C92B7D"/>
    <w:rsid w:val="00C92E2B"/>
    <w:rsid w:val="00C94E59"/>
    <w:rsid w:val="00C97CB8"/>
    <w:rsid w:val="00CA23B8"/>
    <w:rsid w:val="00CA4CD7"/>
    <w:rsid w:val="00CB12FE"/>
    <w:rsid w:val="00CC2825"/>
    <w:rsid w:val="00CD73DB"/>
    <w:rsid w:val="00CE1407"/>
    <w:rsid w:val="00CE54EA"/>
    <w:rsid w:val="00CE5B85"/>
    <w:rsid w:val="00D00681"/>
    <w:rsid w:val="00D04DCB"/>
    <w:rsid w:val="00D1180E"/>
    <w:rsid w:val="00D1227F"/>
    <w:rsid w:val="00D132DB"/>
    <w:rsid w:val="00D13C21"/>
    <w:rsid w:val="00D16DAA"/>
    <w:rsid w:val="00D17AD0"/>
    <w:rsid w:val="00D20F47"/>
    <w:rsid w:val="00D24F96"/>
    <w:rsid w:val="00D25595"/>
    <w:rsid w:val="00D31442"/>
    <w:rsid w:val="00D3443A"/>
    <w:rsid w:val="00D366FE"/>
    <w:rsid w:val="00D36CF8"/>
    <w:rsid w:val="00D36EAC"/>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68A4"/>
    <w:rsid w:val="00E076BB"/>
    <w:rsid w:val="00E14905"/>
    <w:rsid w:val="00E3356F"/>
    <w:rsid w:val="00E33964"/>
    <w:rsid w:val="00E3462F"/>
    <w:rsid w:val="00E36231"/>
    <w:rsid w:val="00E37CC0"/>
    <w:rsid w:val="00E500F1"/>
    <w:rsid w:val="00E5358E"/>
    <w:rsid w:val="00E5665F"/>
    <w:rsid w:val="00E60357"/>
    <w:rsid w:val="00E61B4C"/>
    <w:rsid w:val="00E71D4E"/>
    <w:rsid w:val="00E757F4"/>
    <w:rsid w:val="00E8232C"/>
    <w:rsid w:val="00E9303D"/>
    <w:rsid w:val="00EA2A3A"/>
    <w:rsid w:val="00EA77B0"/>
    <w:rsid w:val="00EA78F4"/>
    <w:rsid w:val="00EB223A"/>
    <w:rsid w:val="00EB4F3C"/>
    <w:rsid w:val="00EC47CE"/>
    <w:rsid w:val="00ED4871"/>
    <w:rsid w:val="00EE663F"/>
    <w:rsid w:val="00EF0E4A"/>
    <w:rsid w:val="00EF3301"/>
    <w:rsid w:val="00EF6923"/>
    <w:rsid w:val="00F02502"/>
    <w:rsid w:val="00F035BD"/>
    <w:rsid w:val="00F07446"/>
    <w:rsid w:val="00F10FAC"/>
    <w:rsid w:val="00F16F4D"/>
    <w:rsid w:val="00F178BC"/>
    <w:rsid w:val="00F21DD7"/>
    <w:rsid w:val="00F24361"/>
    <w:rsid w:val="00F25311"/>
    <w:rsid w:val="00F30AAF"/>
    <w:rsid w:val="00F310E4"/>
    <w:rsid w:val="00F348D3"/>
    <w:rsid w:val="00F34BF1"/>
    <w:rsid w:val="00F3642A"/>
    <w:rsid w:val="00F40257"/>
    <w:rsid w:val="00F432E0"/>
    <w:rsid w:val="00F44E35"/>
    <w:rsid w:val="00F509CF"/>
    <w:rsid w:val="00F51775"/>
    <w:rsid w:val="00F54582"/>
    <w:rsid w:val="00F61884"/>
    <w:rsid w:val="00F627EF"/>
    <w:rsid w:val="00F669CB"/>
    <w:rsid w:val="00F66E0E"/>
    <w:rsid w:val="00F721C4"/>
    <w:rsid w:val="00F7296A"/>
    <w:rsid w:val="00F80570"/>
    <w:rsid w:val="00F86999"/>
    <w:rsid w:val="00FA7E14"/>
    <w:rsid w:val="00FB1A6A"/>
    <w:rsid w:val="00FB471B"/>
    <w:rsid w:val="00FB5257"/>
    <w:rsid w:val="00FC380D"/>
    <w:rsid w:val="00FD26A1"/>
    <w:rsid w:val="00FD45C9"/>
    <w:rsid w:val="00FD6DC2"/>
    <w:rsid w:val="00FD7AFA"/>
    <w:rsid w:val="00FE15B8"/>
    <w:rsid w:val="00FE1D78"/>
    <w:rsid w:val="00FE6887"/>
    <w:rsid w:val="00FE6EFE"/>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oNotEmbedSmartTags/>
  <w:decimalSymbol w:val="."/>
  <w:listSeparator w:val=","/>
  <w15:docId w15:val="{133036F3-E1DB-4065-97B9-2E8867B7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855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F39CA"/>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8552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902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21-10.docx" TargetMode="External"/><Relationship Id="rId13" Type="http://schemas.openxmlformats.org/officeDocument/2006/relationships/hyperlink" Target="file:///h:\HJ%20Archive\2010\04-28-10.docx" TargetMode="External"/><Relationship Id="rId18" Type="http://schemas.openxmlformats.org/officeDocument/2006/relationships/hyperlink" Target="file:///h:\HJ%20Archive\2010\05-18-10.docx" TargetMode="External"/><Relationship Id="rId26" Type="http://schemas.openxmlformats.org/officeDocument/2006/relationships/hyperlink" Target="file:///p:\pprever\2009-10\1363_20100423.docx" TargetMode="External"/><Relationship Id="rId3" Type="http://schemas.openxmlformats.org/officeDocument/2006/relationships/webSettings" Target="webSettings.xml"/><Relationship Id="rId21" Type="http://schemas.openxmlformats.org/officeDocument/2006/relationships/hyperlink" Target="file:///h:\SJ%20Archive\2010\06-02-10.docx" TargetMode="External"/><Relationship Id="rId7" Type="http://schemas.openxmlformats.org/officeDocument/2006/relationships/hyperlink" Target="file:///h:\SJ%20Archive\2010\04-14-10.docx" TargetMode="External"/><Relationship Id="rId12" Type="http://schemas.openxmlformats.org/officeDocument/2006/relationships/hyperlink" Target="file:///h:\HJ%20Archive\2010\04-28-10.docx" TargetMode="External"/><Relationship Id="rId17" Type="http://schemas.openxmlformats.org/officeDocument/2006/relationships/hyperlink" Target="file:///h:\HJ%20Archive\2010\05-18-10.docx" TargetMode="External"/><Relationship Id="rId25" Type="http://schemas.openxmlformats.org/officeDocument/2006/relationships/hyperlink" Target="file:///p:\pprever\2009-10\1363_20100422.docx" TargetMode="External"/><Relationship Id="rId2" Type="http://schemas.openxmlformats.org/officeDocument/2006/relationships/settings" Target="settings.xml"/><Relationship Id="rId16" Type="http://schemas.openxmlformats.org/officeDocument/2006/relationships/hyperlink" Target="file:///h:\HJ%20Archive\2010\05-13-10.docx" TargetMode="External"/><Relationship Id="rId20" Type="http://schemas.openxmlformats.org/officeDocument/2006/relationships/hyperlink" Target="file:///h:\SJ%20Archive\2010\05-20-10.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0\04-14-10.docx" TargetMode="External"/><Relationship Id="rId11" Type="http://schemas.openxmlformats.org/officeDocument/2006/relationships/hyperlink" Target="file:///h:\SJ%20Archive\2010\04-27-10.docx" TargetMode="External"/><Relationship Id="rId24" Type="http://schemas.openxmlformats.org/officeDocument/2006/relationships/hyperlink" Target="file:///p:\pprever\2009-10\1363_20100421.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0\05-12-10.docx" TargetMode="External"/><Relationship Id="rId23" Type="http://schemas.openxmlformats.org/officeDocument/2006/relationships/hyperlink" Target="file:///p:\pprever\2009-10\1363_20100414.docx" TargetMode="External"/><Relationship Id="rId28" Type="http://schemas.openxmlformats.org/officeDocument/2006/relationships/hyperlink" Target="file:///p:\pprever\2009-10\1363_20100518.docx" TargetMode="External"/><Relationship Id="rId10" Type="http://schemas.openxmlformats.org/officeDocument/2006/relationships/hyperlink" Target="file:///h:\SJ%20Archive\2010\04-22-10.docx" TargetMode="External"/><Relationship Id="rId19" Type="http://schemas.openxmlformats.org/officeDocument/2006/relationships/hyperlink" Target="file:///h:\HJ%20Archive\2010\05-19-10.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0\04-22-10.docx" TargetMode="External"/><Relationship Id="rId14" Type="http://schemas.openxmlformats.org/officeDocument/2006/relationships/hyperlink" Target="file:///h:\HJ%20Archive\2010\04-29-10.docx" TargetMode="External"/><Relationship Id="rId22" Type="http://schemas.openxmlformats.org/officeDocument/2006/relationships/hyperlink" Target="file:///h:\HJ%20Archive\2010\06-03-10.docx" TargetMode="External"/><Relationship Id="rId27" Type="http://schemas.openxmlformats.org/officeDocument/2006/relationships/hyperlink" Target="file:///p:\pprever\2009-10\1363_20100429.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789</Words>
  <Characters>4555</Characters>
  <Application>Microsoft Office Word</Application>
  <DocSecurity>0</DocSecurity>
  <Lines>131</Lines>
  <Paragraphs>60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1363: Teachers - South Carolina Legislature Online</dc:title>
  <dc:subject/>
  <dc:creator>BrendaMelton</dc:creator>
  <cp:keywords/>
  <dc:description/>
  <cp:lastModifiedBy>N Cumfer</cp:lastModifiedBy>
  <cp:revision>5</cp:revision>
  <cp:lastPrinted>2010-05-24T13:27:00Z</cp:lastPrinted>
  <dcterms:created xsi:type="dcterms:W3CDTF">2010-08-31T19:58:00Z</dcterms:created>
  <dcterms:modified xsi:type="dcterms:W3CDTF">2014-11-24T15:15:00Z</dcterms:modified>
</cp:coreProperties>
</file>