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7DD" w:rsidRDefault="00BE17DD" w:rsidP="00BE17DD">
      <w:pPr>
        <w:widowControl w:val="0"/>
        <w:jc w:val="center"/>
      </w:pPr>
      <w:bookmarkStart w:id="0" w:name="_GoBack"/>
      <w:bookmarkEnd w:id="0"/>
      <w:r w:rsidRPr="00BE17DD">
        <w:rPr>
          <w:b/>
        </w:rPr>
        <w:t>South Carolina General Assembly</w:t>
      </w:r>
    </w:p>
    <w:p w:rsidR="00BE17DD" w:rsidRDefault="00BE17DD" w:rsidP="00BE17DD">
      <w:pPr>
        <w:widowControl w:val="0"/>
        <w:jc w:val="center"/>
      </w:pPr>
      <w:r>
        <w:t>118th Session, 2009-2010</w:t>
      </w:r>
    </w:p>
    <w:p w:rsidR="00BE17DD" w:rsidRDefault="00BE17DD" w:rsidP="00BE17DD">
      <w:pPr>
        <w:widowControl w:val="0"/>
        <w:jc w:val="left"/>
      </w:pPr>
    </w:p>
    <w:p w:rsidR="00BE17DD" w:rsidRDefault="00BE17DD" w:rsidP="00BE17DD">
      <w:pPr>
        <w:widowControl w:val="0"/>
        <w:jc w:val="left"/>
        <w:rPr>
          <w:b/>
        </w:rPr>
      </w:pPr>
      <w:r w:rsidRPr="00BE17DD">
        <w:rPr>
          <w:b/>
        </w:rPr>
        <w:t>S.</w:t>
      </w:r>
      <w:r>
        <w:rPr>
          <w:b/>
        </w:rPr>
        <w:t xml:space="preserve"> </w:t>
      </w:r>
      <w:r w:rsidRPr="00BE17DD">
        <w:rPr>
          <w:b/>
        </w:rPr>
        <w:t>1470</w:t>
      </w:r>
    </w:p>
    <w:p w:rsidR="00BE17DD" w:rsidRDefault="00BE17DD" w:rsidP="00BE17DD">
      <w:pPr>
        <w:widowControl w:val="0"/>
        <w:jc w:val="left"/>
        <w:rPr>
          <w:b/>
        </w:rPr>
      </w:pPr>
    </w:p>
    <w:p w:rsidR="00BE17DD" w:rsidRDefault="00BE17DD" w:rsidP="00BE17DD">
      <w:pPr>
        <w:widowControl w:val="0"/>
        <w:jc w:val="left"/>
      </w:pPr>
      <w:r w:rsidRPr="00BE17DD">
        <w:rPr>
          <w:b/>
        </w:rPr>
        <w:t>STATUS INFORMATION</w:t>
      </w:r>
    </w:p>
    <w:p w:rsidR="00BE17DD" w:rsidRDefault="00BE17DD" w:rsidP="00BE17DD">
      <w:pPr>
        <w:widowControl w:val="0"/>
        <w:jc w:val="left"/>
      </w:pPr>
    </w:p>
    <w:p w:rsidR="00BE17DD" w:rsidRDefault="00BE17DD" w:rsidP="00BE17DD">
      <w:pPr>
        <w:widowControl w:val="0"/>
        <w:jc w:val="left"/>
      </w:pPr>
      <w:r>
        <w:t>Concurrent Resolution</w:t>
      </w:r>
    </w:p>
    <w:p w:rsidR="00BE17DD" w:rsidRDefault="00BE17DD" w:rsidP="00BE17DD">
      <w:pPr>
        <w:widowControl w:val="0"/>
        <w:jc w:val="left"/>
      </w:pPr>
      <w:r>
        <w:t>Sponsors: Senators Lourie, Alexander, Anderson, Bright, Bryant, Campbell, Campsen, Cleary, Coleman, Courson, Cromer, Davis, Elliott, Fair, Ford, Grooms, Hayes, Hutto, Jackson, Knotts, Land, Leatherman, Leventis, Malloy, L. Martin, S. Martin, Massey, Matthews, McConnell, McGill, Mulvaney, Nicholson, O'Dell, Peeler, Pinckney, Rankin, Reese, Rose, Ryberg, Scott, Setzler, Sheheen, Shoopman, Thomas, Verdin and Williams</w:t>
      </w:r>
    </w:p>
    <w:p w:rsidR="00BE17DD" w:rsidRDefault="00BE17DD" w:rsidP="00BE17DD">
      <w:pPr>
        <w:widowControl w:val="0"/>
        <w:jc w:val="left"/>
      </w:pPr>
      <w:r>
        <w:t>Document Path: l:\council\bills\gm\24540ac10.docx</w:t>
      </w:r>
    </w:p>
    <w:p w:rsidR="00BE17DD" w:rsidRDefault="00BE17DD" w:rsidP="00BE17DD">
      <w:pPr>
        <w:widowControl w:val="0"/>
        <w:jc w:val="left"/>
      </w:pPr>
    </w:p>
    <w:p w:rsidR="00F82101" w:rsidRDefault="00F82101" w:rsidP="00BE17DD">
      <w:pPr>
        <w:widowControl w:val="0"/>
        <w:jc w:val="left"/>
      </w:pPr>
      <w:r>
        <w:t>Introduced in the Senate on May 20, 2010</w:t>
      </w:r>
    </w:p>
    <w:p w:rsidR="00F82101" w:rsidRDefault="00F82101" w:rsidP="00BE17DD">
      <w:pPr>
        <w:widowControl w:val="0"/>
        <w:jc w:val="left"/>
      </w:pPr>
      <w:r>
        <w:t>Introduced in the House on May 25, 2010</w:t>
      </w:r>
    </w:p>
    <w:p w:rsidR="00F82101" w:rsidRDefault="00F82101" w:rsidP="00BE17DD">
      <w:pPr>
        <w:widowControl w:val="0"/>
        <w:jc w:val="left"/>
      </w:pPr>
      <w:r>
        <w:t>Adopted by the General Assembly on May 25, 2010</w:t>
      </w:r>
    </w:p>
    <w:p w:rsidR="00F82101" w:rsidRDefault="00F82101" w:rsidP="00BE17DD">
      <w:pPr>
        <w:widowControl w:val="0"/>
        <w:jc w:val="left"/>
      </w:pPr>
    </w:p>
    <w:p w:rsidR="00BE17DD" w:rsidRDefault="00BE17DD" w:rsidP="00BE17DD">
      <w:pPr>
        <w:widowControl w:val="0"/>
        <w:jc w:val="left"/>
      </w:pPr>
      <w:r>
        <w:t xml:space="preserve">Summary: </w:t>
      </w:r>
      <w:r w:rsidR="00451009">
        <w:t>W. Barney Giese</w:t>
      </w:r>
    </w:p>
    <w:p w:rsidR="00BE17DD" w:rsidRDefault="00BE17DD" w:rsidP="00BE17DD">
      <w:pPr>
        <w:widowControl w:val="0"/>
        <w:jc w:val="left"/>
      </w:pPr>
    </w:p>
    <w:p w:rsidR="00BE17DD" w:rsidRDefault="00BE17DD" w:rsidP="00BE17DD">
      <w:pPr>
        <w:widowControl w:val="0"/>
        <w:jc w:val="left"/>
      </w:pPr>
    </w:p>
    <w:p w:rsidR="00BE17DD" w:rsidRDefault="00BE17DD" w:rsidP="00BE17DD">
      <w:pPr>
        <w:widowControl w:val="0"/>
        <w:tabs>
          <w:tab w:val="center" w:pos="590"/>
          <w:tab w:val="center" w:pos="1440"/>
          <w:tab w:val="left" w:pos="1872"/>
          <w:tab w:val="left" w:pos="9187"/>
        </w:tabs>
        <w:jc w:val="left"/>
      </w:pPr>
      <w:r w:rsidRPr="00BE17DD">
        <w:rPr>
          <w:b/>
        </w:rPr>
        <w:t>HISTORY OF LEGISLATIVE ACTIONS</w:t>
      </w:r>
    </w:p>
    <w:p w:rsidR="00BE17DD" w:rsidRDefault="00BE17DD" w:rsidP="00BE17DD">
      <w:pPr>
        <w:widowControl w:val="0"/>
        <w:tabs>
          <w:tab w:val="center" w:pos="590"/>
          <w:tab w:val="center" w:pos="1440"/>
          <w:tab w:val="left" w:pos="1872"/>
          <w:tab w:val="left" w:pos="9187"/>
        </w:tabs>
        <w:jc w:val="left"/>
      </w:pPr>
    </w:p>
    <w:p w:rsidR="00BE17DD" w:rsidRPr="00BE17DD" w:rsidRDefault="00BE17DD" w:rsidP="00BE17DD">
      <w:pPr>
        <w:widowControl w:val="0"/>
        <w:tabs>
          <w:tab w:val="center" w:pos="590"/>
          <w:tab w:val="center" w:pos="1440"/>
          <w:tab w:val="left" w:pos="1872"/>
          <w:tab w:val="left" w:pos="9187"/>
        </w:tabs>
        <w:jc w:val="left"/>
      </w:pPr>
      <w:r w:rsidRPr="00BE17DD">
        <w:rPr>
          <w:u w:val="single"/>
        </w:rPr>
        <w:tab/>
        <w:t>Date</w:t>
      </w:r>
      <w:r w:rsidRPr="00BE17DD">
        <w:rPr>
          <w:u w:val="single"/>
        </w:rPr>
        <w:tab/>
        <w:t>Body</w:t>
      </w:r>
      <w:r w:rsidRPr="00BE17DD">
        <w:rPr>
          <w:u w:val="single"/>
        </w:rPr>
        <w:tab/>
        <w:t>Action Description with journal page number</w:t>
      </w:r>
      <w:r w:rsidRPr="00BE17DD">
        <w:rPr>
          <w:u w:val="single"/>
        </w:rPr>
        <w:tab/>
      </w:r>
    </w:p>
    <w:p w:rsidR="008A7682" w:rsidRDefault="008A7682" w:rsidP="008A7682">
      <w:pPr>
        <w:widowControl w:val="0"/>
        <w:tabs>
          <w:tab w:val="right" w:pos="1008"/>
          <w:tab w:val="left" w:pos="1152"/>
          <w:tab w:val="left" w:pos="1872"/>
          <w:tab w:val="left" w:pos="9187"/>
        </w:tabs>
        <w:ind w:left="2088" w:hanging="2088"/>
        <w:jc w:val="left"/>
      </w:pPr>
      <w:r>
        <w:tab/>
        <w:t>5/20/2010</w:t>
      </w:r>
      <w:r>
        <w:tab/>
        <w:t>Senate</w:t>
      </w:r>
      <w:r>
        <w:tab/>
      </w:r>
      <w:r w:rsidRPr="00751A05">
        <w:t xml:space="preserve">Introduced, adopted, sent to House </w:t>
      </w:r>
      <w:hyperlink r:id="rId7" w:history="1">
        <w:r w:rsidRPr="00944F8C">
          <w:rPr>
            <w:rStyle w:val="Hyperlink"/>
          </w:rPr>
          <w:t>SJ</w:t>
        </w:r>
      </w:hyperlink>
      <w:r>
        <w:noBreakHyphen/>
      </w:r>
      <w:r w:rsidRPr="00751A05">
        <w:t>6</w:t>
      </w:r>
    </w:p>
    <w:p w:rsidR="008A7682" w:rsidRDefault="008A7682" w:rsidP="008A7682">
      <w:pPr>
        <w:widowControl w:val="0"/>
        <w:tabs>
          <w:tab w:val="right" w:pos="1008"/>
          <w:tab w:val="left" w:pos="1152"/>
          <w:tab w:val="left" w:pos="1872"/>
          <w:tab w:val="left" w:pos="9187"/>
        </w:tabs>
        <w:ind w:left="2088" w:hanging="2088"/>
        <w:jc w:val="left"/>
      </w:pPr>
      <w:r>
        <w:tab/>
        <w:t>5/25/2010</w:t>
      </w:r>
      <w:r>
        <w:tab/>
        <w:t>House</w:t>
      </w:r>
      <w:r>
        <w:tab/>
      </w:r>
      <w:r w:rsidRPr="00751A05">
        <w:t xml:space="preserve">Introduced, adopted, returned with concurrence </w:t>
      </w:r>
      <w:hyperlink r:id="rId8" w:history="1">
        <w:r w:rsidRPr="00944F8C">
          <w:rPr>
            <w:rStyle w:val="Hyperlink"/>
          </w:rPr>
          <w:t>HJ</w:t>
        </w:r>
      </w:hyperlink>
      <w:r>
        <w:noBreakHyphen/>
      </w:r>
      <w:r w:rsidRPr="00751A05">
        <w:t>9</w:t>
      </w:r>
    </w:p>
    <w:p w:rsidR="008A7682" w:rsidRDefault="008A7682" w:rsidP="008A7682">
      <w:pPr>
        <w:widowControl w:val="0"/>
        <w:tabs>
          <w:tab w:val="right" w:pos="1008"/>
          <w:tab w:val="left" w:pos="1152"/>
          <w:tab w:val="left" w:pos="1872"/>
          <w:tab w:val="left" w:pos="9187"/>
        </w:tabs>
        <w:ind w:left="2088" w:hanging="2088"/>
        <w:jc w:val="left"/>
      </w:pPr>
    </w:p>
    <w:p w:rsidR="00BE17DD" w:rsidRPr="00BE17DD" w:rsidRDefault="00BE17DD" w:rsidP="00BE17DD">
      <w:pPr>
        <w:widowControl w:val="0"/>
        <w:tabs>
          <w:tab w:val="right" w:pos="1008"/>
          <w:tab w:val="left" w:pos="1152"/>
          <w:tab w:val="left" w:pos="1872"/>
          <w:tab w:val="left" w:pos="9187"/>
        </w:tabs>
        <w:ind w:left="2088" w:hanging="2088"/>
        <w:jc w:val="left"/>
      </w:pPr>
    </w:p>
    <w:p w:rsidR="00BE17DD" w:rsidRDefault="00BE17DD" w:rsidP="00BE17DD">
      <w:r w:rsidRPr="00BE17DD">
        <w:rPr>
          <w:b/>
        </w:rPr>
        <w:t>VERSIONS OF THIS BILL</w:t>
      </w:r>
    </w:p>
    <w:p w:rsidR="00BE17DD" w:rsidRDefault="00BE17DD" w:rsidP="00BE17DD"/>
    <w:p w:rsidR="00BE17DD" w:rsidRDefault="006836C4" w:rsidP="00BE17DD">
      <w:hyperlink r:id="rId9" w:history="1">
        <w:r w:rsidR="00BE17DD">
          <w:rPr>
            <w:rStyle w:val="Hyperlink"/>
          </w:rPr>
          <w:t>5/20/2010</w:t>
        </w:r>
      </w:hyperlink>
    </w:p>
    <w:p w:rsidR="00BE17DD" w:rsidRDefault="00BE17DD" w:rsidP="00BE17DD"/>
    <w:p w:rsidR="00BE17DD" w:rsidRDefault="00BE17DD" w:rsidP="00BE17DD">
      <w:pPr>
        <w:sectPr w:rsidR="00BE17DD" w:rsidSect="00BE17D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B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33E" w:rsidP="00E1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RECOGNIZE AND HONOR</w:t>
      </w:r>
      <w:r w:rsidR="00AB44FD">
        <w:t xml:space="preserve"> W. BARNEY GIESE, SOLICITOR FOR THE FIFTH JUDICIAL CIRCUIT</w:t>
      </w:r>
      <w:r>
        <w:t>, UPON THE OCCASION OF HIS RETIREMENT, AND TO WISH HIM CONTINUED SUCCESS IN ALL HIS FUTURE ENDEAVORS.</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33E"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733E">
        <w:t xml:space="preserve">the members of the General Assembly learned with regret that Fifth Circuit Solicitor W. Barney Giese will retire at the end of this year from his post where he has served </w:t>
      </w:r>
      <w:r w:rsidR="00574101">
        <w:t xml:space="preserve">the citizens of South Carolina </w:t>
      </w:r>
      <w:r w:rsidR="0059733E">
        <w:t>with</w:t>
      </w:r>
      <w:r w:rsidR="009845C7">
        <w:t xml:space="preserve"> distinction for </w:t>
      </w:r>
      <w:r w:rsidR="00574101">
        <w:t>sixteen</w:t>
      </w:r>
      <w:r w:rsidR="009845C7">
        <w:t xml:space="preserve"> years</w:t>
      </w:r>
      <w:r w:rsidR="0059733E">
        <w:t>; and</w:t>
      </w:r>
    </w:p>
    <w:p w:rsidR="0059733E" w:rsidRDefault="0059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5C7" w:rsidRDefault="00597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45C7">
        <w:t>Barney Giese earned a bachelor</w:t>
      </w:r>
      <w:r w:rsidR="00520F6E" w:rsidRPr="00520F6E">
        <w:t>’</w:t>
      </w:r>
      <w:r w:rsidR="009845C7">
        <w:t>s degree from the University of South Carolina in 1978 and received his juris doctorate from the University of South Carolina School of Law in 1981; and</w:t>
      </w:r>
    </w:p>
    <w:p w:rsidR="009845C7" w:rsidRDefault="00984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5C7" w:rsidRDefault="00984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w:t>
      </w:r>
      <w:r w:rsidR="006F457C">
        <w:t xml:space="preserve"> his</w:t>
      </w:r>
      <w:r>
        <w:t xml:space="preserve"> graduation from law school, Mr. Giese began his career with th</w:t>
      </w:r>
      <w:r w:rsidR="006F457C">
        <w:t>e Fifth Circuit as a law clerk, and upon completion of his degree, he was appointed as an assistant solicitor; and</w:t>
      </w:r>
    </w:p>
    <w:p w:rsidR="009845C7" w:rsidRDefault="009845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1985, he was appointed as deputy solicitor for James C. Anders and was re</w:t>
      </w:r>
      <w:r w:rsidR="00520F6E">
        <w:noBreakHyphen/>
      </w:r>
      <w:r>
        <w:t>appointed in 1991 by Solicitor Richard Harpootlian; and</w:t>
      </w: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entered into private practice in 1993 and was first elected </w:t>
      </w:r>
      <w:r w:rsidR="00AB44FD">
        <w:t xml:space="preserve">solicitor for the </w:t>
      </w:r>
      <w:r>
        <w:t xml:space="preserve">Fifth </w:t>
      </w:r>
      <w:r w:rsidR="00AB44FD">
        <w:t xml:space="preserve">Judicial </w:t>
      </w:r>
      <w:r>
        <w:t>Circuit in</w:t>
      </w:r>
      <w:r w:rsidR="00AB44FD">
        <w:t xml:space="preserve"> 1994 and was reelected in 1998,</w:t>
      </w:r>
      <w:r>
        <w:t xml:space="preserve"> 2002</w:t>
      </w:r>
      <w:r w:rsidR="00AB44FD">
        <w:t>, and 2006</w:t>
      </w:r>
      <w:r>
        <w:t>; and</w:t>
      </w:r>
    </w:p>
    <w:p w:rsidR="00AF1E90" w:rsidRDefault="00AF1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E90" w:rsidRDefault="00AF1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as solicitor he was a </w:t>
      </w:r>
      <w:r w:rsidR="006808E1">
        <w:t xml:space="preserve">passionate </w:t>
      </w:r>
      <w:r>
        <w:t>advocate for crime victims and a vigilant protector of the public and also served the legal community as President of the South Carolina Solicitor’s Association; and</w:t>
      </w: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lovely wife, Charlotte Ann, have reared three fine children; and</w:t>
      </w:r>
    </w:p>
    <w:p w:rsidR="006F457C"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CA" w:rsidRDefault="006F45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4101">
        <w:t>the members of the South Carolina General Assembly are grateful for thirty years of distinguished service that W. Barney Giese has given to the Fifth Judicial Circuit and are pleased to learn that he will be enjoying a much deserved retirement.</w:t>
      </w:r>
      <w:r w:rsidR="00EF1BCA">
        <w:t xml:space="preserve">  Now, therefore, </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CA" w:rsidRDefault="00EF1BCA" w:rsidP="00E17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59733E">
        <w:t xml:space="preserve"> the members of the </w:t>
      </w:r>
      <w:r w:rsidR="00A1555B">
        <w:t xml:space="preserve">General Assembly </w:t>
      </w:r>
      <w:r w:rsidR="0059733E">
        <w:t>of the State of South Carolina, by this resolution, recognize and honor W. Barney Giese, solicitor</w:t>
      </w:r>
      <w:r w:rsidR="00574101">
        <w:t xml:space="preserve"> for the Fifth Judicial Circuit</w:t>
      </w:r>
      <w:r w:rsidR="0059733E">
        <w:t>, upon the occasion of his retirement, and wish him continued success in all his future endeavors</w:t>
      </w:r>
    </w:p>
    <w:p w:rsidR="00EF1BCA"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B44FD">
        <w:t>present</w:t>
      </w:r>
      <w:r>
        <w:t>ed to</w:t>
      </w:r>
      <w:r w:rsidR="00AB44FD">
        <w:t xml:space="preserve"> W. Barney Giese.</w:t>
      </w:r>
    </w:p>
    <w:p w:rsidR="00E17191" w:rsidRDefault="00520F6E" w:rsidP="008B7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191" w:rsidRDefault="00E17191" w:rsidP="00BE17DD">
      <w:pPr>
        <w:suppressAutoHyphens/>
      </w:pPr>
    </w:p>
    <w:sectPr w:rsidR="00E17191" w:rsidSect="00BE17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4FD" w:rsidRDefault="00AB44FD" w:rsidP="009F0C77">
      <w:r>
        <w:separator/>
      </w:r>
    </w:p>
  </w:endnote>
  <w:endnote w:type="continuationSeparator" w:id="0">
    <w:p w:rsidR="00AB44FD" w:rsidRDefault="00AB44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2D7B28-C215-45F1-B995-B128B52A9E18}"/>
    <w:embedBold r:id="rId2" w:fontKey="{059E5766-8B67-4636-A4B7-DD6701D220DA}"/>
  </w:font>
  <w:font w:name="Calibri">
    <w:panose1 w:val="020F0502020204030204"/>
    <w:charset w:val="00"/>
    <w:family w:val="swiss"/>
    <w:pitch w:val="variable"/>
    <w:sig w:usb0="E10002FF" w:usb1="4000ACFF" w:usb2="00000009" w:usb3="00000000" w:csb0="0000019F" w:csb1="00000000"/>
    <w:embedRegular r:id="rId3" w:fontKey="{82AF6382-2EEF-47A1-BA34-9B0085F053F9}"/>
  </w:font>
  <w:font w:name="Tahoma">
    <w:panose1 w:val="020B0604030504040204"/>
    <w:charset w:val="00"/>
    <w:family w:val="swiss"/>
    <w:pitch w:val="variable"/>
    <w:sig w:usb0="21002A87" w:usb1="80000000" w:usb2="00000008" w:usb3="00000000" w:csb0="000101FF" w:csb1="00000000"/>
    <w:embedRegular r:id="rId4" w:fontKey="{EE666B6C-350D-4FC7-867B-88093B901FE1}"/>
  </w:font>
  <w:font w:name="Cambria">
    <w:panose1 w:val="02040503050406030204"/>
    <w:charset w:val="00"/>
    <w:family w:val="roman"/>
    <w:pitch w:val="variable"/>
    <w:sig w:usb0="E00002FF" w:usb1="400004FF" w:usb2="00000000" w:usb3="00000000" w:csb0="0000019F" w:csb1="00000000"/>
    <w:embedRegular r:id="rId5" w:fontKey="{EB585A44-250E-4AA9-B07E-63BAB7263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7DD" w:rsidRPr="00E17191" w:rsidRDefault="00BE17DD" w:rsidP="00E17191">
    <w:pPr>
      <w:pStyle w:val="Footer"/>
      <w:tabs>
        <w:tab w:val="clear" w:pos="4680"/>
        <w:tab w:val="clear" w:pos="9360"/>
        <w:tab w:val="center" w:pos="2995"/>
      </w:tabs>
      <w:spacing w:before="120"/>
    </w:pPr>
    <w:r>
      <w:t>[1470]</w:t>
    </w:r>
    <w:r>
      <w:tab/>
    </w:r>
    <w:r w:rsidR="006836C4">
      <w:fldChar w:fldCharType="begin"/>
    </w:r>
    <w:r w:rsidR="006836C4">
      <w:instrText xml:space="preserve"> PAGE  \* MERGEFORMAT </w:instrText>
    </w:r>
    <w:r w:rsidR="006836C4">
      <w:fldChar w:fldCharType="separate"/>
    </w:r>
    <w:r w:rsidR="006836C4">
      <w:rPr>
        <w:noProof/>
      </w:rPr>
      <w:t>1</w:t>
    </w:r>
    <w:r w:rsidR="006836C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4FD" w:rsidRDefault="00AB44FD" w:rsidP="009F0C77">
      <w:r>
        <w:separator/>
      </w:r>
    </w:p>
  </w:footnote>
  <w:footnote w:type="continuationSeparator" w:id="0">
    <w:p w:rsidR="00AB44FD" w:rsidRDefault="00AB44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40AC10"/>
    <w:docVar w:name="CoverBillType" w:val="c"/>
    <w:docVar w:name="docpath" w:val="L:\Council\bills\GM\24540AC10.DOCX"/>
    <w:docVar w:name="dvBillNumber" w:val="1470"/>
    <w:docVar w:name="dvBillNumberPrefix" w:val="S. "/>
    <w:docVar w:name="dvOriginalBody" w:val="Senate"/>
    <w:docVar w:name="dvSteno" w:val="GM"/>
    <w:docVar w:name="NameofBody" w:val="s"/>
    <w:docVar w:name="vgroup2" w:val="Council"/>
  </w:docVars>
  <w:rsids>
    <w:rsidRoot w:val="0092191D"/>
    <w:rsid w:val="00026C9A"/>
    <w:rsid w:val="000965A1"/>
    <w:rsid w:val="000E1785"/>
    <w:rsid w:val="001023A4"/>
    <w:rsid w:val="0010374F"/>
    <w:rsid w:val="0010776B"/>
    <w:rsid w:val="00133E66"/>
    <w:rsid w:val="00134ACF"/>
    <w:rsid w:val="00144E15"/>
    <w:rsid w:val="00173513"/>
    <w:rsid w:val="001A4A62"/>
    <w:rsid w:val="001A681E"/>
    <w:rsid w:val="001D08F2"/>
    <w:rsid w:val="002037CA"/>
    <w:rsid w:val="002047A2"/>
    <w:rsid w:val="002321B6"/>
    <w:rsid w:val="0023696B"/>
    <w:rsid w:val="00250967"/>
    <w:rsid w:val="002578EA"/>
    <w:rsid w:val="002759C5"/>
    <w:rsid w:val="00277DEE"/>
    <w:rsid w:val="00280D88"/>
    <w:rsid w:val="00294ABE"/>
    <w:rsid w:val="002A3EB4"/>
    <w:rsid w:val="00325348"/>
    <w:rsid w:val="00330427"/>
    <w:rsid w:val="00393688"/>
    <w:rsid w:val="003D411E"/>
    <w:rsid w:val="003E3C1E"/>
    <w:rsid w:val="003E6148"/>
    <w:rsid w:val="00400EAA"/>
    <w:rsid w:val="004134CA"/>
    <w:rsid w:val="0041760A"/>
    <w:rsid w:val="00451009"/>
    <w:rsid w:val="004809EE"/>
    <w:rsid w:val="00511EE9"/>
    <w:rsid w:val="00520F6E"/>
    <w:rsid w:val="00521E00"/>
    <w:rsid w:val="00574101"/>
    <w:rsid w:val="00577C6C"/>
    <w:rsid w:val="0058501B"/>
    <w:rsid w:val="0059733E"/>
    <w:rsid w:val="006215AA"/>
    <w:rsid w:val="006340D9"/>
    <w:rsid w:val="00643B8E"/>
    <w:rsid w:val="00665EBC"/>
    <w:rsid w:val="006808E1"/>
    <w:rsid w:val="006836C4"/>
    <w:rsid w:val="0069470D"/>
    <w:rsid w:val="00696DC9"/>
    <w:rsid w:val="006A476C"/>
    <w:rsid w:val="006C6A93"/>
    <w:rsid w:val="006C6F20"/>
    <w:rsid w:val="006E02F9"/>
    <w:rsid w:val="006F457C"/>
    <w:rsid w:val="00753C04"/>
    <w:rsid w:val="00756946"/>
    <w:rsid w:val="00757F80"/>
    <w:rsid w:val="00771EEC"/>
    <w:rsid w:val="00786819"/>
    <w:rsid w:val="007A325A"/>
    <w:rsid w:val="007F1523"/>
    <w:rsid w:val="007F509E"/>
    <w:rsid w:val="007F5799"/>
    <w:rsid w:val="007F6947"/>
    <w:rsid w:val="00872729"/>
    <w:rsid w:val="00884DE4"/>
    <w:rsid w:val="008A7682"/>
    <w:rsid w:val="008B7DA8"/>
    <w:rsid w:val="008F4429"/>
    <w:rsid w:val="008F6397"/>
    <w:rsid w:val="0092191D"/>
    <w:rsid w:val="009352BB"/>
    <w:rsid w:val="00940BDE"/>
    <w:rsid w:val="00944F8C"/>
    <w:rsid w:val="009758E1"/>
    <w:rsid w:val="009845C7"/>
    <w:rsid w:val="00990668"/>
    <w:rsid w:val="009D4656"/>
    <w:rsid w:val="009F0C77"/>
    <w:rsid w:val="009F4DD1"/>
    <w:rsid w:val="00A1555B"/>
    <w:rsid w:val="00A64E80"/>
    <w:rsid w:val="00A741D9"/>
    <w:rsid w:val="00A9741D"/>
    <w:rsid w:val="00AB44FD"/>
    <w:rsid w:val="00AD4B17"/>
    <w:rsid w:val="00AF1E90"/>
    <w:rsid w:val="00AF3C92"/>
    <w:rsid w:val="00B26FA6"/>
    <w:rsid w:val="00B32B81"/>
    <w:rsid w:val="00B741CB"/>
    <w:rsid w:val="00B934F3"/>
    <w:rsid w:val="00BB6347"/>
    <w:rsid w:val="00BB68A2"/>
    <w:rsid w:val="00BD2134"/>
    <w:rsid w:val="00BE17DD"/>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1A49"/>
    <w:rsid w:val="00E17191"/>
    <w:rsid w:val="00EB00A2"/>
    <w:rsid w:val="00EB1BF3"/>
    <w:rsid w:val="00EC23EB"/>
    <w:rsid w:val="00EF1BCA"/>
    <w:rsid w:val="00EF3EEE"/>
    <w:rsid w:val="00F01FDD"/>
    <w:rsid w:val="00F149A7"/>
    <w:rsid w:val="00F50BAF"/>
    <w:rsid w:val="00F52C10"/>
    <w:rsid w:val="00F749BD"/>
    <w:rsid w:val="00F81FFD"/>
    <w:rsid w:val="00F82101"/>
    <w:rsid w:val="00F85228"/>
    <w:rsid w:val="00FB0640"/>
    <w:rsid w:val="00FB6773"/>
    <w:rsid w:val="00FD0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DD63F4-BF8D-4DF6-8EF1-956B9CF4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4FD"/>
    <w:rPr>
      <w:rFonts w:ascii="Tahoma" w:hAnsi="Tahoma" w:cs="Tahoma"/>
      <w:sz w:val="16"/>
      <w:szCs w:val="16"/>
    </w:rPr>
  </w:style>
  <w:style w:type="character" w:customStyle="1" w:styleId="BalloonTextChar">
    <w:name w:val="Balloon Text Char"/>
    <w:basedOn w:val="DefaultParagraphFont"/>
    <w:link w:val="BalloonText"/>
    <w:uiPriority w:val="99"/>
    <w:semiHidden/>
    <w:rsid w:val="00AB44FD"/>
    <w:rPr>
      <w:rFonts w:ascii="Tahoma" w:eastAsia="Times New Roman" w:hAnsi="Tahoma" w:cs="Tahoma"/>
      <w:sz w:val="16"/>
      <w:szCs w:val="16"/>
    </w:rPr>
  </w:style>
  <w:style w:type="character" w:styleId="Hyperlink">
    <w:name w:val="Hyperlink"/>
    <w:basedOn w:val="DefaultParagraphFont"/>
    <w:uiPriority w:val="99"/>
    <w:unhideWhenUsed/>
    <w:rsid w:val="00BE17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5-10.docx" TargetMode="External"/><Relationship Id="rId3" Type="http://schemas.openxmlformats.org/officeDocument/2006/relationships/settings" Target="settings.xml"/><Relationship Id="rId7" Type="http://schemas.openxmlformats.org/officeDocument/2006/relationships/hyperlink" Target="file:///h:\SJ%20Archive\2010\05-2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70_2010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7575D-1301-4335-99F1-F46B20777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490</Words>
  <Characters>2656</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1470: W. Barney Giese - South Carolina Legislature Online</dc:title>
  <dc:subject/>
  <dc:creator>gailmoore</dc:creator>
  <cp:keywords/>
  <dc:description/>
  <cp:lastModifiedBy>N Cumfer</cp:lastModifiedBy>
  <cp:revision>9</cp:revision>
  <cp:lastPrinted>2010-05-20T17:27:00Z</cp:lastPrinted>
  <dcterms:created xsi:type="dcterms:W3CDTF">2010-05-20T18:21:00Z</dcterms:created>
  <dcterms:modified xsi:type="dcterms:W3CDTF">2014-11-24T15:17:00Z</dcterms:modified>
</cp:coreProperties>
</file>