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F8F" w:rsidRDefault="000B3A5A">
      <w:pPr>
        <w:widowControl w:val="0"/>
        <w:jc w:val="center"/>
        <w:rPr>
          <w:rFonts w:cs="Times New Roman"/>
        </w:rPr>
      </w:pPr>
      <w:bookmarkStart w:id="0" w:name="_GoBack"/>
      <w:bookmarkEnd w:id="0"/>
      <w:r>
        <w:rPr>
          <w:rFonts w:cs="Times New Roman"/>
          <w:b/>
        </w:rPr>
        <w:t>South Carolina General Assembly</w:t>
      </w:r>
    </w:p>
    <w:p w:rsidR="00BE0F8F" w:rsidRDefault="000B3A5A">
      <w:pPr>
        <w:widowControl w:val="0"/>
        <w:jc w:val="center"/>
        <w:rPr>
          <w:rFonts w:cs="Times New Roman"/>
        </w:rPr>
      </w:pPr>
      <w:r>
        <w:rPr>
          <w:rFonts w:cs="Times New Roman"/>
        </w:rPr>
        <w:t>118th Session, 2009-2010</w:t>
      </w:r>
    </w:p>
    <w:p w:rsidR="00BE0F8F" w:rsidRDefault="00BE0F8F">
      <w:pPr>
        <w:widowControl w:val="0"/>
        <w:jc w:val="left"/>
        <w:rPr>
          <w:rFonts w:cs="Times New Roman"/>
        </w:rPr>
      </w:pPr>
    </w:p>
    <w:p w:rsidR="00BE0F8F" w:rsidRDefault="000B3A5A">
      <w:pPr>
        <w:widowControl w:val="0"/>
        <w:jc w:val="left"/>
        <w:rPr>
          <w:rFonts w:cs="Times New Roman"/>
          <w:b/>
        </w:rPr>
      </w:pPr>
      <w:r>
        <w:rPr>
          <w:rFonts w:cs="Times New Roman"/>
          <w:b/>
        </w:rPr>
        <w:t>S. 227</w:t>
      </w:r>
    </w:p>
    <w:p w:rsidR="00BE0F8F" w:rsidRDefault="00BE0F8F">
      <w:pPr>
        <w:widowControl w:val="0"/>
        <w:jc w:val="left"/>
        <w:rPr>
          <w:rFonts w:cs="Times New Roman"/>
          <w:b/>
        </w:rPr>
      </w:pPr>
    </w:p>
    <w:p w:rsidR="00BE0F8F" w:rsidRDefault="000B3A5A">
      <w:pPr>
        <w:widowControl w:val="0"/>
        <w:jc w:val="left"/>
        <w:rPr>
          <w:rFonts w:cs="Times New Roman"/>
        </w:rPr>
      </w:pPr>
      <w:r>
        <w:rPr>
          <w:rFonts w:cs="Times New Roman"/>
          <w:b/>
        </w:rPr>
        <w:t>STATUS INFORMATION</w:t>
      </w:r>
    </w:p>
    <w:p w:rsidR="00BE0F8F" w:rsidRDefault="00BE0F8F">
      <w:pPr>
        <w:widowControl w:val="0"/>
        <w:jc w:val="left"/>
        <w:rPr>
          <w:rFonts w:cs="Times New Roman"/>
        </w:rPr>
      </w:pPr>
    </w:p>
    <w:p w:rsidR="00BE0F8F" w:rsidRDefault="000B3A5A">
      <w:pPr>
        <w:widowControl w:val="0"/>
        <w:jc w:val="left"/>
        <w:rPr>
          <w:rFonts w:cs="Times New Roman"/>
        </w:rPr>
      </w:pPr>
      <w:r>
        <w:rPr>
          <w:rFonts w:cs="Times New Roman"/>
        </w:rPr>
        <w:t>General Bill</w:t>
      </w:r>
    </w:p>
    <w:p w:rsidR="00BE0F8F" w:rsidRDefault="000B3A5A">
      <w:pPr>
        <w:widowControl w:val="0"/>
        <w:jc w:val="left"/>
        <w:rPr>
          <w:rFonts w:cs="Times New Roman"/>
        </w:rPr>
      </w:pPr>
      <w:r>
        <w:rPr>
          <w:rFonts w:cs="Times New Roman"/>
        </w:rPr>
        <w:t>Sponsors: Senator Verdin</w:t>
      </w:r>
    </w:p>
    <w:p w:rsidR="00BE0F8F" w:rsidRDefault="000B3A5A">
      <w:pPr>
        <w:widowControl w:val="0"/>
        <w:jc w:val="left"/>
        <w:rPr>
          <w:rFonts w:cs="Times New Roman"/>
        </w:rPr>
      </w:pPr>
      <w:r>
        <w:rPr>
          <w:rFonts w:cs="Times New Roman"/>
        </w:rPr>
        <w:t>Document Path: l:\s-res\dbv\002basi.kmm.dbv.docx</w:t>
      </w:r>
    </w:p>
    <w:p w:rsidR="00BE0F8F" w:rsidRDefault="00BE0F8F">
      <w:pPr>
        <w:widowControl w:val="0"/>
        <w:jc w:val="left"/>
        <w:rPr>
          <w:rFonts w:cs="Times New Roman"/>
        </w:rPr>
      </w:pPr>
    </w:p>
    <w:p w:rsidR="00BE0F8F" w:rsidRDefault="000B3A5A">
      <w:pPr>
        <w:widowControl w:val="0"/>
        <w:jc w:val="left"/>
        <w:rPr>
          <w:rFonts w:cs="Times New Roman"/>
        </w:rPr>
      </w:pPr>
      <w:r>
        <w:rPr>
          <w:rFonts w:cs="Times New Roman"/>
        </w:rPr>
        <w:t>Introduced in the Senate on January 13, 2009</w:t>
      </w:r>
    </w:p>
    <w:p w:rsidR="00BE0F8F" w:rsidRDefault="000B3A5A">
      <w:pPr>
        <w:widowControl w:val="0"/>
        <w:jc w:val="left"/>
        <w:rPr>
          <w:rFonts w:cs="Times New Roman"/>
        </w:rPr>
      </w:pPr>
      <w:r>
        <w:rPr>
          <w:rFonts w:cs="Times New Roman"/>
        </w:rPr>
        <w:t xml:space="preserve">Currently residing in the Senate Committee on </w:t>
      </w:r>
      <w:r>
        <w:rPr>
          <w:rFonts w:cs="Times New Roman"/>
          <w:b/>
        </w:rPr>
        <w:t>Agriculture and Natural Resources</w:t>
      </w:r>
    </w:p>
    <w:p w:rsidR="00BE0F8F" w:rsidRDefault="00BE0F8F">
      <w:pPr>
        <w:widowControl w:val="0"/>
        <w:jc w:val="left"/>
        <w:rPr>
          <w:rFonts w:cs="Times New Roman"/>
        </w:rPr>
      </w:pPr>
    </w:p>
    <w:p w:rsidR="00BE0F8F" w:rsidRDefault="000B3A5A">
      <w:pPr>
        <w:widowControl w:val="0"/>
        <w:jc w:val="left"/>
        <w:rPr>
          <w:rFonts w:cs="Times New Roman"/>
        </w:rPr>
      </w:pPr>
      <w:r>
        <w:rPr>
          <w:rFonts w:cs="Times New Roman"/>
        </w:rPr>
        <w:t>Summary: River basins</w:t>
      </w:r>
    </w:p>
    <w:p w:rsidR="00BE0F8F" w:rsidRDefault="00BE0F8F">
      <w:pPr>
        <w:widowControl w:val="0"/>
        <w:jc w:val="left"/>
        <w:rPr>
          <w:rFonts w:cs="Times New Roman"/>
        </w:rPr>
      </w:pPr>
    </w:p>
    <w:p w:rsidR="00BE0F8F" w:rsidRDefault="00BE0F8F">
      <w:pPr>
        <w:widowControl w:val="0"/>
        <w:jc w:val="left"/>
        <w:rPr>
          <w:rFonts w:cs="Times New Roman"/>
        </w:rPr>
      </w:pPr>
    </w:p>
    <w:p w:rsidR="00BE0F8F" w:rsidRDefault="000B3A5A">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BE0F8F" w:rsidRDefault="00BE0F8F">
      <w:pPr>
        <w:widowControl w:val="0"/>
        <w:tabs>
          <w:tab w:val="center" w:pos="590"/>
          <w:tab w:val="center" w:pos="1440"/>
          <w:tab w:val="left" w:pos="1872"/>
          <w:tab w:val="left" w:pos="9187"/>
        </w:tabs>
        <w:jc w:val="left"/>
        <w:rPr>
          <w:rFonts w:cs="Times New Roman"/>
        </w:rPr>
      </w:pPr>
    </w:p>
    <w:p w:rsidR="00BE0F8F" w:rsidRDefault="000B3A5A">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BE0F8F" w:rsidRDefault="000B3A5A">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BE0F8F" w:rsidRDefault="000B3A5A">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Agriculture and Natural Resources</w:t>
      </w:r>
    </w:p>
    <w:p w:rsidR="00BE0F8F" w:rsidRDefault="000B3A5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405356">
          <w:rPr>
            <w:rStyle w:val="Hyperlink"/>
            <w:rFonts w:cs="Times New Roman"/>
          </w:rPr>
          <w:t>SJ</w:t>
        </w:r>
      </w:hyperlink>
      <w:r>
        <w:rPr>
          <w:rFonts w:cs="Times New Roman"/>
        </w:rPr>
        <w:noBreakHyphen/>
        <w:t>187</w:t>
      </w:r>
    </w:p>
    <w:p w:rsidR="00BE0F8F" w:rsidRDefault="000B3A5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Agriculture and Natural Resources</w:t>
      </w:r>
      <w:r>
        <w:rPr>
          <w:rFonts w:cs="Times New Roman"/>
        </w:rPr>
        <w:t xml:space="preserve"> </w:t>
      </w:r>
      <w:hyperlink r:id="rId7" w:history="1">
        <w:r w:rsidRPr="00405356">
          <w:rPr>
            <w:rStyle w:val="Hyperlink"/>
            <w:rFonts w:cs="Times New Roman"/>
          </w:rPr>
          <w:t>SJ</w:t>
        </w:r>
      </w:hyperlink>
      <w:r>
        <w:rPr>
          <w:rFonts w:cs="Times New Roman"/>
        </w:rPr>
        <w:noBreakHyphen/>
        <w:t>187</w:t>
      </w:r>
    </w:p>
    <w:p w:rsidR="00BE0F8F" w:rsidRDefault="00BE0F8F">
      <w:pPr>
        <w:widowControl w:val="0"/>
        <w:tabs>
          <w:tab w:val="right" w:pos="1008"/>
          <w:tab w:val="left" w:pos="1152"/>
          <w:tab w:val="left" w:pos="1872"/>
          <w:tab w:val="left" w:pos="9187"/>
        </w:tabs>
        <w:ind w:left="2088" w:hanging="2088"/>
        <w:jc w:val="left"/>
        <w:rPr>
          <w:rFonts w:cs="Times New Roman"/>
        </w:rPr>
      </w:pPr>
    </w:p>
    <w:p w:rsidR="00BE0F8F" w:rsidRDefault="00BE0F8F">
      <w:pPr>
        <w:widowControl w:val="0"/>
        <w:tabs>
          <w:tab w:val="right" w:pos="1008"/>
          <w:tab w:val="left" w:pos="1152"/>
          <w:tab w:val="left" w:pos="1872"/>
          <w:tab w:val="left" w:pos="9187"/>
        </w:tabs>
        <w:ind w:left="2088" w:hanging="2088"/>
        <w:jc w:val="left"/>
        <w:rPr>
          <w:rFonts w:cs="Times New Roman"/>
        </w:rPr>
      </w:pPr>
    </w:p>
    <w:p w:rsidR="00BE0F8F" w:rsidRDefault="000B3A5A">
      <w:pPr>
        <w:widowControl w:val="0"/>
        <w:jc w:val="left"/>
        <w:rPr>
          <w:rFonts w:cs="Times New Roman"/>
        </w:rPr>
      </w:pPr>
      <w:r>
        <w:rPr>
          <w:rFonts w:cs="Times New Roman"/>
          <w:b/>
        </w:rPr>
        <w:t>VERSIONS OF THIS BILL</w:t>
      </w:r>
    </w:p>
    <w:p w:rsidR="00BE0F8F" w:rsidRDefault="00BE0F8F">
      <w:pPr>
        <w:widowControl w:val="0"/>
        <w:jc w:val="left"/>
        <w:rPr>
          <w:rFonts w:cs="Times New Roman"/>
        </w:rPr>
      </w:pPr>
    </w:p>
    <w:p w:rsidR="00BE0F8F" w:rsidRDefault="00254B7A">
      <w:pPr>
        <w:widowControl w:val="0"/>
        <w:jc w:val="left"/>
        <w:rPr>
          <w:rFonts w:cs="Times New Roman"/>
        </w:rPr>
      </w:pPr>
      <w:hyperlink r:id="rId8" w:history="1">
        <w:r w:rsidR="000B3A5A">
          <w:rPr>
            <w:rStyle w:val="Hyperlink"/>
            <w:rFonts w:cs="Times New Roman"/>
          </w:rPr>
          <w:t>12/17/2008</w:t>
        </w:r>
      </w:hyperlink>
    </w:p>
    <w:p w:rsidR="00BE0F8F" w:rsidRDefault="00BE0F8F"/>
    <w:p w:rsidR="00BE0F8F" w:rsidRDefault="00BE0F8F">
      <w:pPr>
        <w:sectPr w:rsidR="00BE0F8F">
          <w:pgSz w:w="12240" w:h="15840" w:code="1"/>
          <w:pgMar w:top="1080" w:right="1440" w:bottom="1080" w:left="1440" w:header="720" w:footer="720" w:gutter="0"/>
          <w:cols w:space="720"/>
          <w:noEndnote/>
          <w:docGrid w:linePitch="360"/>
        </w:sectPr>
      </w:pPr>
    </w:p>
    <w:p w:rsidR="00BE0F8F" w:rsidRDefault="00BE0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E0F8F" w:rsidRDefault="00BE0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E0F8F" w:rsidRDefault="00BE0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E0F8F" w:rsidRDefault="00BE0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E0F8F" w:rsidRDefault="00BE0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E0F8F" w:rsidRDefault="00BE0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E0F8F" w:rsidRDefault="00BE0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E0F8F" w:rsidRDefault="00BE0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E0F8F" w:rsidRDefault="000B3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BE0F8F" w:rsidRDefault="00BE0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E0F8F" w:rsidRDefault="000B3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CHAPTER 1, TITLE 49 OF THE 1976 CODE, RELATING TO GENERAL PROVISIONS CONCERNING WATER, WATER RESOURCES, AND DRAINAGE, BY ADDING SECTION 49</w:t>
      </w:r>
      <w:r>
        <w:rPr>
          <w:rFonts w:eastAsia="Times New Roman" w:cs="Times New Roman"/>
        </w:rPr>
        <w:noBreakHyphen/>
        <w:t>1</w:t>
      </w:r>
      <w:r>
        <w:rPr>
          <w:rFonts w:eastAsia="Times New Roman" w:cs="Times New Roman"/>
        </w:rPr>
        <w:noBreakHyphen/>
        <w:t>100 TO PROVIDE THAT THE DEPARTMENT OF NATURAL RESOURCES MUST COORDINATE WITH THE DEPARTMENT OF TRANSPORTATION TO ERECT APPROPRIATE SIGNS AND MARKERS ALONG THE STATE HIGHWAY SYSTEM THAT IDENTIFY THE RIVER BASINS THROUGHOUT THE STATE, AND TO PROVIDE THAT THE COSTS ASSOCIATED WITH THE SIGNS MUST BE BORNE BY THE DEPARTMENT OF NATURAL RESOURCES.</w:t>
      </w:r>
    </w:p>
    <w:p w:rsidR="00BE0F8F" w:rsidRDefault="00BE0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BE0F8F" w:rsidRDefault="000B3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BE0F8F" w:rsidRDefault="00BE0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E0F8F" w:rsidRDefault="000B3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Chapter 1, Title 49 of the 1976 Code is amended by adding:</w:t>
      </w:r>
    </w:p>
    <w:p w:rsidR="00BE0F8F" w:rsidRDefault="00BE0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BE0F8F" w:rsidRDefault="000B3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49</w:t>
      </w:r>
      <w:r>
        <w:rPr>
          <w:rFonts w:eastAsia="Times New Roman" w:cs="Times New Roman"/>
        </w:rPr>
        <w:noBreakHyphen/>
        <w:t>1</w:t>
      </w:r>
      <w:r>
        <w:rPr>
          <w:rFonts w:eastAsia="Times New Roman" w:cs="Times New Roman"/>
        </w:rPr>
        <w:noBreakHyphen/>
        <w:t>100.</w:t>
      </w:r>
      <w:r>
        <w:rPr>
          <w:rFonts w:eastAsia="Times New Roman" w:cs="Times New Roman"/>
        </w:rPr>
        <w:tab/>
        <w:t xml:space="preserve">The Department of Natural Resources must coordinate with the Department of Transportation to </w:t>
      </w:r>
      <w:r>
        <w:rPr>
          <w:rFonts w:cs="Times New Roman"/>
        </w:rPr>
        <w:t>erect appropriate markers or signs along the state highway system identifying the river basins delineated and designated by the Department of Natural Resources pursuant to Section 49</w:t>
      </w:r>
      <w:r>
        <w:rPr>
          <w:rFonts w:cs="Times New Roman"/>
        </w:rPr>
        <w:noBreakHyphen/>
        <w:t>21</w:t>
      </w:r>
      <w:r>
        <w:rPr>
          <w:rFonts w:cs="Times New Roman"/>
        </w:rPr>
        <w:noBreakHyphen/>
        <w:t>60(A)(7).  The Department of Natural Resources is responsible for the costs associated with the design, fabrication, installation, and maintenance of the signs or markers required by this section.”</w:t>
      </w:r>
    </w:p>
    <w:p w:rsidR="00BE0F8F" w:rsidRDefault="00BE0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E0F8F" w:rsidRDefault="000B3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BE0F8F" w:rsidRDefault="000B3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BE0F8F" w:rsidSect="00BE0F8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F8F" w:rsidRDefault="000B3A5A">
      <w:r>
        <w:separator/>
      </w:r>
    </w:p>
  </w:endnote>
  <w:endnote w:type="continuationSeparator" w:id="0">
    <w:p w:rsidR="00BE0F8F" w:rsidRDefault="000B3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C84160-78E4-415F-90D9-35965A7CBA08}"/>
    <w:embedBold r:id="rId2" w:fontKey="{DE590186-FDB3-4FC5-AF56-589A6A2D2ACA}"/>
  </w:font>
  <w:font w:name="Calibri">
    <w:panose1 w:val="020F0502020204030204"/>
    <w:charset w:val="00"/>
    <w:family w:val="swiss"/>
    <w:pitch w:val="variable"/>
    <w:sig w:usb0="E10002FF" w:usb1="4000ACFF" w:usb2="00000009" w:usb3="00000000" w:csb0="0000019F" w:csb1="00000000"/>
    <w:embedRegular r:id="rId3" w:fontKey="{72B50913-390B-44EE-8D58-D0D9E4FC488E}"/>
    <w:embedBold r:id="rId4" w:fontKey="{FE59DE81-1BCC-4DB9-B924-B971614D8EB6}"/>
  </w:font>
  <w:font w:name="Tahoma">
    <w:panose1 w:val="020B0604030504040204"/>
    <w:charset w:val="00"/>
    <w:family w:val="swiss"/>
    <w:pitch w:val="variable"/>
    <w:sig w:usb0="21002A87" w:usb1="80000000" w:usb2="00000008" w:usb3="00000000" w:csb0="000101FF" w:csb1="00000000"/>
    <w:embedRegular r:id="rId5" w:fontKey="{3455F9D7-F606-40B8-85E2-A7EED7C59AC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00C2B056-D21D-4694-800A-E6DF597E97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F8F" w:rsidRDefault="000B3A5A">
    <w:pPr>
      <w:pStyle w:val="Footer"/>
      <w:tabs>
        <w:tab w:val="clear" w:pos="4680"/>
        <w:tab w:val="clear" w:pos="9360"/>
        <w:tab w:val="center" w:pos="2995"/>
      </w:tabs>
      <w:spacing w:before="120"/>
    </w:pPr>
    <w:r>
      <w:t>[227]</w:t>
    </w:r>
    <w:r>
      <w:tab/>
    </w:r>
    <w:r w:rsidR="00254B7A">
      <w:fldChar w:fldCharType="begin"/>
    </w:r>
    <w:r w:rsidR="00254B7A">
      <w:instrText xml:space="preserve"> PAGE  \* MERGEFORMAT </w:instrText>
    </w:r>
    <w:r w:rsidR="00254B7A">
      <w:fldChar w:fldCharType="separate"/>
    </w:r>
    <w:r w:rsidR="00254B7A">
      <w:rPr>
        <w:noProof/>
      </w:rPr>
      <w:t>1</w:t>
    </w:r>
    <w:r w:rsidR="00254B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F8F" w:rsidRDefault="000B3A5A">
      <w:r>
        <w:separator/>
      </w:r>
    </w:p>
  </w:footnote>
  <w:footnote w:type="continuationSeparator" w:id="0">
    <w:p w:rsidR="00BE0F8F" w:rsidRDefault="000B3A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BE0F8F"/>
    <w:rsid w:val="000B3A5A"/>
    <w:rsid w:val="00254B7A"/>
    <w:rsid w:val="00405356"/>
    <w:rsid w:val="004C4D11"/>
    <w:rsid w:val="00736759"/>
    <w:rsid w:val="00BE0F8F"/>
    <w:rsid w:val="00C51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EF94742-DCE3-4D86-BD1C-F2E5D9760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F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E0F8F"/>
    <w:rPr>
      <w:szCs w:val="21"/>
    </w:rPr>
  </w:style>
  <w:style w:type="character" w:customStyle="1" w:styleId="PlainTextChar">
    <w:name w:val="Plain Text Char"/>
    <w:basedOn w:val="DefaultParagraphFont"/>
    <w:link w:val="PlainText"/>
    <w:uiPriority w:val="99"/>
    <w:rsid w:val="00BE0F8F"/>
    <w:rPr>
      <w:szCs w:val="21"/>
    </w:rPr>
  </w:style>
  <w:style w:type="paragraph" w:styleId="BodyText">
    <w:name w:val="Body Text"/>
    <w:basedOn w:val="Normal"/>
    <w:link w:val="BodyTextChar"/>
    <w:uiPriority w:val="99"/>
    <w:locked/>
    <w:rsid w:val="00BE0F8F"/>
  </w:style>
  <w:style w:type="character" w:customStyle="1" w:styleId="BodyTextChar">
    <w:name w:val="Body Text Char"/>
    <w:basedOn w:val="DefaultParagraphFont"/>
    <w:link w:val="BodyText"/>
    <w:uiPriority w:val="99"/>
    <w:rsid w:val="00BE0F8F"/>
  </w:style>
  <w:style w:type="paragraph" w:styleId="BalloonText">
    <w:name w:val="Balloon Text"/>
    <w:next w:val="Normal"/>
    <w:link w:val="BalloonTextChar"/>
    <w:uiPriority w:val="99"/>
    <w:unhideWhenUsed/>
    <w:rsid w:val="00BE0F8F"/>
    <w:rPr>
      <w:rFonts w:cs="Tahoma"/>
      <w:szCs w:val="16"/>
    </w:rPr>
  </w:style>
  <w:style w:type="character" w:customStyle="1" w:styleId="BalloonTextChar">
    <w:name w:val="Balloon Text Char"/>
    <w:basedOn w:val="DefaultParagraphFont"/>
    <w:link w:val="BalloonText"/>
    <w:uiPriority w:val="99"/>
    <w:rsid w:val="00BE0F8F"/>
    <w:rPr>
      <w:rFonts w:cs="Tahoma"/>
      <w:szCs w:val="16"/>
    </w:rPr>
  </w:style>
  <w:style w:type="paragraph" w:styleId="NormalWeb">
    <w:name w:val="Normal (Web)"/>
    <w:basedOn w:val="Normal"/>
    <w:next w:val="Normal"/>
    <w:semiHidden/>
    <w:locked/>
    <w:rsid w:val="00BE0F8F"/>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BE0F8F"/>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BE0F8F"/>
    <w:rPr>
      <w:rFonts w:cs="Times New Roman"/>
    </w:rPr>
  </w:style>
  <w:style w:type="paragraph" w:styleId="Header">
    <w:name w:val="header"/>
    <w:basedOn w:val="Normal"/>
    <w:link w:val="HeaderChar"/>
    <w:uiPriority w:val="99"/>
    <w:semiHidden/>
    <w:unhideWhenUsed/>
    <w:locked/>
    <w:rsid w:val="00BE0F8F"/>
    <w:pPr>
      <w:tabs>
        <w:tab w:val="center" w:pos="4680"/>
        <w:tab w:val="right" w:pos="9360"/>
      </w:tabs>
    </w:pPr>
  </w:style>
  <w:style w:type="character" w:customStyle="1" w:styleId="HeaderChar">
    <w:name w:val="Header Char"/>
    <w:basedOn w:val="DefaultParagraphFont"/>
    <w:link w:val="Header"/>
    <w:uiPriority w:val="99"/>
    <w:semiHidden/>
    <w:rsid w:val="00BE0F8F"/>
  </w:style>
  <w:style w:type="character" w:styleId="LineNumber">
    <w:name w:val="line number"/>
    <w:basedOn w:val="DefaultParagraphFont"/>
    <w:uiPriority w:val="99"/>
    <w:semiHidden/>
    <w:unhideWhenUsed/>
    <w:locked/>
    <w:rsid w:val="00BE0F8F"/>
  </w:style>
  <w:style w:type="character" w:styleId="Hyperlink">
    <w:name w:val="Hyperlink"/>
    <w:basedOn w:val="DefaultParagraphFont"/>
    <w:uiPriority w:val="99"/>
    <w:unhideWhenUsed/>
    <w:locked/>
    <w:rsid w:val="00BE0F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27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278</Words>
  <Characters>1610</Characters>
  <Application>Microsoft Office Word</Application>
  <DocSecurity>0</DocSecurity>
  <Lines>72</Lines>
  <Paragraphs>25</Paragraphs>
  <ScaleCrop>false</ScaleCrop>
  <Company>Project Management</Company>
  <LinksUpToDate>false</LinksUpToDate>
  <CharactersWithSpaces>1869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227: River basins - South Carolina Legislature Online</dc:title>
  <dc:subject/>
  <dc:creator>NSC</dc:creator>
  <cp:keywords/>
  <dc:description/>
  <cp:lastModifiedBy>N Cumfer</cp:lastModifiedBy>
  <cp:revision>10</cp:revision>
  <dcterms:created xsi:type="dcterms:W3CDTF">2008-12-17T19:51:00Z</dcterms:created>
  <dcterms:modified xsi:type="dcterms:W3CDTF">2014-11-24T14:55:00Z</dcterms:modified>
</cp:coreProperties>
</file>