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FFF" w:rsidRDefault="00413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890FFF" w:rsidRDefault="00413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890FFF" w:rsidRDefault="00890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0FFF" w:rsidRDefault="004E4D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A121, R22, S26</w:t>
      </w:r>
    </w:p>
    <w:p w:rsidR="00890FFF" w:rsidRDefault="00890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90FFF" w:rsidRDefault="00413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890FFF" w:rsidRDefault="00890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0FFF" w:rsidRDefault="00413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Joint Resolution</w:t>
      </w:r>
    </w:p>
    <w:p w:rsidR="00890FFF" w:rsidRDefault="00413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Jackson and Rose</w:t>
      </w:r>
    </w:p>
    <w:p w:rsidR="00890FFF" w:rsidRDefault="00413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l:\council\bills\nbd\11031ac09.docx</w:t>
      </w:r>
    </w:p>
    <w:p w:rsidR="00890FFF" w:rsidRDefault="00413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3372</w:t>
      </w:r>
    </w:p>
    <w:p w:rsidR="00890FFF" w:rsidRDefault="00890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0FFF" w:rsidRDefault="00413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890FFF" w:rsidRDefault="00413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31, 2009</w:t>
      </w:r>
    </w:p>
    <w:p w:rsidR="00890FFF" w:rsidRDefault="00413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3, 2009</w:t>
      </w:r>
    </w:p>
    <w:p w:rsidR="00890FFF" w:rsidRDefault="00413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May 7, 2009</w:t>
      </w:r>
    </w:p>
    <w:p w:rsidR="00890FFF" w:rsidRDefault="00890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0FFF" w:rsidRDefault="00413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Stroke Systems of Care Study Committee</w:t>
      </w:r>
    </w:p>
    <w:p w:rsidR="00890FFF" w:rsidRDefault="00890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0FFF" w:rsidRDefault="00890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0FFF" w:rsidRDefault="00413B26">
      <w:pPr>
        <w:widowControl w:val="0"/>
        <w:tabs>
          <w:tab w:val="center" w:pos="590"/>
          <w:tab w:val="center" w:pos="1440"/>
          <w:tab w:val="left" w:pos="1872"/>
          <w:tab w:val="left" w:pos="9187"/>
        </w:tabs>
        <w:rPr>
          <w:rFonts w:cs="Times New Roman"/>
        </w:rPr>
      </w:pPr>
      <w:r>
        <w:rPr>
          <w:rFonts w:cs="Times New Roman"/>
          <w:b/>
        </w:rPr>
        <w:t>HISTORY OF LEGISLATIVE ACTIONS</w:t>
      </w:r>
    </w:p>
    <w:p w:rsidR="00890FFF" w:rsidRDefault="00890FFF">
      <w:pPr>
        <w:widowControl w:val="0"/>
        <w:tabs>
          <w:tab w:val="center" w:pos="590"/>
          <w:tab w:val="center" w:pos="1440"/>
          <w:tab w:val="left" w:pos="1872"/>
          <w:tab w:val="left" w:pos="9187"/>
        </w:tabs>
        <w:rPr>
          <w:rFonts w:cs="Times New Roman"/>
        </w:rPr>
      </w:pPr>
    </w:p>
    <w:p w:rsidR="00890FFF" w:rsidRDefault="00413B26">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8B5428">
        <w:rPr>
          <w:rFonts w:cs="Times New Roman"/>
        </w:rPr>
        <w:t>Prefiled</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8B5428">
        <w:rPr>
          <w:rFonts w:cs="Times New Roman"/>
        </w:rPr>
        <w:t xml:space="preserve">Referred to Committee on </w:t>
      </w:r>
      <w:r w:rsidRPr="008B5428">
        <w:rPr>
          <w:rFonts w:cs="Times New Roman"/>
          <w:b/>
        </w:rPr>
        <w:t>Medical Affairs</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8B5428">
        <w:rPr>
          <w:rFonts w:cs="Times New Roman"/>
        </w:rPr>
        <w:t xml:space="preserve">Introduced and read first time </w:t>
      </w:r>
      <w:hyperlink r:id="rId6" w:history="1">
        <w:r w:rsidRPr="00D4081E">
          <w:rPr>
            <w:rStyle w:val="Hyperlink"/>
            <w:rFonts w:cs="Times New Roman"/>
          </w:rPr>
          <w:t>SJ</w:t>
        </w:r>
      </w:hyperlink>
      <w:r>
        <w:rPr>
          <w:rFonts w:cs="Times New Roman"/>
        </w:rPr>
        <w:noBreakHyphen/>
      </w:r>
      <w:r w:rsidRPr="008B5428">
        <w:rPr>
          <w:rFonts w:cs="Times New Roman"/>
        </w:rPr>
        <w:t>84</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8B5428">
        <w:rPr>
          <w:rFonts w:cs="Times New Roman"/>
        </w:rPr>
        <w:t xml:space="preserve">Referred to Committee on </w:t>
      </w:r>
      <w:r w:rsidRPr="008B5428">
        <w:rPr>
          <w:rFonts w:cs="Times New Roman"/>
          <w:b/>
        </w:rPr>
        <w:t>Medical Affairs</w:t>
      </w:r>
      <w:r w:rsidRPr="008B5428">
        <w:rPr>
          <w:rFonts w:cs="Times New Roman"/>
        </w:rPr>
        <w:t xml:space="preserve"> </w:t>
      </w:r>
      <w:hyperlink r:id="rId7" w:history="1">
        <w:r w:rsidRPr="00D4081E">
          <w:rPr>
            <w:rStyle w:val="Hyperlink"/>
            <w:rFonts w:cs="Times New Roman"/>
          </w:rPr>
          <w:t>SJ</w:t>
        </w:r>
      </w:hyperlink>
      <w:r>
        <w:rPr>
          <w:rFonts w:cs="Times New Roman"/>
        </w:rPr>
        <w:noBreakHyphen/>
      </w:r>
      <w:r w:rsidRPr="008B5428">
        <w:rPr>
          <w:rFonts w:cs="Times New Roman"/>
        </w:rPr>
        <w:t>84</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r>
      <w:r w:rsidRPr="008B5428">
        <w:rPr>
          <w:rFonts w:cs="Times New Roman"/>
        </w:rPr>
        <w:t>Committee r</w:t>
      </w:r>
      <w:r>
        <w:rPr>
          <w:rFonts w:cs="Times New Roman"/>
        </w:rPr>
        <w:t xml:space="preserve">eport: Favorable with amendment </w:t>
      </w:r>
      <w:r w:rsidRPr="008B5428">
        <w:rPr>
          <w:rFonts w:cs="Times New Roman"/>
          <w:b/>
        </w:rPr>
        <w:t>Medical Affairs</w:t>
      </w:r>
      <w:r w:rsidRPr="008B5428">
        <w:rPr>
          <w:rFonts w:cs="Times New Roman"/>
        </w:rPr>
        <w:t xml:space="preserve"> </w:t>
      </w:r>
      <w:hyperlink r:id="rId8" w:history="1">
        <w:r w:rsidRPr="00D4081E">
          <w:rPr>
            <w:rStyle w:val="Hyperlink"/>
            <w:rFonts w:cs="Times New Roman"/>
          </w:rPr>
          <w:t>SJ</w:t>
        </w:r>
      </w:hyperlink>
      <w:r>
        <w:rPr>
          <w:rFonts w:cs="Times New Roman"/>
        </w:rPr>
        <w:noBreakHyphen/>
      </w:r>
      <w:r w:rsidRPr="008B5428">
        <w:rPr>
          <w:rFonts w:cs="Times New Roman"/>
        </w:rPr>
        <w:t>7</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r>
      <w:r>
        <w:rPr>
          <w:rFonts w:cs="Times New Roman"/>
        </w:rPr>
        <w:tab/>
      </w:r>
      <w:r w:rsidRPr="008B5428">
        <w:rPr>
          <w:rFonts w:cs="Times New Roman"/>
        </w:rPr>
        <w:t>Scrivener's error corrected</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8B5428">
        <w:rPr>
          <w:rFonts w:cs="Times New Roman"/>
        </w:rPr>
        <w:t xml:space="preserve">Committee Amendment Adopted </w:t>
      </w:r>
      <w:hyperlink r:id="rId9" w:history="1">
        <w:r w:rsidRPr="00D4081E">
          <w:rPr>
            <w:rStyle w:val="Hyperlink"/>
            <w:rFonts w:cs="Times New Roman"/>
          </w:rPr>
          <w:t>SJ</w:t>
        </w:r>
      </w:hyperlink>
      <w:r>
        <w:rPr>
          <w:rFonts w:cs="Times New Roman"/>
        </w:rPr>
        <w:noBreakHyphen/>
      </w:r>
      <w:r w:rsidRPr="008B5428">
        <w:rPr>
          <w:rFonts w:cs="Times New Roman"/>
        </w:rPr>
        <w:t>16</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8B5428">
        <w:rPr>
          <w:rFonts w:cs="Times New Roman"/>
        </w:rPr>
        <w:t xml:space="preserve">Read second time </w:t>
      </w:r>
      <w:hyperlink r:id="rId10" w:history="1">
        <w:r w:rsidRPr="00D4081E">
          <w:rPr>
            <w:rStyle w:val="Hyperlink"/>
            <w:rFonts w:cs="Times New Roman"/>
          </w:rPr>
          <w:t>SJ</w:t>
        </w:r>
      </w:hyperlink>
      <w:r>
        <w:rPr>
          <w:rFonts w:cs="Times New Roman"/>
        </w:rPr>
        <w:noBreakHyphen/>
      </w:r>
      <w:r w:rsidRPr="008B5428">
        <w:rPr>
          <w:rFonts w:cs="Times New Roman"/>
        </w:rPr>
        <w:t>16</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8B5428">
        <w:rPr>
          <w:rFonts w:cs="Times New Roman"/>
        </w:rPr>
        <w:t>Unanimous consent for third reading on next</w:t>
      </w:r>
      <w:r>
        <w:rPr>
          <w:rFonts w:cs="Times New Roman"/>
        </w:rPr>
        <w:t xml:space="preserve"> </w:t>
      </w:r>
      <w:r w:rsidRPr="008B5428">
        <w:rPr>
          <w:rFonts w:cs="Times New Roman"/>
        </w:rPr>
        <w:t xml:space="preserve">legislative day </w:t>
      </w:r>
      <w:hyperlink r:id="rId11" w:history="1">
        <w:r w:rsidRPr="00D4081E">
          <w:rPr>
            <w:rStyle w:val="Hyperlink"/>
            <w:rFonts w:cs="Times New Roman"/>
          </w:rPr>
          <w:t>SJ</w:t>
        </w:r>
      </w:hyperlink>
      <w:r>
        <w:rPr>
          <w:rFonts w:cs="Times New Roman"/>
        </w:rPr>
        <w:noBreakHyphen/>
      </w:r>
      <w:r w:rsidRPr="008B5428">
        <w:rPr>
          <w:rFonts w:cs="Times New Roman"/>
        </w:rPr>
        <w:t>16</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r>
      <w:r>
        <w:rPr>
          <w:rFonts w:cs="Times New Roman"/>
        </w:rPr>
        <w:tab/>
      </w:r>
      <w:r w:rsidRPr="008B5428">
        <w:rPr>
          <w:rFonts w:cs="Times New Roman"/>
        </w:rPr>
        <w:t>Scrivener's error corrected</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r>
      <w:r w:rsidRPr="008B5428">
        <w:rPr>
          <w:rFonts w:cs="Times New Roman"/>
        </w:rPr>
        <w:t xml:space="preserve">Read third time and sent to House </w:t>
      </w:r>
      <w:hyperlink r:id="rId12" w:history="1">
        <w:r w:rsidRPr="00D4081E">
          <w:rPr>
            <w:rStyle w:val="Hyperlink"/>
            <w:rFonts w:cs="Times New Roman"/>
          </w:rPr>
          <w:t>SJ</w:t>
        </w:r>
      </w:hyperlink>
      <w:r>
        <w:rPr>
          <w:rFonts w:cs="Times New Roman"/>
        </w:rPr>
        <w:noBreakHyphen/>
      </w:r>
      <w:r w:rsidRPr="008B5428">
        <w:rPr>
          <w:rFonts w:cs="Times New Roman"/>
        </w:rPr>
        <w:t>9</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8B5428">
        <w:rPr>
          <w:rFonts w:cs="Times New Roman"/>
        </w:rPr>
        <w:t xml:space="preserve">Introduced and read first time </w:t>
      </w:r>
      <w:hyperlink r:id="rId13" w:history="1">
        <w:r w:rsidRPr="00D4081E">
          <w:rPr>
            <w:rStyle w:val="Hyperlink"/>
            <w:rFonts w:cs="Times New Roman"/>
          </w:rPr>
          <w:t>HJ</w:t>
        </w:r>
      </w:hyperlink>
      <w:r>
        <w:rPr>
          <w:rFonts w:cs="Times New Roman"/>
        </w:rPr>
        <w:noBreakHyphen/>
      </w:r>
      <w:r w:rsidRPr="008B5428">
        <w:rPr>
          <w:rFonts w:cs="Times New Roman"/>
        </w:rPr>
        <w:t>23</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8B5428">
        <w:rPr>
          <w:rFonts w:cs="Times New Roman"/>
        </w:rPr>
        <w:t xml:space="preserve">Referred to </w:t>
      </w:r>
      <w:r>
        <w:rPr>
          <w:rFonts w:cs="Times New Roman"/>
        </w:rPr>
        <w:t xml:space="preserve">Committee on </w:t>
      </w:r>
      <w:r w:rsidRPr="008B5428">
        <w:rPr>
          <w:rFonts w:cs="Times New Roman"/>
          <w:b/>
        </w:rPr>
        <w:t>Medical, Military, Public and Municipal Affairs</w:t>
      </w:r>
      <w:r w:rsidRPr="008B5428">
        <w:rPr>
          <w:rFonts w:cs="Times New Roman"/>
        </w:rPr>
        <w:t xml:space="preserve"> </w:t>
      </w:r>
      <w:hyperlink r:id="rId14" w:history="1">
        <w:r w:rsidRPr="00D4081E">
          <w:rPr>
            <w:rStyle w:val="Hyperlink"/>
            <w:rFonts w:cs="Times New Roman"/>
          </w:rPr>
          <w:t>HJ</w:t>
        </w:r>
      </w:hyperlink>
      <w:r>
        <w:rPr>
          <w:rFonts w:cs="Times New Roman"/>
        </w:rPr>
        <w:noBreakHyphen/>
      </w:r>
      <w:r w:rsidRPr="008B5428">
        <w:rPr>
          <w:rFonts w:cs="Times New Roman"/>
        </w:rPr>
        <w:t>24</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8B5428">
        <w:rPr>
          <w:rFonts w:cs="Times New Roman"/>
        </w:rPr>
        <w:t xml:space="preserve">Recalled from </w:t>
      </w:r>
      <w:r>
        <w:rPr>
          <w:rFonts w:cs="Times New Roman"/>
        </w:rPr>
        <w:t xml:space="preserve">Committee on </w:t>
      </w:r>
      <w:r w:rsidRPr="008B5428">
        <w:rPr>
          <w:rFonts w:cs="Times New Roman"/>
          <w:b/>
        </w:rPr>
        <w:t>Medical, Military, Public and Municipal Affairs</w:t>
      </w:r>
      <w:r w:rsidRPr="008B5428">
        <w:rPr>
          <w:rFonts w:cs="Times New Roman"/>
        </w:rPr>
        <w:t xml:space="preserve"> </w:t>
      </w:r>
      <w:hyperlink r:id="rId15" w:history="1">
        <w:r w:rsidRPr="00D4081E">
          <w:rPr>
            <w:rStyle w:val="Hyperlink"/>
            <w:rFonts w:cs="Times New Roman"/>
          </w:rPr>
          <w:t>HJ</w:t>
        </w:r>
      </w:hyperlink>
      <w:r>
        <w:rPr>
          <w:rFonts w:cs="Times New Roman"/>
        </w:rPr>
        <w:noBreakHyphen/>
      </w:r>
      <w:r w:rsidRPr="008B5428">
        <w:rPr>
          <w:rFonts w:cs="Times New Roman"/>
        </w:rPr>
        <w:t>71</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8B5428">
        <w:rPr>
          <w:rFonts w:cs="Times New Roman"/>
        </w:rPr>
        <w:t xml:space="preserve">Read second time </w:t>
      </w:r>
      <w:hyperlink r:id="rId16" w:history="1">
        <w:r w:rsidRPr="00D4081E">
          <w:rPr>
            <w:rStyle w:val="Hyperlink"/>
            <w:rFonts w:cs="Times New Roman"/>
          </w:rPr>
          <w:t>HJ</w:t>
        </w:r>
      </w:hyperlink>
      <w:r>
        <w:rPr>
          <w:rFonts w:cs="Times New Roman"/>
        </w:rPr>
        <w:noBreakHyphen/>
      </w:r>
      <w:r w:rsidRPr="008B5428">
        <w:rPr>
          <w:rFonts w:cs="Times New Roman"/>
        </w:rPr>
        <w:t>41</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8B5428">
        <w:rPr>
          <w:rFonts w:cs="Times New Roman"/>
        </w:rPr>
        <w:t>Unanimous co</w:t>
      </w:r>
      <w:r>
        <w:rPr>
          <w:rFonts w:cs="Times New Roman"/>
        </w:rPr>
        <w:t xml:space="preserve">nsent for third reading on next </w:t>
      </w:r>
      <w:r w:rsidRPr="008B5428">
        <w:rPr>
          <w:rFonts w:cs="Times New Roman"/>
        </w:rPr>
        <w:t xml:space="preserve">legislative day </w:t>
      </w:r>
      <w:hyperlink r:id="rId17" w:history="1">
        <w:r w:rsidRPr="00D4081E">
          <w:rPr>
            <w:rStyle w:val="Hyperlink"/>
            <w:rFonts w:cs="Times New Roman"/>
          </w:rPr>
          <w:t>HJ</w:t>
        </w:r>
      </w:hyperlink>
      <w:r>
        <w:rPr>
          <w:rFonts w:cs="Times New Roman"/>
        </w:rPr>
        <w:noBreakHyphen/>
      </w:r>
      <w:r w:rsidRPr="008B5428">
        <w:rPr>
          <w:rFonts w:cs="Times New Roman"/>
        </w:rPr>
        <w:t>44</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4/3/2009</w:t>
      </w:r>
      <w:r>
        <w:rPr>
          <w:rFonts w:cs="Times New Roman"/>
        </w:rPr>
        <w:tab/>
        <w:t>House</w:t>
      </w:r>
      <w:r>
        <w:rPr>
          <w:rFonts w:cs="Times New Roman"/>
        </w:rPr>
        <w:tab/>
      </w:r>
      <w:r w:rsidRPr="008B5428">
        <w:rPr>
          <w:rFonts w:cs="Times New Roman"/>
        </w:rPr>
        <w:t>Read third time and enrolled</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r>
      <w:r w:rsidRPr="008B5428">
        <w:rPr>
          <w:rFonts w:cs="Times New Roman"/>
        </w:rPr>
        <w:t>Ratified R 22</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r>
      <w:r>
        <w:rPr>
          <w:rFonts w:cs="Times New Roman"/>
        </w:rPr>
        <w:tab/>
      </w:r>
      <w:r w:rsidRPr="008B5428">
        <w:rPr>
          <w:rFonts w:cs="Times New Roman"/>
        </w:rPr>
        <w:t>Became law without Governor's signature</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r>
      <w:r w:rsidRPr="008B5428">
        <w:rPr>
          <w:rFonts w:cs="Times New Roman"/>
        </w:rPr>
        <w:t>Effective date 05/07/09</w:t>
      </w:r>
    </w:p>
    <w:p w:rsidR="004E4DF5" w:rsidRDefault="004E4DF5" w:rsidP="004E4DF5">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8B5428">
        <w:rPr>
          <w:rFonts w:cs="Times New Roman"/>
        </w:rPr>
        <w:t>Act No</w:t>
      </w:r>
      <w:r>
        <w:rPr>
          <w:rFonts w:cs="Times New Roman"/>
        </w:rPr>
        <w:t>. </w:t>
      </w:r>
      <w:r w:rsidRPr="008B5428">
        <w:rPr>
          <w:rFonts w:cs="Times New Roman"/>
        </w:rPr>
        <w:t>121</w:t>
      </w:r>
    </w:p>
    <w:p w:rsidR="004E4DF5" w:rsidRDefault="004E4DF5" w:rsidP="004E4DF5">
      <w:pPr>
        <w:widowControl w:val="0"/>
        <w:tabs>
          <w:tab w:val="right" w:pos="1008"/>
          <w:tab w:val="left" w:pos="1152"/>
          <w:tab w:val="left" w:pos="1872"/>
          <w:tab w:val="left" w:pos="9187"/>
        </w:tabs>
        <w:ind w:left="2088" w:hanging="2088"/>
        <w:rPr>
          <w:rFonts w:cs="Times New Roman"/>
        </w:rPr>
      </w:pPr>
    </w:p>
    <w:p w:rsidR="00890FFF" w:rsidRDefault="00890FFF">
      <w:pPr>
        <w:widowControl w:val="0"/>
        <w:tabs>
          <w:tab w:val="right" w:pos="1008"/>
          <w:tab w:val="left" w:pos="1152"/>
          <w:tab w:val="left" w:pos="1872"/>
          <w:tab w:val="left" w:pos="9187"/>
        </w:tabs>
        <w:ind w:left="2088" w:hanging="2088"/>
        <w:rPr>
          <w:rFonts w:cs="Times New Roman"/>
        </w:rPr>
      </w:pPr>
    </w:p>
    <w:p w:rsidR="00890FFF" w:rsidRDefault="00413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890FFF" w:rsidRDefault="00890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0FFF" w:rsidRDefault="000A65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413B26">
          <w:rPr>
            <w:rFonts w:cs="Times New Roman"/>
            <w:color w:val="0000FF" w:themeColor="hyperlink"/>
            <w:u w:val="single"/>
          </w:rPr>
          <w:t>12/10/2008</w:t>
        </w:r>
      </w:hyperlink>
    </w:p>
    <w:p w:rsidR="00890FFF" w:rsidRDefault="000A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9" w:history="1">
        <w:r w:rsidR="00413B26">
          <w:rPr>
            <w:color w:val="0000FF" w:themeColor="hyperlink"/>
            <w:u w:val="single"/>
          </w:rPr>
          <w:t>3/24/2009</w:t>
        </w:r>
      </w:hyperlink>
    </w:p>
    <w:p w:rsidR="00890FFF" w:rsidRDefault="000A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0" w:history="1">
        <w:r w:rsidR="00413B26">
          <w:rPr>
            <w:color w:val="0000FF" w:themeColor="hyperlink"/>
            <w:u w:val="single"/>
          </w:rPr>
          <w:t>3/25/2009</w:t>
        </w:r>
      </w:hyperlink>
    </w:p>
    <w:p w:rsidR="00890FFF" w:rsidRDefault="000A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1" w:history="1">
        <w:r w:rsidR="00413B26">
          <w:rPr>
            <w:color w:val="0000FF" w:themeColor="hyperlink"/>
            <w:u w:val="single"/>
          </w:rPr>
          <w:t>3/25/2009-A</w:t>
        </w:r>
      </w:hyperlink>
    </w:p>
    <w:p w:rsidR="00890FFF" w:rsidRDefault="000A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2" w:history="1">
        <w:r w:rsidR="00413B26">
          <w:rPr>
            <w:color w:val="0000FF" w:themeColor="hyperlink"/>
            <w:u w:val="single"/>
          </w:rPr>
          <w:t>3/26/2009</w:t>
        </w:r>
      </w:hyperlink>
    </w:p>
    <w:p w:rsidR="00890FFF" w:rsidRDefault="000A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3" w:history="1">
        <w:r w:rsidR="00413B26">
          <w:rPr>
            <w:color w:val="0000FF" w:themeColor="hyperlink"/>
            <w:u w:val="single"/>
          </w:rPr>
          <w:t>3/31/2009</w:t>
        </w:r>
      </w:hyperlink>
    </w:p>
    <w:p w:rsidR="00890FFF" w:rsidRDefault="00890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FFF" w:rsidRDefault="00890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90FFF">
          <w:pgSz w:w="12240" w:h="15840" w:code="1"/>
          <w:pgMar w:top="1080" w:right="1440" w:bottom="1080" w:left="1440" w:header="720" w:footer="720" w:gutter="0"/>
          <w:pgNumType w:start="1"/>
          <w:cols w:space="720"/>
          <w:noEndnote/>
          <w:docGrid w:linePitch="360"/>
        </w:sect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(A121, R22, S26)</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color w:val="000000"/>
          <w:u w:color="000000"/>
        </w:rPr>
        <w:t>TO ESTABLISH THE STROKE SYSTEMS OF CARE STUDY COMMITTEE TO DEVELOP A PLAN FOR A STATEWIDE STROKE SYSTEM OF CARE, WHICH MUST INCLUDE, AMONG OTHER THINGS, AN URGENT RESPONSE SYSTEM, PUBLIC AWARENESS PROGRAMS FOR STROKE EDUCATION, PREVENTION, AND REHABILITATION, METHODS FOR EVALUATING THE IMPACT OF STROKES IN THIS STATE, RECOGNITION AND IMPLEMENTATION OF A STANDARDIZED STROKE TRIAGE ASSESSMENT TOOL, A STRATEGY TO REDUCE STROKE DISPARITIES AMONG MINORITIES AND UNDERSERVED POPULATIONS, POLICY CHANGES THAT MAY BE NEEDED, COORDINATION OF TREATMENT, AND DESIGNATION OF ACUTE STROKE HOSPITALS; AND TO PROVIDE THAT THE STUDY COMMITTEE IS ABOLISHED UPON SUBMISSION OF ITS REPORT TO THE GENERAL ASSEMBLY NO LATER THAN DECEMBER 1, 2010.</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u w:color="000000"/>
        </w:rPr>
      </w:pPr>
      <w:bookmarkStart w:id="1" w:name="titleend"/>
      <w:bookmarkEnd w:id="1"/>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Whereas, stroke is the third leading cause of death in South Carolina resulting in 2,284 deaths and 14,002 hospitalizations that cost $395.8 million in 2006; and</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Whereas, South Carolina is among a group of southeastern states with high stroke death rates commonly referred to as the “Stroke Belt”; and</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Whereas, the highest stroke rates within the State are clustered in counties along the Interstate 95 corridor, known as the buckle of the “Stroke Belt”, in which the African</w:t>
      </w:r>
      <w:r>
        <w:rPr>
          <w:rFonts w:cs="Times New Roman"/>
          <w:color w:val="000000"/>
          <w:u w:color="000000"/>
        </w:rPr>
        <w:noBreakHyphen/>
        <w:t>American population is in excess of the state’s average and are forty</w:t>
      </w:r>
      <w:r>
        <w:rPr>
          <w:rFonts w:cs="Times New Roman"/>
          <w:color w:val="000000"/>
          <w:u w:color="000000"/>
        </w:rPr>
        <w:noBreakHyphen/>
        <w:t>six percent more likely to die from a stroke than Caucasians in South Carolina; and</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 xml:space="preserve">Whereas, stroke does not discriminate as to age and strikes young people, including infants and children; and </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Whereas, South Carolina ranked fifth in stroke mortality among the states and the District of Columbia in 2005; and</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Whereas, urgent stroke care, inclusive of drugs that dissolve blood clots, otherwise known as thrombolytics, has been shown to improve stroke outcome; and</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Whereas, time limits for the use of thrombolytics make it critical that the patient be taken to the appropriate stroke treatment center; and</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Whereas, science has concluded that fragmentation of the health care delivery system frequently results in suboptimal treatment, safety concerns, and inefficient use of health care resources and, accordingly, recommends the establishment of a coordinated system of care that integrates preventive and treatment services and promotes patient access to evidence</w:t>
      </w:r>
      <w:r>
        <w:rPr>
          <w:rFonts w:cs="Times New Roman"/>
          <w:color w:val="000000"/>
          <w:u w:color="000000"/>
        </w:rPr>
        <w:noBreakHyphen/>
        <w:t>based care; and</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Whereas, the fragmented approach to stroke care that exists in South Carolina fails to provide an effective, integrated system for stroke prevention, treatment, and rehabilitation because of inadequate linkages and coordination among the fundamental components of stroke care, which may be well developed but often operate in isolation; and</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 xml:space="preserve">Whereas, the problem of access to coordinated and time sensitive stroke care is exacerbated in rural underserved areas due to inadequate access to neurological expertise; and </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 xml:space="preserve">Whereas, it is in the best interest of this State and its residents to convene a study committee to conduct a review of state resources and make recommendations for the establishment of a seamless system of care for stroke patients throughout South Carolina.  Now, therefore, </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Stroke Systems of Care Study Committee created</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rPr>
        <w:t>SECTION</w:t>
      </w:r>
      <w:r>
        <w:rPr>
          <w:rFonts w:cs="Times New Roman"/>
        </w:rPr>
        <w:tab/>
        <w:t>1.</w:t>
      </w:r>
      <w:r>
        <w:rPr>
          <w:rFonts w:cs="Times New Roman"/>
        </w:rPr>
        <w:tab/>
      </w:r>
      <w:r>
        <w:rPr>
          <w:rFonts w:cs="Times New Roman"/>
          <w:color w:val="000000"/>
          <w:u w:color="000000"/>
        </w:rPr>
        <w:t>(A)</w:t>
      </w:r>
      <w:r>
        <w:rPr>
          <w:rFonts w:cs="Times New Roman"/>
          <w:color w:val="000000"/>
          <w:u w:color="000000"/>
        </w:rPr>
        <w:tab/>
        <w:t>There is created the Stroke Systems of Care Study Committee composed as follows:</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(1)</w:t>
      </w:r>
      <w:r>
        <w:rPr>
          <w:rFonts w:cs="Times New Roman"/>
          <w:color w:val="000000"/>
          <w:u w:color="000000"/>
        </w:rPr>
        <w:tab/>
        <w:t>one physician actively involved in stroke care from each of the following fields:</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r>
      <w:r>
        <w:rPr>
          <w:rFonts w:cs="Times New Roman"/>
          <w:color w:val="000000"/>
          <w:u w:color="000000"/>
        </w:rPr>
        <w:tab/>
        <w:t>(a)</w:t>
      </w:r>
      <w:r>
        <w:rPr>
          <w:rFonts w:cs="Times New Roman"/>
          <w:color w:val="000000"/>
          <w:u w:color="000000"/>
        </w:rPr>
        <w:tab/>
        <w:t>neurology;</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r>
      <w:r>
        <w:rPr>
          <w:rFonts w:cs="Times New Roman"/>
          <w:color w:val="000000"/>
          <w:u w:color="000000"/>
        </w:rPr>
        <w:tab/>
        <w:t>(b)</w:t>
      </w:r>
      <w:r>
        <w:rPr>
          <w:rFonts w:cs="Times New Roman"/>
          <w:color w:val="000000"/>
          <w:u w:color="000000"/>
        </w:rPr>
        <w:tab/>
        <w:t xml:space="preserve">neuroradiology; </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r>
      <w:r>
        <w:rPr>
          <w:rFonts w:cs="Times New Roman"/>
          <w:color w:val="000000"/>
          <w:u w:color="000000"/>
        </w:rPr>
        <w:tab/>
        <w:t>(c)</w:t>
      </w:r>
      <w:r>
        <w:rPr>
          <w:rFonts w:cs="Times New Roman"/>
          <w:color w:val="000000"/>
          <w:u w:color="000000"/>
        </w:rPr>
        <w:tab/>
        <w:t>neurosurgery;</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r>
      <w:r>
        <w:rPr>
          <w:rFonts w:cs="Times New Roman"/>
          <w:color w:val="000000"/>
          <w:u w:color="000000"/>
        </w:rPr>
        <w:tab/>
        <w:t>(d)</w:t>
      </w:r>
      <w:r>
        <w:rPr>
          <w:rFonts w:cs="Times New Roman"/>
          <w:color w:val="000000"/>
          <w:u w:color="000000"/>
        </w:rPr>
        <w:tab/>
        <w:t>pediatrics;</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r>
      <w:r>
        <w:rPr>
          <w:rFonts w:cs="Times New Roman"/>
          <w:color w:val="000000"/>
          <w:u w:color="000000"/>
        </w:rPr>
        <w:tab/>
        <w:t>(e)</w:t>
      </w:r>
      <w:r>
        <w:rPr>
          <w:rFonts w:cs="Times New Roman"/>
          <w:color w:val="000000"/>
          <w:u w:color="000000"/>
        </w:rPr>
        <w:tab/>
        <w:t>emergency medicine;</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r>
      <w:r>
        <w:rPr>
          <w:rFonts w:cs="Times New Roman"/>
          <w:color w:val="000000"/>
          <w:u w:color="000000"/>
        </w:rPr>
        <w:tab/>
        <w:t>(f)</w:t>
      </w:r>
      <w:r>
        <w:rPr>
          <w:rFonts w:cs="Times New Roman"/>
          <w:color w:val="000000"/>
          <w:u w:color="000000"/>
        </w:rPr>
        <w:tab/>
        <w:t xml:space="preserve">rehabilitation medicine; </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r>
      <w:r>
        <w:rPr>
          <w:rFonts w:cs="Times New Roman"/>
          <w:color w:val="000000"/>
          <w:u w:color="000000"/>
        </w:rPr>
        <w:tab/>
        <w:t>(g)</w:t>
      </w:r>
      <w:r>
        <w:rPr>
          <w:rFonts w:cs="Times New Roman"/>
          <w:color w:val="000000"/>
          <w:u w:color="000000"/>
        </w:rPr>
        <w:tab/>
        <w:t>internal medicine, general practice, or family practice actively involved in stroke care; and</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r>
      <w:r>
        <w:rPr>
          <w:rFonts w:cs="Times New Roman"/>
          <w:color w:val="000000"/>
          <w:u w:color="000000"/>
        </w:rPr>
        <w:tab/>
        <w:t>(h)</w:t>
      </w:r>
      <w:r>
        <w:rPr>
          <w:rFonts w:cs="Times New Roman"/>
          <w:color w:val="000000"/>
          <w:u w:color="000000"/>
        </w:rPr>
        <w:tab/>
        <w:t>cardiology;</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(2)</w:t>
      </w:r>
      <w:r>
        <w:rPr>
          <w:rFonts w:cs="Times New Roman"/>
          <w:color w:val="000000"/>
          <w:u w:color="000000"/>
        </w:rPr>
        <w:tab/>
        <w:t>one emergency medical services provider actively involved in direct stroke care;</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(3)</w:t>
      </w:r>
      <w:r>
        <w:rPr>
          <w:rFonts w:cs="Times New Roman"/>
          <w:color w:val="000000"/>
          <w:u w:color="000000"/>
        </w:rPr>
        <w:tab/>
        <w:t>one registered professional nurse actively involved in direct stroke care;</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(4)</w:t>
      </w:r>
      <w:r>
        <w:rPr>
          <w:rFonts w:cs="Times New Roman"/>
          <w:color w:val="000000"/>
          <w:u w:color="000000"/>
        </w:rPr>
        <w:tab/>
        <w:t>one licensed physical therapist actively involved in direct stroke care and research;</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(5)</w:t>
      </w:r>
      <w:r>
        <w:rPr>
          <w:rFonts w:cs="Times New Roman"/>
          <w:color w:val="000000"/>
          <w:u w:color="000000"/>
        </w:rPr>
        <w:tab/>
        <w:t>one representative of the South Carolina Office of Rural Health;</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(6)</w:t>
      </w:r>
      <w:r>
        <w:rPr>
          <w:rFonts w:cs="Times New Roman"/>
          <w:color w:val="000000"/>
          <w:u w:color="000000"/>
        </w:rPr>
        <w:tab/>
        <w:t>one physician or representative of an organization actively involved in addressing minority health issues;</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(7)</w:t>
      </w:r>
      <w:r>
        <w:rPr>
          <w:rFonts w:cs="Times New Roman"/>
          <w:color w:val="000000"/>
          <w:u w:color="000000"/>
        </w:rPr>
        <w:tab/>
        <w:t>one representative of the South Carolina Hospital Association;</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(8)</w:t>
      </w:r>
      <w:r>
        <w:rPr>
          <w:rFonts w:cs="Times New Roman"/>
          <w:color w:val="000000"/>
          <w:u w:color="000000"/>
        </w:rPr>
        <w:tab/>
        <w:t>one administrator of an acute stroke rehabilitation facility;</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(9)</w:t>
      </w:r>
      <w:r>
        <w:rPr>
          <w:rFonts w:cs="Times New Roman"/>
          <w:color w:val="000000"/>
          <w:u w:color="000000"/>
        </w:rPr>
        <w:tab/>
        <w:t>one representative from the American Stroke Association;</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(10)</w:t>
      </w:r>
      <w:r>
        <w:rPr>
          <w:rFonts w:cs="Times New Roman"/>
          <w:color w:val="000000"/>
          <w:u w:color="000000"/>
        </w:rPr>
        <w:tab/>
        <w:t>the</w:t>
      </w:r>
      <w:r>
        <w:rPr>
          <w:rFonts w:cs="Times New Roman"/>
          <w:bCs/>
          <w:color w:val="000000"/>
          <w:u w:color="000000"/>
        </w:rPr>
        <w:t xml:space="preserve"> </w:t>
      </w:r>
      <w:r>
        <w:rPr>
          <w:rFonts w:cs="Times New Roman"/>
          <w:color w:val="000000"/>
          <w:u w:color="000000"/>
        </w:rPr>
        <w:t>Deputy</w:t>
      </w:r>
      <w:r>
        <w:rPr>
          <w:rFonts w:cs="Times New Roman"/>
          <w:bCs/>
          <w:color w:val="000000"/>
          <w:u w:color="000000"/>
        </w:rPr>
        <w:t xml:space="preserve"> </w:t>
      </w:r>
      <w:r>
        <w:rPr>
          <w:rFonts w:cs="Times New Roman"/>
          <w:color w:val="000000"/>
          <w:u w:color="000000"/>
        </w:rPr>
        <w:t>Commissioner of</w:t>
      </w:r>
      <w:r>
        <w:rPr>
          <w:rFonts w:cs="Times New Roman"/>
          <w:bCs/>
          <w:color w:val="000000"/>
          <w:u w:color="000000"/>
        </w:rPr>
        <w:t xml:space="preserve"> </w:t>
      </w:r>
      <w:r>
        <w:rPr>
          <w:rFonts w:cs="Times New Roman"/>
          <w:color w:val="000000"/>
          <w:u w:color="000000"/>
        </w:rPr>
        <w:t>the South Carolina Department of Health and Environmental Control, Health Services Division, or his designee; and</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(11)</w:t>
      </w:r>
      <w:r>
        <w:rPr>
          <w:rFonts w:cs="Times New Roman"/>
          <w:color w:val="000000"/>
          <w:u w:color="000000"/>
        </w:rPr>
        <w:tab/>
        <w:t>the Director of the South Carolina Department of Health and Environmental Control Emergency Medical Services, or his designee.</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t>(B)</w:t>
      </w:r>
      <w:r>
        <w:rPr>
          <w:rFonts w:cs="Times New Roman"/>
          <w:color w:val="000000"/>
          <w:u w:color="000000"/>
        </w:rPr>
        <w:tab/>
        <w:t xml:space="preserve">The South Carolina Board of Health and Environmental Control shall appoint the members and the Chairperson of the South Carolina Stroke Systems of Care Study Committee. </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t>(C)</w:t>
      </w:r>
      <w:r>
        <w:rPr>
          <w:rFonts w:cs="Times New Roman"/>
          <w:color w:val="000000"/>
          <w:u w:color="000000"/>
        </w:rPr>
        <w:tab/>
        <w:t>Vacancies occurring on the committee must be filled in the same manner as the original appointment.</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t>(D)</w:t>
      </w:r>
      <w:r>
        <w:rPr>
          <w:rFonts w:cs="Times New Roman"/>
          <w:color w:val="000000"/>
          <w:u w:color="000000"/>
        </w:rPr>
        <w:tab/>
        <w:t xml:space="preserve">The study committee shall accept committee staffing and coordination under the authority of the Department of Health and Environmental Control. </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t>(E)</w:t>
      </w:r>
      <w:r>
        <w:rPr>
          <w:rFonts w:cs="Times New Roman"/>
          <w:color w:val="000000"/>
          <w:u w:color="000000"/>
        </w:rPr>
        <w:tab/>
        <w:t>Members of the study committee shall serve without mileage, per diem, and subsistence.</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Committee to develop plan; contents of plan</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rPr>
        <w:t>SECTION</w:t>
      </w:r>
      <w:r>
        <w:rPr>
          <w:rFonts w:cs="Times New Roman"/>
        </w:rPr>
        <w:tab/>
        <w:t>2.</w:t>
      </w:r>
      <w:r>
        <w:rPr>
          <w:rFonts w:cs="Times New Roman"/>
        </w:rPr>
        <w:tab/>
      </w:r>
      <w:r>
        <w:rPr>
          <w:rFonts w:cs="Times New Roman"/>
          <w:color w:val="000000"/>
          <w:u w:color="000000"/>
        </w:rPr>
        <w:t>(A)</w:t>
      </w:r>
      <w:r>
        <w:rPr>
          <w:rFonts w:cs="Times New Roman"/>
          <w:color w:val="000000"/>
          <w:u w:color="000000"/>
        </w:rPr>
        <w:tab/>
        <w:t>The study committee shall develop a plan for a statewide stroke system of care using the resources of both the public and private sectors incorporating flexibility to best fit the needs of each region or locality. The plan must address, but is not limited to:</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(1)</w:t>
      </w:r>
      <w:r>
        <w:rPr>
          <w:rFonts w:cs="Times New Roman"/>
          <w:color w:val="000000"/>
          <w:u w:color="000000"/>
        </w:rPr>
        <w:tab/>
        <w:t>development and implementation of an urgent response system that is built on the Primary Stroke Center model as designated by the joint commission’s Primary Stroke Systems model to develop a statewide system of care that will provide appropriate care to stroke patients in the timeliest manner possible.</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t>For purposes of this section, the joint commission is the independent, not</w:t>
      </w:r>
      <w:r>
        <w:rPr>
          <w:rFonts w:cs="Times New Roman"/>
          <w:color w:val="000000"/>
          <w:u w:color="000000"/>
        </w:rPr>
        <w:noBreakHyphen/>
        <w:t>for</w:t>
      </w:r>
      <w:r>
        <w:rPr>
          <w:rFonts w:cs="Times New Roman"/>
          <w:color w:val="000000"/>
          <w:u w:color="000000"/>
        </w:rPr>
        <w:noBreakHyphen/>
        <w:t>profit organization that accredits and certifies more than 15,000 health care organizations and programs in the United States, formerly known as the Joint Commission on Accreditation of Healthcare Organizations. Joint commission accreditation and certification is recognized nationwide as a symbol of quality that reflects an organization’s commitment to meeting certain performance standards;</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(2)</w:t>
      </w:r>
      <w:r>
        <w:rPr>
          <w:rFonts w:cs="Times New Roman"/>
          <w:color w:val="000000"/>
          <w:u w:color="000000"/>
        </w:rPr>
        <w:tab/>
        <w:t>development of methods to promote greater stroke prevention and more effective rehabilitation after stroke;</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(3)</w:t>
      </w:r>
      <w:r>
        <w:rPr>
          <w:rFonts w:cs="Times New Roman"/>
          <w:color w:val="000000"/>
          <w:u w:color="000000"/>
        </w:rPr>
        <w:tab/>
        <w:t>development of methods in which systems will be evaluated and monitored to demonstrate the impact on the burden of strokes in South Carolina;</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(4)</w:t>
      </w:r>
      <w:r>
        <w:rPr>
          <w:rFonts w:cs="Times New Roman"/>
          <w:color w:val="000000"/>
          <w:u w:color="000000"/>
        </w:rPr>
        <w:tab/>
        <w:t>development of a public education and awareness program on the signs and symptoms of stroke;</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(5)</w:t>
      </w:r>
      <w:r>
        <w:rPr>
          <w:rFonts w:cs="Times New Roman"/>
          <w:color w:val="000000"/>
          <w:u w:color="000000"/>
        </w:rPr>
        <w:tab/>
        <w:t>recognition and implementation of a standardized stroke triage assessment tool that will be used by all certified EMS personnel and for the education of prehospital and hospital health care providers on the signs and symptoms of stroke;</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(6)</w:t>
      </w:r>
      <w:r>
        <w:rPr>
          <w:rFonts w:cs="Times New Roman"/>
          <w:color w:val="000000"/>
          <w:u w:color="000000"/>
        </w:rPr>
        <w:tab/>
        <w:t>identification of a strategy to reduce stroke and stroke treatment disparities among minority, rural, uninsured, and underinsured populations;</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(7)</w:t>
      </w:r>
      <w:r>
        <w:rPr>
          <w:rFonts w:cs="Times New Roman"/>
          <w:color w:val="000000"/>
          <w:u w:color="000000"/>
        </w:rPr>
        <w:tab/>
        <w:t xml:space="preserve">recommendations for policy and legislative changes that may be needed including appropriations, designation of facilities based on stroke treatment capabilities, and program development and implementation based on national standards; </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(8)</w:t>
      </w:r>
      <w:r>
        <w:rPr>
          <w:rFonts w:cs="Times New Roman"/>
          <w:color w:val="000000"/>
          <w:u w:color="000000"/>
        </w:rPr>
        <w:tab/>
        <w:t>compilation and assessment of peer</w:t>
      </w:r>
      <w:r>
        <w:rPr>
          <w:rFonts w:cs="Times New Roman"/>
          <w:color w:val="000000"/>
          <w:u w:color="000000"/>
        </w:rPr>
        <w:noBreakHyphen/>
        <w:t>reviewed and evidence</w:t>
      </w:r>
      <w:r>
        <w:rPr>
          <w:rFonts w:cs="Times New Roman"/>
          <w:color w:val="000000"/>
          <w:u w:color="000000"/>
        </w:rPr>
        <w:noBreakHyphen/>
        <w:t>based clinical research and guidelines that provide or support recommended treatment standards;</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(9)</w:t>
      </w:r>
      <w:r>
        <w:rPr>
          <w:rFonts w:cs="Times New Roman"/>
          <w:color w:val="000000"/>
          <w:u w:color="000000"/>
        </w:rPr>
        <w:tab/>
        <w:t>assessment of the capacity of the emergency medical services system and hospitals to deliver recommended treatments in a timely fashion;</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(10)</w:t>
      </w:r>
      <w:r>
        <w:rPr>
          <w:rFonts w:cs="Times New Roman"/>
          <w:color w:val="000000"/>
          <w:u w:color="000000"/>
        </w:rPr>
        <w:tab/>
        <w:t>coordination with the state trauma regions for the purposes of coordinating the delivery of stroke care within those regions; and</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(11)</w:t>
      </w:r>
      <w:r>
        <w:rPr>
          <w:rFonts w:cs="Times New Roman"/>
          <w:color w:val="000000"/>
          <w:u w:color="000000"/>
        </w:rPr>
        <w:tab/>
        <w:t>creation of criteria for the designation of acute stroke capable hospitals within the State of South Carolina.</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t>(B)</w:t>
      </w:r>
      <w:r>
        <w:rPr>
          <w:rFonts w:cs="Times New Roman"/>
          <w:color w:val="000000"/>
          <w:u w:color="000000"/>
        </w:rPr>
        <w:tab/>
        <w:t>The study committee shall meet as often as is necessary and shall convene no later than sixty days after the effective date and at a time at least a majority of the members have been appointed.  The study committee shall submit its report electronically to the General Assembly and the Governor no later than December 1, 2010, at which point the study committee will dissolve.</w:t>
      </w:r>
    </w:p>
    <w:p w:rsidR="00063B06" w:rsidRDefault="00063B06"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63B06" w:rsidRDefault="00063B06" w:rsidP="00063B0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u w:color="000000"/>
        </w:rPr>
      </w:pPr>
      <w:r>
        <w:rPr>
          <w:rFonts w:cs="Times New Roman"/>
          <w:b/>
          <w:color w:val="000000"/>
          <w:u w:color="000000"/>
        </w:rPr>
        <w:t>Time effective</w:t>
      </w:r>
    </w:p>
    <w:p w:rsidR="00063B06" w:rsidRDefault="00063B06" w:rsidP="00063B0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063B06" w:rsidRDefault="00063B06" w:rsidP="00063B0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u w:color="000000"/>
        </w:rPr>
      </w:pPr>
      <w:r>
        <w:rPr>
          <w:rFonts w:cs="Times New Roman"/>
          <w:color w:val="000000"/>
          <w:u w:color="000000"/>
        </w:rPr>
        <w:t>SECTION</w:t>
      </w:r>
      <w:r>
        <w:rPr>
          <w:rFonts w:cs="Times New Roman"/>
          <w:color w:val="000000"/>
          <w:u w:color="000000"/>
        </w:rPr>
        <w:tab/>
        <w:t>3.</w:t>
      </w:r>
      <w:r>
        <w:rPr>
          <w:rFonts w:cs="Times New Roman"/>
          <w:color w:val="000000"/>
          <w:u w:color="000000"/>
        </w:rPr>
        <w:tab/>
        <w:t xml:space="preserve">This joint resolution takes effect upon approval by the Governor.  </w:t>
      </w:r>
    </w:p>
    <w:p w:rsidR="00063B06" w:rsidRDefault="00063B06" w:rsidP="00063B06">
      <w:pPr>
        <w:tabs>
          <w:tab w:val="left" w:pos="1440"/>
          <w:tab w:val="left" w:pos="1800"/>
          <w:tab w:val="left" w:pos="2880"/>
        </w:tabs>
        <w:rPr>
          <w:color w:val="000000" w:themeColor="text1"/>
        </w:rPr>
      </w:pPr>
    </w:p>
    <w:p w:rsidR="00063B06" w:rsidRDefault="00063B06" w:rsidP="00063B06">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063B06" w:rsidRDefault="00063B06" w:rsidP="00063B06">
      <w:pPr>
        <w:tabs>
          <w:tab w:val="left" w:pos="1440"/>
          <w:tab w:val="left" w:pos="1800"/>
          <w:tab w:val="left" w:pos="2880"/>
        </w:tabs>
        <w:rPr>
          <w:color w:val="000000" w:themeColor="text1"/>
        </w:rPr>
      </w:pPr>
    </w:p>
    <w:p w:rsidR="00063B06" w:rsidRDefault="00063B06" w:rsidP="00063B06">
      <w:pPr>
        <w:tabs>
          <w:tab w:val="left" w:pos="1440"/>
          <w:tab w:val="left" w:pos="1800"/>
          <w:tab w:val="left" w:pos="2880"/>
        </w:tabs>
        <w:rPr>
          <w:color w:val="000000" w:themeColor="text1"/>
        </w:rPr>
      </w:pPr>
      <w:r>
        <w:rPr>
          <w:color w:val="000000" w:themeColor="text1"/>
        </w:rPr>
        <w:t xml:space="preserve">Became law without the signature of the Governor -- 5/7/09. </w:t>
      </w:r>
    </w:p>
    <w:p w:rsidR="00063B06" w:rsidRDefault="00063B06" w:rsidP="00063B06">
      <w:pPr>
        <w:tabs>
          <w:tab w:val="left" w:pos="1440"/>
          <w:tab w:val="left" w:pos="1800"/>
          <w:tab w:val="left" w:pos="2880"/>
        </w:tabs>
        <w:jc w:val="center"/>
        <w:rPr>
          <w:color w:val="000000" w:themeColor="text1"/>
        </w:rPr>
      </w:pPr>
    </w:p>
    <w:p w:rsidR="00063B06" w:rsidRDefault="00063B06" w:rsidP="00063B06">
      <w:pPr>
        <w:tabs>
          <w:tab w:val="left" w:pos="1440"/>
          <w:tab w:val="left" w:pos="1800"/>
          <w:tab w:val="left" w:pos="2880"/>
        </w:tabs>
        <w:jc w:val="center"/>
        <w:rPr>
          <w:color w:val="000000" w:themeColor="text1"/>
        </w:rPr>
      </w:pPr>
      <w:r>
        <w:rPr>
          <w:color w:val="000000" w:themeColor="text1"/>
        </w:rPr>
        <w:t>__________</w:t>
      </w:r>
    </w:p>
    <w:p w:rsidR="00890FFF" w:rsidRDefault="00890FFF" w:rsidP="00063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90FFF" w:rsidSect="000A18A7">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FF" w:rsidRDefault="00413B26">
      <w:r>
        <w:separator/>
      </w:r>
    </w:p>
  </w:endnote>
  <w:endnote w:type="continuationSeparator" w:id="0">
    <w:p w:rsidR="00890FFF" w:rsidRDefault="0041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8A7" w:rsidRDefault="00F433A0">
    <w:pPr>
      <w:pStyle w:val="Footer"/>
      <w:tabs>
        <w:tab w:val="clear" w:pos="4680"/>
        <w:tab w:val="clear" w:pos="9360"/>
        <w:tab w:val="center" w:pos="3168"/>
      </w:tabs>
      <w:spacing w:before="120"/>
    </w:pPr>
    <w:r>
      <w:tab/>
    </w:r>
    <w:r w:rsidR="005067C2">
      <w:fldChar w:fldCharType="begin"/>
    </w:r>
    <w:r>
      <w:instrText xml:space="preserve"> PAGE  \* MERGEFORMAT </w:instrText>
    </w:r>
    <w:r w:rsidR="005067C2">
      <w:fldChar w:fldCharType="separate"/>
    </w:r>
    <w:r w:rsidR="00063B06">
      <w:rPr>
        <w:noProof/>
      </w:rPr>
      <w:t>5</w:t>
    </w:r>
    <w:r w:rsidR="005067C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8A7" w:rsidRDefault="000A6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FF" w:rsidRDefault="00413B26">
      <w:r>
        <w:separator/>
      </w:r>
    </w:p>
  </w:footnote>
  <w:footnote w:type="continuationSeparator" w:id="0">
    <w:p w:rsidR="00890FFF" w:rsidRDefault="00413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26"/>
    <w:docVar w:name="ActSecretary" w:val="Barden"/>
    <w:docVar w:name="ActSIdno" w:val="(299)  26AC09"/>
    <w:docVar w:name="clipname" w:val="26AC09"/>
    <w:docVar w:name="dvBillNumber" w:val="26"/>
    <w:docVar w:name="dvBillNumberPrefix" w:val="S"/>
    <w:docVar w:name="dvOriginalBody" w:val="Senate"/>
    <w:docVar w:name="OrigSENATEBillNo" w:val="26"/>
    <w:docVar w:name="SENATEACTFULLPATH" w:val="L:\COUNCIL\ACTS\26AC09.DOCX"/>
    <w:docVar w:name="WhatActtype" w:val="A JOINT RESOLUTION"/>
  </w:docVars>
  <w:rsids>
    <w:rsidRoot w:val="00890FFF"/>
    <w:rsid w:val="00063B06"/>
    <w:rsid w:val="000A6569"/>
    <w:rsid w:val="001847AD"/>
    <w:rsid w:val="001961D1"/>
    <w:rsid w:val="003A209E"/>
    <w:rsid w:val="003A42EF"/>
    <w:rsid w:val="00413B26"/>
    <w:rsid w:val="004E4DF5"/>
    <w:rsid w:val="005067C2"/>
    <w:rsid w:val="005C3128"/>
    <w:rsid w:val="00730B9C"/>
    <w:rsid w:val="007C68D5"/>
    <w:rsid w:val="00890FFF"/>
    <w:rsid w:val="00970401"/>
    <w:rsid w:val="00A10D3B"/>
    <w:rsid w:val="00AF518C"/>
    <w:rsid w:val="00B1314C"/>
    <w:rsid w:val="00BB2873"/>
    <w:rsid w:val="00D4081E"/>
    <w:rsid w:val="00D65FD4"/>
    <w:rsid w:val="00E015A2"/>
    <w:rsid w:val="00E45612"/>
    <w:rsid w:val="00EB5581"/>
    <w:rsid w:val="00F4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93B80551-1A4D-4240-B639-65C48DFF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FFF"/>
    <w:pPr>
      <w:spacing w:before="0"/>
    </w:pPr>
  </w:style>
  <w:style w:type="paragraph" w:styleId="Heading1">
    <w:name w:val="heading 1"/>
    <w:basedOn w:val="Normal"/>
    <w:next w:val="Normal"/>
    <w:link w:val="Heading1Char"/>
    <w:uiPriority w:val="9"/>
    <w:qFormat/>
    <w:rsid w:val="00890F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0FFF"/>
    <w:pPr>
      <w:tabs>
        <w:tab w:val="center" w:pos="4680"/>
        <w:tab w:val="right" w:pos="9360"/>
      </w:tabs>
    </w:pPr>
  </w:style>
  <w:style w:type="character" w:customStyle="1" w:styleId="HeaderChar">
    <w:name w:val="Header Char"/>
    <w:basedOn w:val="DefaultParagraphFont"/>
    <w:link w:val="Header"/>
    <w:uiPriority w:val="99"/>
    <w:semiHidden/>
    <w:rsid w:val="00890FFF"/>
  </w:style>
  <w:style w:type="paragraph" w:styleId="Footer">
    <w:name w:val="footer"/>
    <w:basedOn w:val="Normal"/>
    <w:link w:val="FooterChar"/>
    <w:uiPriority w:val="99"/>
    <w:semiHidden/>
    <w:unhideWhenUsed/>
    <w:rsid w:val="00890FFF"/>
    <w:pPr>
      <w:tabs>
        <w:tab w:val="center" w:pos="4680"/>
        <w:tab w:val="right" w:pos="9360"/>
      </w:tabs>
    </w:pPr>
  </w:style>
  <w:style w:type="character" w:customStyle="1" w:styleId="FooterChar">
    <w:name w:val="Footer Char"/>
    <w:basedOn w:val="DefaultParagraphFont"/>
    <w:link w:val="Footer"/>
    <w:uiPriority w:val="99"/>
    <w:semiHidden/>
    <w:rsid w:val="00890FFF"/>
  </w:style>
  <w:style w:type="paragraph" w:styleId="BalloonText">
    <w:name w:val="Balloon Text"/>
    <w:basedOn w:val="Normal"/>
    <w:link w:val="BalloonTextChar"/>
    <w:uiPriority w:val="99"/>
    <w:semiHidden/>
    <w:unhideWhenUsed/>
    <w:rsid w:val="00890FFF"/>
    <w:rPr>
      <w:rFonts w:ascii="Tahoma" w:hAnsi="Tahoma" w:cs="Tahoma"/>
      <w:sz w:val="16"/>
      <w:szCs w:val="16"/>
    </w:rPr>
  </w:style>
  <w:style w:type="character" w:customStyle="1" w:styleId="BalloonTextChar">
    <w:name w:val="Balloon Text Char"/>
    <w:basedOn w:val="DefaultParagraphFont"/>
    <w:link w:val="BalloonText"/>
    <w:uiPriority w:val="99"/>
    <w:semiHidden/>
    <w:rsid w:val="00890FFF"/>
    <w:rPr>
      <w:rFonts w:ascii="Tahoma" w:hAnsi="Tahoma" w:cs="Tahoma"/>
      <w:sz w:val="16"/>
      <w:szCs w:val="16"/>
    </w:rPr>
  </w:style>
  <w:style w:type="table" w:styleId="TableGrid">
    <w:name w:val="Table Grid"/>
    <w:basedOn w:val="TableNormal"/>
    <w:uiPriority w:val="59"/>
    <w:rsid w:val="00890FF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90FF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433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24-09.docx" TargetMode="External"/><Relationship Id="rId13" Type="http://schemas.openxmlformats.org/officeDocument/2006/relationships/hyperlink" Target="file:///h:\HJ%20Archive\2009\03-31-09.docx" TargetMode="External"/><Relationship Id="rId18" Type="http://schemas.openxmlformats.org/officeDocument/2006/relationships/hyperlink" Target="file:///p:\pprever\2009-10\26_20081210.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26_20090325A.docx" TargetMode="External"/><Relationship Id="rId7" Type="http://schemas.openxmlformats.org/officeDocument/2006/relationships/hyperlink" Target="file:///h:\SJ%20Archive\2009\01-13-09.docx" TargetMode="External"/><Relationship Id="rId12" Type="http://schemas.openxmlformats.org/officeDocument/2006/relationships/hyperlink" Target="file:///h:\SJ%20Archive\2009\03-26-09.docx" TargetMode="External"/><Relationship Id="rId17" Type="http://schemas.openxmlformats.org/officeDocument/2006/relationships/hyperlink" Target="file:///h:\HJ%20Archive\2009\04-02-09.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09\04-02-09.docx" TargetMode="External"/><Relationship Id="rId20" Type="http://schemas.openxmlformats.org/officeDocument/2006/relationships/hyperlink" Target="file:///p:\pprever\2009-10\26_20090325.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3-25-09.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09\03-31-09.docx" TargetMode="External"/><Relationship Id="rId23" Type="http://schemas.openxmlformats.org/officeDocument/2006/relationships/hyperlink" Target="file:///p:\pprever\2009-10\26_20090331.docx" TargetMode="External"/><Relationship Id="rId10" Type="http://schemas.openxmlformats.org/officeDocument/2006/relationships/hyperlink" Target="file:///h:\SJ%20Archive\2009\03-25-09.docx" TargetMode="External"/><Relationship Id="rId19" Type="http://schemas.openxmlformats.org/officeDocument/2006/relationships/hyperlink" Target="file:///p:\pprever\2009-10\26_20090324.docx" TargetMode="External"/><Relationship Id="rId4" Type="http://schemas.openxmlformats.org/officeDocument/2006/relationships/footnotes" Target="footnotes.xml"/><Relationship Id="rId9" Type="http://schemas.openxmlformats.org/officeDocument/2006/relationships/hyperlink" Target="file:///h:\SJ%20Archive\2009\03-25-09.docx" TargetMode="External"/><Relationship Id="rId14" Type="http://schemas.openxmlformats.org/officeDocument/2006/relationships/hyperlink" Target="file:///h:\HJ%20Archive\2009\03-31-09.docx" TargetMode="External"/><Relationship Id="rId22" Type="http://schemas.openxmlformats.org/officeDocument/2006/relationships/hyperlink" Target="file:///p:\pprever\2009-10\26_20090326.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1487</Words>
  <Characters>8527</Characters>
  <Application>Microsoft Office Word</Application>
  <DocSecurity>0</DocSecurity>
  <Lines>235</Lines>
  <Paragraphs>102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26: Stroke Systems of Care Study Committee - South Carolina Legislature Online</dc:title>
  <dc:subject/>
  <dc:creator>Sandy Barden</dc:creator>
  <cp:keywords/>
  <dc:description/>
  <cp:lastModifiedBy>N Cumfer</cp:lastModifiedBy>
  <cp:revision>6</cp:revision>
  <cp:lastPrinted>2009-04-15T14:30:00Z</cp:lastPrinted>
  <dcterms:created xsi:type="dcterms:W3CDTF">2009-10-27T19:34:00Z</dcterms:created>
  <dcterms:modified xsi:type="dcterms:W3CDTF">2014-11-24T14:51:00Z</dcterms:modified>
</cp:coreProperties>
</file>