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127" w:rsidRDefault="00A20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E93127" w:rsidRDefault="00A20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E93127" w:rsidRDefault="00E931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127" w:rsidRDefault="004F4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A119, R7, S289</w:t>
      </w:r>
    </w:p>
    <w:p w:rsidR="00E93127" w:rsidRDefault="00E931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3127" w:rsidRDefault="00A20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E93127" w:rsidRDefault="00E931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127" w:rsidRDefault="00A20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Joint Resolution</w:t>
      </w:r>
    </w:p>
    <w:p w:rsidR="00E93127" w:rsidRDefault="00A20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L. Martin</w:t>
      </w:r>
    </w:p>
    <w:p w:rsidR="00E93127" w:rsidRDefault="00A20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l:\s-jud\bills\l. martin\jud0051.jjg.docx</w:t>
      </w:r>
    </w:p>
    <w:p w:rsidR="00E93127" w:rsidRDefault="00E931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127" w:rsidRDefault="00A20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15, 2009</w:t>
      </w:r>
    </w:p>
    <w:p w:rsidR="00E93127" w:rsidRDefault="00A20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28, 2009</w:t>
      </w:r>
    </w:p>
    <w:p w:rsidR="00E93127" w:rsidRDefault="00A20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6, 2009</w:t>
      </w:r>
    </w:p>
    <w:p w:rsidR="00E93127" w:rsidRDefault="00A20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7, 2009, Signed</w:t>
      </w:r>
    </w:p>
    <w:p w:rsidR="00E93127" w:rsidRDefault="00E931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127" w:rsidRDefault="00A20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Criminal Domestic Violence Study Committee</w:t>
      </w:r>
    </w:p>
    <w:p w:rsidR="00E93127" w:rsidRDefault="00E931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127" w:rsidRDefault="00E931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127" w:rsidRDefault="00A2050C">
      <w:pPr>
        <w:widowControl w:val="0"/>
        <w:tabs>
          <w:tab w:val="center" w:pos="590"/>
          <w:tab w:val="center" w:pos="1440"/>
          <w:tab w:val="left" w:pos="1872"/>
          <w:tab w:val="left" w:pos="9187"/>
        </w:tabs>
        <w:rPr>
          <w:rFonts w:cs="Times New Roman"/>
        </w:rPr>
      </w:pPr>
      <w:r>
        <w:rPr>
          <w:rFonts w:cs="Times New Roman"/>
          <w:b/>
        </w:rPr>
        <w:t>HISTORY OF LEGISLATIVE ACTIONS</w:t>
      </w:r>
    </w:p>
    <w:p w:rsidR="00E93127" w:rsidRDefault="00E93127">
      <w:pPr>
        <w:widowControl w:val="0"/>
        <w:tabs>
          <w:tab w:val="center" w:pos="590"/>
          <w:tab w:val="center" w:pos="1440"/>
          <w:tab w:val="left" w:pos="1872"/>
          <w:tab w:val="left" w:pos="9187"/>
        </w:tabs>
        <w:rPr>
          <w:rFonts w:cs="Times New Roman"/>
        </w:rPr>
      </w:pPr>
    </w:p>
    <w:p w:rsidR="00E93127" w:rsidRDefault="00A2050C">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D028AA">
        <w:rPr>
          <w:rFonts w:cs="Times New Roman"/>
        </w:rPr>
        <w:t>Introduced, read</w:t>
      </w:r>
      <w:r>
        <w:rPr>
          <w:rFonts w:cs="Times New Roman"/>
        </w:rPr>
        <w:t xml:space="preserve"> first time, placed on calendar </w:t>
      </w:r>
      <w:r w:rsidRPr="00D028AA">
        <w:rPr>
          <w:rFonts w:cs="Times New Roman"/>
        </w:rPr>
        <w:t xml:space="preserve">without reference </w:t>
      </w:r>
      <w:hyperlink r:id="rId6" w:history="1">
        <w:r w:rsidRPr="00E764DB">
          <w:rPr>
            <w:rStyle w:val="Hyperlink"/>
            <w:rFonts w:cs="Times New Roman"/>
          </w:rPr>
          <w:t>SJ</w:t>
        </w:r>
      </w:hyperlink>
      <w:r>
        <w:rPr>
          <w:rFonts w:cs="Times New Roman"/>
        </w:rPr>
        <w:noBreakHyphen/>
      </w:r>
      <w:r w:rsidRPr="00D028AA">
        <w:rPr>
          <w:rFonts w:cs="Times New Roman"/>
        </w:rPr>
        <w:t>11</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r>
      <w:r w:rsidRPr="00D028AA">
        <w:rPr>
          <w:rFonts w:cs="Times New Roman"/>
        </w:rPr>
        <w:t xml:space="preserve">Read second time </w:t>
      </w:r>
      <w:hyperlink r:id="rId7" w:history="1">
        <w:r w:rsidRPr="00E764DB">
          <w:rPr>
            <w:rStyle w:val="Hyperlink"/>
            <w:rFonts w:cs="Times New Roman"/>
          </w:rPr>
          <w:t>SJ</w:t>
        </w:r>
      </w:hyperlink>
      <w:r>
        <w:rPr>
          <w:rFonts w:cs="Times New Roman"/>
        </w:rPr>
        <w:noBreakHyphen/>
      </w:r>
      <w:r w:rsidRPr="00D028AA">
        <w:rPr>
          <w:rFonts w:cs="Times New Roman"/>
        </w:rPr>
        <w:t>26</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Senate</w:t>
      </w:r>
      <w:r>
        <w:rPr>
          <w:rFonts w:cs="Times New Roman"/>
        </w:rPr>
        <w:tab/>
      </w:r>
      <w:r w:rsidRPr="00D028AA">
        <w:rPr>
          <w:rFonts w:cs="Times New Roman"/>
        </w:rPr>
        <w:t xml:space="preserve">Read third time and sent to House </w:t>
      </w:r>
      <w:hyperlink r:id="rId8" w:history="1">
        <w:r w:rsidRPr="00E764DB">
          <w:rPr>
            <w:rStyle w:val="Hyperlink"/>
            <w:rFonts w:cs="Times New Roman"/>
          </w:rPr>
          <w:t>SJ</w:t>
        </w:r>
      </w:hyperlink>
      <w:r>
        <w:rPr>
          <w:rFonts w:cs="Times New Roman"/>
        </w:rPr>
        <w:noBreakHyphen/>
      </w:r>
      <w:r w:rsidRPr="00D028AA">
        <w:rPr>
          <w:rFonts w:cs="Times New Roman"/>
        </w:rPr>
        <w:t>19</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D028AA">
        <w:rPr>
          <w:rFonts w:cs="Times New Roman"/>
        </w:rPr>
        <w:t xml:space="preserve">Introduced and read first time </w:t>
      </w:r>
      <w:hyperlink r:id="rId9" w:history="1">
        <w:r w:rsidRPr="00E764DB">
          <w:rPr>
            <w:rStyle w:val="Hyperlink"/>
            <w:rFonts w:cs="Times New Roman"/>
          </w:rPr>
          <w:t>HJ</w:t>
        </w:r>
      </w:hyperlink>
      <w:r>
        <w:rPr>
          <w:rFonts w:cs="Times New Roman"/>
        </w:rPr>
        <w:noBreakHyphen/>
      </w:r>
      <w:r w:rsidRPr="00D028AA">
        <w:rPr>
          <w:rFonts w:cs="Times New Roman"/>
        </w:rPr>
        <w:t>17</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D028AA">
        <w:rPr>
          <w:rFonts w:cs="Times New Roman"/>
        </w:rPr>
        <w:t xml:space="preserve">Referred to Committee on </w:t>
      </w:r>
      <w:r w:rsidRPr="00D028AA">
        <w:rPr>
          <w:rFonts w:cs="Times New Roman"/>
          <w:b/>
        </w:rPr>
        <w:t>Judiciary</w:t>
      </w:r>
      <w:r w:rsidRPr="00D028AA">
        <w:rPr>
          <w:rFonts w:cs="Times New Roman"/>
        </w:rPr>
        <w:t xml:space="preserve"> </w:t>
      </w:r>
      <w:hyperlink r:id="rId10" w:history="1">
        <w:r w:rsidRPr="00E764DB">
          <w:rPr>
            <w:rStyle w:val="Hyperlink"/>
            <w:rFonts w:cs="Times New Roman"/>
          </w:rPr>
          <w:t>HJ</w:t>
        </w:r>
      </w:hyperlink>
      <w:r>
        <w:rPr>
          <w:rFonts w:cs="Times New Roman"/>
        </w:rPr>
        <w:noBreakHyphen/>
      </w:r>
      <w:r w:rsidRPr="00D028AA">
        <w:rPr>
          <w:rFonts w:cs="Times New Roman"/>
        </w:rPr>
        <w:t>17</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r>
      <w:r w:rsidRPr="00D028AA">
        <w:rPr>
          <w:rFonts w:cs="Times New Roman"/>
        </w:rPr>
        <w:t xml:space="preserve">Committee report: Favorable </w:t>
      </w:r>
      <w:r w:rsidRPr="00D028AA">
        <w:rPr>
          <w:rFonts w:cs="Times New Roman"/>
          <w:b/>
        </w:rPr>
        <w:t>Judiciary</w:t>
      </w:r>
      <w:r w:rsidRPr="00D028AA">
        <w:rPr>
          <w:rFonts w:cs="Times New Roman"/>
        </w:rPr>
        <w:t xml:space="preserve"> </w:t>
      </w:r>
      <w:hyperlink r:id="rId11" w:history="1">
        <w:r w:rsidRPr="00E764DB">
          <w:rPr>
            <w:rStyle w:val="Hyperlink"/>
            <w:rFonts w:cs="Times New Roman"/>
          </w:rPr>
          <w:t>HJ</w:t>
        </w:r>
      </w:hyperlink>
      <w:r>
        <w:rPr>
          <w:rFonts w:cs="Times New Roman"/>
        </w:rPr>
        <w:noBreakHyphen/>
      </w:r>
      <w:r w:rsidRPr="00D028AA">
        <w:rPr>
          <w:rFonts w:cs="Times New Roman"/>
        </w:rPr>
        <w:t>65</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r>
      <w:r w:rsidRPr="00D028AA">
        <w:rPr>
          <w:rFonts w:cs="Times New Roman"/>
        </w:rPr>
        <w:t xml:space="preserve">Read second time </w:t>
      </w:r>
      <w:hyperlink r:id="rId12" w:history="1">
        <w:r w:rsidRPr="00E764DB">
          <w:rPr>
            <w:rStyle w:val="Hyperlink"/>
            <w:rFonts w:cs="Times New Roman"/>
          </w:rPr>
          <w:t>HJ</w:t>
        </w:r>
      </w:hyperlink>
      <w:r>
        <w:rPr>
          <w:rFonts w:cs="Times New Roman"/>
        </w:rPr>
        <w:noBreakHyphen/>
      </w:r>
      <w:r w:rsidRPr="00D028AA">
        <w:rPr>
          <w:rFonts w:cs="Times New Roman"/>
        </w:rPr>
        <w:t>24</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r>
      <w:r w:rsidRPr="00D028AA">
        <w:rPr>
          <w:rFonts w:cs="Times New Roman"/>
        </w:rPr>
        <w:t>Unanimous co</w:t>
      </w:r>
      <w:r>
        <w:rPr>
          <w:rFonts w:cs="Times New Roman"/>
        </w:rPr>
        <w:t xml:space="preserve">nsent for third reading on next </w:t>
      </w:r>
      <w:r w:rsidRPr="00D028AA">
        <w:rPr>
          <w:rFonts w:cs="Times New Roman"/>
        </w:rPr>
        <w:t xml:space="preserve">legislative day </w:t>
      </w:r>
      <w:hyperlink r:id="rId13" w:history="1">
        <w:r w:rsidRPr="00E764DB">
          <w:rPr>
            <w:rStyle w:val="Hyperlink"/>
            <w:rFonts w:cs="Times New Roman"/>
          </w:rPr>
          <w:t>HJ</w:t>
        </w:r>
      </w:hyperlink>
      <w:r>
        <w:rPr>
          <w:rFonts w:cs="Times New Roman"/>
        </w:rPr>
        <w:noBreakHyphen/>
      </w:r>
      <w:r w:rsidRPr="00D028AA">
        <w:rPr>
          <w:rFonts w:cs="Times New Roman"/>
        </w:rPr>
        <w:t>24</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3/6/2009</w:t>
      </w:r>
      <w:r>
        <w:rPr>
          <w:rFonts w:cs="Times New Roman"/>
        </w:rPr>
        <w:tab/>
        <w:t>House</w:t>
      </w:r>
      <w:r>
        <w:rPr>
          <w:rFonts w:cs="Times New Roman"/>
        </w:rPr>
        <w:tab/>
      </w:r>
      <w:r w:rsidRPr="00D028AA">
        <w:rPr>
          <w:rFonts w:cs="Times New Roman"/>
        </w:rPr>
        <w:t xml:space="preserve">Read third time and enrolled </w:t>
      </w:r>
      <w:hyperlink r:id="rId14" w:history="1">
        <w:r w:rsidRPr="00E764DB">
          <w:rPr>
            <w:rStyle w:val="Hyperlink"/>
            <w:rFonts w:cs="Times New Roman"/>
          </w:rPr>
          <w:t>HJ</w:t>
        </w:r>
      </w:hyperlink>
      <w:r>
        <w:rPr>
          <w:rFonts w:cs="Times New Roman"/>
        </w:rPr>
        <w:noBreakHyphen/>
      </w:r>
      <w:r w:rsidRPr="00D028AA">
        <w:rPr>
          <w:rFonts w:cs="Times New Roman"/>
        </w:rPr>
        <w:t>1</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D028AA">
        <w:rPr>
          <w:rFonts w:cs="Times New Roman"/>
        </w:rPr>
        <w:t>Ratified R 7</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4/7/2009</w:t>
      </w:r>
      <w:r>
        <w:rPr>
          <w:rFonts w:cs="Times New Roman"/>
        </w:rPr>
        <w:tab/>
      </w:r>
      <w:r>
        <w:rPr>
          <w:rFonts w:cs="Times New Roman"/>
        </w:rPr>
        <w:tab/>
      </w:r>
      <w:r w:rsidRPr="00D028AA">
        <w:rPr>
          <w:rFonts w:cs="Times New Roman"/>
        </w:rPr>
        <w:t>Signed By Governor</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4/9/2009</w:t>
      </w:r>
      <w:r>
        <w:rPr>
          <w:rFonts w:cs="Times New Roman"/>
        </w:rPr>
        <w:tab/>
      </w:r>
      <w:r>
        <w:rPr>
          <w:rFonts w:cs="Times New Roman"/>
        </w:rPr>
        <w:tab/>
      </w:r>
      <w:r w:rsidRPr="00D028AA">
        <w:rPr>
          <w:rFonts w:cs="Times New Roman"/>
        </w:rPr>
        <w:t>Effective date 04/07/09</w:t>
      </w:r>
    </w:p>
    <w:p w:rsidR="004F4D23" w:rsidRDefault="004F4D23" w:rsidP="004F4D23">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D028AA">
        <w:rPr>
          <w:rFonts w:cs="Times New Roman"/>
        </w:rPr>
        <w:t>Act No</w:t>
      </w:r>
      <w:r>
        <w:rPr>
          <w:rFonts w:cs="Times New Roman"/>
        </w:rPr>
        <w:t>. </w:t>
      </w:r>
      <w:r w:rsidRPr="00D028AA">
        <w:rPr>
          <w:rFonts w:cs="Times New Roman"/>
        </w:rPr>
        <w:t>119</w:t>
      </w:r>
    </w:p>
    <w:p w:rsidR="004F4D23" w:rsidRDefault="004F4D23" w:rsidP="004F4D23">
      <w:pPr>
        <w:widowControl w:val="0"/>
        <w:tabs>
          <w:tab w:val="right" w:pos="1008"/>
          <w:tab w:val="left" w:pos="1152"/>
          <w:tab w:val="left" w:pos="1872"/>
          <w:tab w:val="left" w:pos="9187"/>
        </w:tabs>
        <w:ind w:left="2088" w:hanging="2088"/>
        <w:rPr>
          <w:rFonts w:cs="Times New Roman"/>
        </w:rPr>
      </w:pPr>
    </w:p>
    <w:p w:rsidR="00E93127" w:rsidRDefault="00E93127">
      <w:pPr>
        <w:widowControl w:val="0"/>
        <w:tabs>
          <w:tab w:val="right" w:pos="1008"/>
          <w:tab w:val="left" w:pos="1152"/>
          <w:tab w:val="left" w:pos="1872"/>
          <w:tab w:val="left" w:pos="9187"/>
        </w:tabs>
        <w:ind w:left="2088" w:hanging="2088"/>
        <w:rPr>
          <w:rFonts w:cs="Times New Roman"/>
        </w:rPr>
      </w:pPr>
    </w:p>
    <w:p w:rsidR="00E93127" w:rsidRDefault="00A20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VERSIONS OF THIS BILL</w:t>
      </w:r>
    </w:p>
    <w:p w:rsidR="00E93127" w:rsidRDefault="00E93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3127" w:rsidRDefault="00D9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hyperlink r:id="rId15" w:history="1">
        <w:r w:rsidR="00A2050C">
          <w:rPr>
            <w:rFonts w:cs="Times New Roman"/>
            <w:color w:val="0000FF" w:themeColor="hyperlink"/>
            <w:u w:val="single"/>
          </w:rPr>
          <w:t>1/15/2009</w:t>
        </w:r>
      </w:hyperlink>
    </w:p>
    <w:p w:rsidR="00E93127" w:rsidRDefault="00D9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6" w:history="1">
        <w:r w:rsidR="00A2050C">
          <w:rPr>
            <w:color w:val="0000FF" w:themeColor="hyperlink"/>
            <w:u w:val="single"/>
          </w:rPr>
          <w:t>1/15/2009-A</w:t>
        </w:r>
      </w:hyperlink>
    </w:p>
    <w:p w:rsidR="00E93127" w:rsidRDefault="00D9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7" w:history="1">
        <w:r w:rsidR="00A2050C">
          <w:rPr>
            <w:color w:val="0000FF" w:themeColor="hyperlink"/>
            <w:u w:val="single"/>
          </w:rPr>
          <w:t>3/4/2009</w:t>
        </w:r>
      </w:hyperlink>
    </w:p>
    <w:p w:rsidR="00E93127" w:rsidRDefault="00E93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127" w:rsidRDefault="00E93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93127">
          <w:pgSz w:w="12240" w:h="15840" w:code="1"/>
          <w:pgMar w:top="1080" w:right="1440" w:bottom="1080" w:left="1440" w:header="720" w:footer="720" w:gutter="0"/>
          <w:pgNumType w:start="1"/>
          <w:cols w:space="720"/>
          <w:noEndnote/>
          <w:docGrid w:linePitch="360"/>
        </w:sect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(A119, R7, S289)</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color w:val="000000" w:themeColor="text1"/>
          <w:u w:color="000000" w:themeColor="text1"/>
        </w:rPr>
        <w:t>TO ALLOW THE CRIMINAL DOMESTIC VIOLENCE STUDY COMMITTEE, AS ESTABLISHED BY ACT 402 OF 2008, ADDITIONAL TIME TO REVIEW THE CRIMINAL DOMESTIC VIOLENCE LAWS OF THE STATE AND MAKE RECOMMENDATIONS TO THE GENERAL ASSEMBLY CONCERNING ANY PROPOSED CHANGES.</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bookmarkStart w:id="1" w:name="titleend"/>
      <w:bookmarkEnd w:id="1"/>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Whereas, Act 402 of 2008 established the Criminal Domestic Violence Study Committee to review the criminal domestic violence laws of the State and make recommendations to the General Assembly concerning any proposed changes; and</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Whereas, Act 402 of 2008 required that the Criminal Domestic Violence Study Committee make a report of its recommendations to the General Assembly no later than January 31, 2009, at which time the study committee must be dissolved; and</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Whereas, the Criminal Domestic Violence Study Committee needs additional time to review the criminal domestic violence laws of the State and make recommendations to the General Assembly concerning any proposed changes. Now, therefore,</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Be it enacted by the General Assembly of the State of South Carolina:</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b/>
          <w:color w:val="000000" w:themeColor="text1"/>
        </w:rPr>
        <w:t>Criminal Domestic Violence Study Committee, not dissolved</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w:t>
      </w:r>
      <w:r>
        <w:rPr>
          <w:rFonts w:cs="Times New Roman"/>
          <w:color w:val="000000" w:themeColor="text1"/>
          <w:u w:color="000000" w:themeColor="text1"/>
        </w:rPr>
        <w:tab/>
        <w:t>The Criminal Domestic Violence Study Committee is not dissolved on January 31, 2009.</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color w:val="000000" w:themeColor="text1"/>
        </w:rPr>
        <w:t>Criminal Domestic Violence Study Committee, extended</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t>The Criminal Domestic Violence Study Committee may continue to review the criminal domestic violence laws of the State beyond January 31, 2009.</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color w:val="000000" w:themeColor="text1"/>
        </w:rPr>
        <w:t>Criminal Domestic Violence Study Committee, report and dissolution</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3.</w:t>
      </w:r>
      <w:r>
        <w:rPr>
          <w:rFonts w:cs="Times New Roman"/>
          <w:color w:val="000000" w:themeColor="text1"/>
          <w:u w:color="000000" w:themeColor="text1"/>
        </w:rPr>
        <w:tab/>
        <w:t xml:space="preserve">The Criminal Domestic Violence Study Committee shall make a report of its recommendations to the General Assembly no later </w:t>
      </w:r>
      <w:r>
        <w:rPr>
          <w:rFonts w:cs="Times New Roman"/>
          <w:color w:val="000000" w:themeColor="text1"/>
          <w:u w:color="000000" w:themeColor="text1"/>
        </w:rPr>
        <w:lastRenderedPageBreak/>
        <w:t>than January 31, 2011, at which time the Criminal Domestic Violence Study Committee must be dissolved.</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41AA0" w:rsidRDefault="00D41AA0"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4.</w:t>
      </w:r>
      <w:r>
        <w:rPr>
          <w:rFonts w:eastAsia="Times New Roman" w:cs="Times New Roman"/>
        </w:rPr>
        <w:tab/>
        <w:t>This joint resolution takes effect upon approval by the Governor.</w:t>
      </w:r>
    </w:p>
    <w:p w:rsidR="00D41AA0" w:rsidRDefault="00D41AA0" w:rsidP="00D41AA0">
      <w:pPr>
        <w:tabs>
          <w:tab w:val="left" w:pos="1440"/>
          <w:tab w:val="left" w:pos="1800"/>
          <w:tab w:val="left" w:pos="2880"/>
        </w:tabs>
        <w:rPr>
          <w:color w:val="000000" w:themeColor="text1"/>
        </w:rPr>
      </w:pPr>
    </w:p>
    <w:p w:rsidR="00D41AA0" w:rsidRDefault="00D41AA0" w:rsidP="00D41AA0">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D41AA0" w:rsidRDefault="00D41AA0" w:rsidP="00D41AA0">
      <w:pPr>
        <w:tabs>
          <w:tab w:val="left" w:pos="1440"/>
          <w:tab w:val="left" w:pos="1800"/>
          <w:tab w:val="left" w:pos="2880"/>
        </w:tabs>
        <w:rPr>
          <w:color w:val="000000" w:themeColor="text1"/>
        </w:rPr>
      </w:pPr>
    </w:p>
    <w:p w:rsidR="00D41AA0" w:rsidRDefault="00D41AA0" w:rsidP="00D41AA0">
      <w:pPr>
        <w:tabs>
          <w:tab w:val="left" w:pos="1440"/>
          <w:tab w:val="left" w:pos="1800"/>
          <w:tab w:val="left" w:pos="2880"/>
        </w:tabs>
        <w:rPr>
          <w:color w:val="000000" w:themeColor="text1"/>
        </w:rPr>
      </w:pPr>
      <w:r>
        <w:rPr>
          <w:color w:val="000000" w:themeColor="text1"/>
        </w:rPr>
        <w:t>Approved the 7</w:t>
      </w:r>
      <w:r w:rsidRPr="00DF3215">
        <w:rPr>
          <w:color w:val="000000" w:themeColor="text1"/>
          <w:vertAlign w:val="superscript"/>
        </w:rPr>
        <w:t>th</w:t>
      </w:r>
      <w:r>
        <w:rPr>
          <w:color w:val="000000" w:themeColor="text1"/>
        </w:rPr>
        <w:t xml:space="preserve"> day of April, 2009. </w:t>
      </w:r>
    </w:p>
    <w:p w:rsidR="00D41AA0" w:rsidRDefault="00D41AA0" w:rsidP="00D41AA0">
      <w:pPr>
        <w:tabs>
          <w:tab w:val="left" w:pos="1440"/>
          <w:tab w:val="left" w:pos="1800"/>
          <w:tab w:val="left" w:pos="2880"/>
        </w:tabs>
        <w:jc w:val="center"/>
        <w:rPr>
          <w:color w:val="000000" w:themeColor="text1"/>
        </w:rPr>
      </w:pPr>
    </w:p>
    <w:p w:rsidR="00D41AA0" w:rsidRDefault="00D41AA0" w:rsidP="00D41AA0">
      <w:pPr>
        <w:tabs>
          <w:tab w:val="left" w:pos="1440"/>
          <w:tab w:val="left" w:pos="1800"/>
          <w:tab w:val="left" w:pos="2880"/>
        </w:tabs>
        <w:jc w:val="center"/>
        <w:rPr>
          <w:color w:val="000000" w:themeColor="text1"/>
        </w:rPr>
      </w:pPr>
      <w:r>
        <w:rPr>
          <w:color w:val="000000" w:themeColor="text1"/>
        </w:rPr>
        <w:t>__________</w:t>
      </w:r>
    </w:p>
    <w:p w:rsidR="00E93127" w:rsidRDefault="00E93127" w:rsidP="00D41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93127" w:rsidSect="00EE7A31">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127" w:rsidRDefault="00A2050C">
      <w:r>
        <w:separator/>
      </w:r>
    </w:p>
  </w:endnote>
  <w:endnote w:type="continuationSeparator" w:id="0">
    <w:p w:rsidR="00E93127" w:rsidRDefault="00A2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A31" w:rsidRDefault="00FE3EDE">
    <w:pPr>
      <w:pStyle w:val="Footer"/>
      <w:tabs>
        <w:tab w:val="clear" w:pos="4680"/>
        <w:tab w:val="clear" w:pos="9360"/>
        <w:tab w:val="center" w:pos="3168"/>
      </w:tabs>
      <w:spacing w:before="120"/>
    </w:pPr>
    <w:r>
      <w:tab/>
    </w:r>
    <w:r w:rsidR="004D7C54">
      <w:fldChar w:fldCharType="begin"/>
    </w:r>
    <w:r>
      <w:instrText xml:space="preserve"> PAGE  \* MERGEFORMAT </w:instrText>
    </w:r>
    <w:r w:rsidR="004D7C54">
      <w:fldChar w:fldCharType="separate"/>
    </w:r>
    <w:r w:rsidR="00216C8D">
      <w:rPr>
        <w:noProof/>
      </w:rPr>
      <w:t>2</w:t>
    </w:r>
    <w:r w:rsidR="004D7C5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A31" w:rsidRDefault="00D90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127" w:rsidRDefault="00A2050C">
      <w:r>
        <w:separator/>
      </w:r>
    </w:p>
  </w:footnote>
  <w:footnote w:type="continuationSeparator" w:id="0">
    <w:p w:rsidR="00E93127" w:rsidRDefault="00A20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08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289"/>
    <w:docVar w:name="ActSecretary" w:val="Sanders"/>
    <w:docVar w:name="ActSIdno" w:val="(292)  289AHB09"/>
    <w:docVar w:name="clipname" w:val="289AHB09"/>
    <w:docVar w:name="dvBillNumber" w:val="289"/>
    <w:docVar w:name="dvBillNumberPrefix" w:val="S"/>
    <w:docVar w:name="dvOriginalBody" w:val="Senate"/>
    <w:docVar w:name="OrigSENATEBillNo" w:val="289"/>
    <w:docVar w:name="SENATEACTFULLPATH" w:val="L:\COUNCIL\ACTS\289AHB09.DOCX"/>
    <w:docVar w:name="WhatActtype" w:val="A JOINT RESOLUTION"/>
  </w:docVars>
  <w:rsids>
    <w:rsidRoot w:val="00E93127"/>
    <w:rsid w:val="000101E6"/>
    <w:rsid w:val="00012CA5"/>
    <w:rsid w:val="000F2A65"/>
    <w:rsid w:val="00216C8D"/>
    <w:rsid w:val="004D7C54"/>
    <w:rsid w:val="004F4D23"/>
    <w:rsid w:val="005B57D4"/>
    <w:rsid w:val="00680E42"/>
    <w:rsid w:val="0089415F"/>
    <w:rsid w:val="009002B8"/>
    <w:rsid w:val="00A2050C"/>
    <w:rsid w:val="00AC7485"/>
    <w:rsid w:val="00BC31D5"/>
    <w:rsid w:val="00D41AA0"/>
    <w:rsid w:val="00D90D55"/>
    <w:rsid w:val="00E764DB"/>
    <w:rsid w:val="00E93127"/>
    <w:rsid w:val="00FE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oNotEmbedSmartTags/>
  <w:decimalSymbol w:val="."/>
  <w:listSeparator w:val=","/>
  <w15:docId w15:val="{B230593B-110B-4077-B0F2-E81F6A65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127"/>
    <w:pPr>
      <w:spacing w:before="0"/>
    </w:pPr>
  </w:style>
  <w:style w:type="paragraph" w:styleId="Heading1">
    <w:name w:val="heading 1"/>
    <w:basedOn w:val="Normal"/>
    <w:next w:val="Normal"/>
    <w:link w:val="Heading1Char"/>
    <w:uiPriority w:val="9"/>
    <w:qFormat/>
    <w:rsid w:val="00E931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3127"/>
    <w:pPr>
      <w:tabs>
        <w:tab w:val="center" w:pos="4680"/>
        <w:tab w:val="right" w:pos="9360"/>
      </w:tabs>
    </w:pPr>
  </w:style>
  <w:style w:type="character" w:customStyle="1" w:styleId="HeaderChar">
    <w:name w:val="Header Char"/>
    <w:basedOn w:val="DefaultParagraphFont"/>
    <w:link w:val="Header"/>
    <w:uiPriority w:val="99"/>
    <w:semiHidden/>
    <w:rsid w:val="00E93127"/>
  </w:style>
  <w:style w:type="paragraph" w:styleId="Footer">
    <w:name w:val="footer"/>
    <w:basedOn w:val="Normal"/>
    <w:link w:val="FooterChar"/>
    <w:uiPriority w:val="99"/>
    <w:semiHidden/>
    <w:unhideWhenUsed/>
    <w:rsid w:val="00E93127"/>
    <w:pPr>
      <w:tabs>
        <w:tab w:val="center" w:pos="4680"/>
        <w:tab w:val="right" w:pos="9360"/>
      </w:tabs>
    </w:pPr>
  </w:style>
  <w:style w:type="character" w:customStyle="1" w:styleId="FooterChar">
    <w:name w:val="Footer Char"/>
    <w:basedOn w:val="DefaultParagraphFont"/>
    <w:link w:val="Footer"/>
    <w:uiPriority w:val="99"/>
    <w:semiHidden/>
    <w:rsid w:val="00E93127"/>
  </w:style>
  <w:style w:type="table" w:styleId="TableGrid">
    <w:name w:val="Table Grid"/>
    <w:basedOn w:val="TableNormal"/>
    <w:uiPriority w:val="59"/>
    <w:rsid w:val="00E9312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9312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E3E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1-28-09.docx" TargetMode="External"/><Relationship Id="rId13" Type="http://schemas.openxmlformats.org/officeDocument/2006/relationships/hyperlink" Target="file:///h:\HJ%20Archive\2009\03-05-09.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09\01-27-09.docx" TargetMode="External"/><Relationship Id="rId12" Type="http://schemas.openxmlformats.org/officeDocument/2006/relationships/hyperlink" Target="file:///h:\HJ%20Archive\2009\03-05-09.docx" TargetMode="External"/><Relationship Id="rId17" Type="http://schemas.openxmlformats.org/officeDocument/2006/relationships/hyperlink" Target="file:///p:\pprever\2009-10\289_20090304.docx" TargetMode="External"/><Relationship Id="rId2" Type="http://schemas.openxmlformats.org/officeDocument/2006/relationships/settings" Target="settings.xml"/><Relationship Id="rId16" Type="http://schemas.openxmlformats.org/officeDocument/2006/relationships/hyperlink" Target="file:///p:\pprever\2009-10\289_20090115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1-15-09.docx" TargetMode="External"/><Relationship Id="rId11" Type="http://schemas.openxmlformats.org/officeDocument/2006/relationships/hyperlink" Target="file:///h:\HJ%20Archive\2009\03-04-09.docx" TargetMode="External"/><Relationship Id="rId5" Type="http://schemas.openxmlformats.org/officeDocument/2006/relationships/endnotes" Target="endnotes.xml"/><Relationship Id="rId15" Type="http://schemas.openxmlformats.org/officeDocument/2006/relationships/hyperlink" Target="file:///p:\pprever\2009-10\289_20090115.docx" TargetMode="External"/><Relationship Id="rId10" Type="http://schemas.openxmlformats.org/officeDocument/2006/relationships/hyperlink" Target="file:///h:\HJ%20Archive\2009\01-28-09.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09\01-28-09.docx" TargetMode="External"/><Relationship Id="rId14" Type="http://schemas.openxmlformats.org/officeDocument/2006/relationships/hyperlink" Target="file:///h:\HJ%20Archive\2009\03-06-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460</Words>
  <Characters>2627</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289: Criminal Domestic Violence Study Committee - South Carolina Legislature Online</dc:title>
  <dc:subject/>
  <dc:creator>Martha Sanders</dc:creator>
  <cp:keywords/>
  <dc:description/>
  <cp:lastModifiedBy>N Cumfer</cp:lastModifiedBy>
  <cp:revision>6</cp:revision>
  <cp:lastPrinted>2009-03-09T18:26:00Z</cp:lastPrinted>
  <dcterms:created xsi:type="dcterms:W3CDTF">2009-10-27T19:33:00Z</dcterms:created>
  <dcterms:modified xsi:type="dcterms:W3CDTF">2014-11-24T14:57:00Z</dcterms:modified>
</cp:coreProperties>
</file>