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9E3" w:rsidRDefault="00E40C9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D29E3" w:rsidRDefault="00E40C96">
      <w:pPr>
        <w:widowControl w:val="0"/>
        <w:jc w:val="center"/>
      </w:pPr>
      <w:r>
        <w:t>118th Session, 2009-2010</w:t>
      </w:r>
    </w:p>
    <w:p w:rsidR="009D29E3" w:rsidRDefault="009D29E3">
      <w:pPr>
        <w:widowControl w:val="0"/>
        <w:jc w:val="left"/>
      </w:pPr>
    </w:p>
    <w:p w:rsidR="009D29E3" w:rsidRDefault="00E40C96">
      <w:pPr>
        <w:widowControl w:val="0"/>
        <w:jc w:val="left"/>
        <w:rPr>
          <w:b/>
        </w:rPr>
      </w:pPr>
      <w:r>
        <w:rPr>
          <w:b/>
        </w:rPr>
        <w:t>H. 3239</w:t>
      </w:r>
    </w:p>
    <w:p w:rsidR="009D29E3" w:rsidRDefault="009D29E3">
      <w:pPr>
        <w:widowControl w:val="0"/>
        <w:jc w:val="left"/>
        <w:rPr>
          <w:b/>
        </w:rPr>
      </w:pPr>
    </w:p>
    <w:p w:rsidR="009D29E3" w:rsidRDefault="00E40C96">
      <w:pPr>
        <w:widowControl w:val="0"/>
        <w:jc w:val="left"/>
      </w:pPr>
      <w:r>
        <w:rPr>
          <w:b/>
        </w:rPr>
        <w:t>STATUS INFORMATION</w:t>
      </w:r>
    </w:p>
    <w:p w:rsidR="009D29E3" w:rsidRDefault="009D29E3">
      <w:pPr>
        <w:widowControl w:val="0"/>
        <w:jc w:val="left"/>
      </w:pPr>
    </w:p>
    <w:p w:rsidR="009D29E3" w:rsidRDefault="00E40C96">
      <w:pPr>
        <w:widowControl w:val="0"/>
        <w:jc w:val="left"/>
      </w:pPr>
      <w:r>
        <w:t>House Resolution</w:t>
      </w:r>
    </w:p>
    <w:p w:rsidR="009D29E3" w:rsidRDefault="00E40C96">
      <w:pPr>
        <w:widowControl w:val="0"/>
        <w:jc w:val="left"/>
      </w:pPr>
      <w:r>
        <w:t>Sponsors: Rep. Merrill</w:t>
      </w:r>
    </w:p>
    <w:p w:rsidR="009D29E3" w:rsidRDefault="00E40C96">
      <w:pPr>
        <w:widowControl w:val="0"/>
        <w:jc w:val="left"/>
      </w:pPr>
      <w:r>
        <w:t>Document Path: l:\council\bills\dka\3079dw09.docx</w:t>
      </w:r>
    </w:p>
    <w:p w:rsidR="009D29E3" w:rsidRDefault="009D29E3">
      <w:pPr>
        <w:widowControl w:val="0"/>
        <w:jc w:val="left"/>
      </w:pPr>
    </w:p>
    <w:p w:rsidR="009D29E3" w:rsidRDefault="00E40C96">
      <w:pPr>
        <w:widowControl w:val="0"/>
        <w:jc w:val="left"/>
      </w:pPr>
      <w:r>
        <w:t>Introduced in the House on January 13, 2009</w:t>
      </w:r>
    </w:p>
    <w:p w:rsidR="009D29E3" w:rsidRDefault="00E40C9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Rules</w:t>
      </w:r>
    </w:p>
    <w:p w:rsidR="009D29E3" w:rsidRDefault="009D29E3">
      <w:pPr>
        <w:widowControl w:val="0"/>
        <w:jc w:val="left"/>
      </w:pPr>
    </w:p>
    <w:p w:rsidR="009D29E3" w:rsidRDefault="00E40C96">
      <w:pPr>
        <w:widowControl w:val="0"/>
        <w:jc w:val="left"/>
      </w:pPr>
      <w:r>
        <w:t>Summary: House rules</w:t>
      </w:r>
    </w:p>
    <w:p w:rsidR="009D29E3" w:rsidRDefault="009D29E3">
      <w:pPr>
        <w:widowControl w:val="0"/>
        <w:jc w:val="left"/>
      </w:pPr>
    </w:p>
    <w:p w:rsidR="009D29E3" w:rsidRDefault="009D29E3">
      <w:pPr>
        <w:widowControl w:val="0"/>
        <w:jc w:val="left"/>
      </w:pPr>
    </w:p>
    <w:p w:rsidR="009D29E3" w:rsidRDefault="00E40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9D29E3" w:rsidRDefault="009D29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29E3" w:rsidRDefault="00E40C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D29E3" w:rsidRDefault="00E40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</w:t>
      </w:r>
      <w:hyperlink r:id="rId7" w:history="1">
        <w:r w:rsidRPr="005A7164">
          <w:rPr>
            <w:rStyle w:val="Hyperlink"/>
          </w:rPr>
          <w:t>HJ</w:t>
        </w:r>
      </w:hyperlink>
      <w:r>
        <w:noBreakHyphen/>
        <w:t>116</w:t>
      </w:r>
    </w:p>
    <w:p w:rsidR="009D29E3" w:rsidRDefault="00E40C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Rules</w:t>
      </w:r>
      <w:r>
        <w:t xml:space="preserve"> </w:t>
      </w:r>
      <w:hyperlink r:id="rId8" w:history="1">
        <w:r w:rsidRPr="005A7164">
          <w:rPr>
            <w:rStyle w:val="Hyperlink"/>
          </w:rPr>
          <w:t>HJ</w:t>
        </w:r>
      </w:hyperlink>
      <w:r>
        <w:noBreakHyphen/>
        <w:t>117</w:t>
      </w:r>
    </w:p>
    <w:p w:rsidR="009D29E3" w:rsidRDefault="009D2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29E3" w:rsidRDefault="009D29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29E3" w:rsidRDefault="00E40C96">
      <w:pPr>
        <w:widowControl w:val="0"/>
        <w:jc w:val="left"/>
      </w:pPr>
      <w:r>
        <w:rPr>
          <w:b/>
        </w:rPr>
        <w:t>VERSIONS OF THIS BILL</w:t>
      </w:r>
    </w:p>
    <w:p w:rsidR="009D29E3" w:rsidRDefault="009D29E3">
      <w:pPr>
        <w:widowControl w:val="0"/>
        <w:jc w:val="left"/>
      </w:pPr>
    </w:p>
    <w:p w:rsidR="009D29E3" w:rsidRDefault="00F44FCD">
      <w:pPr>
        <w:widowControl w:val="0"/>
        <w:jc w:val="left"/>
      </w:pPr>
      <w:hyperlink r:id="rId9" w:history="1">
        <w:r w:rsidR="00E40C96">
          <w:rPr>
            <w:rStyle w:val="Hyperlink"/>
          </w:rPr>
          <w:t>1/13/2009</w:t>
        </w:r>
      </w:hyperlink>
    </w:p>
    <w:p w:rsidR="009D29E3" w:rsidRDefault="009D29E3"/>
    <w:p w:rsidR="009D29E3" w:rsidRDefault="009D29E3">
      <w:pPr>
        <w:sectPr w:rsidR="009D29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29E3" w:rsidRDefault="009D29E3">
      <w:pPr>
        <w:pStyle w:val="BillDots"/>
      </w:pPr>
    </w:p>
    <w:p w:rsidR="009D29E3" w:rsidRDefault="009D29E3">
      <w:pPr>
        <w:pStyle w:val="Numbersforbills"/>
      </w:pP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RULE 1.9 OF THE RULES OF THE HOUSE OF REPRESENTATIVES, RELATING TO APPOINTMENT OF COMMITTEES BY THE SPEAKER, SO AS TO IMPOSE A LIMITATION OF TEN CONSECUTIVE YEARS ON A PERSON SERVING AS THE CHAIRMAN OF ANY COMMITTEE OF THE HOUSE.</w:t>
      </w: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1.9 of the Rules of the House of Representatives be amended to read:</w:t>
      </w: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1.9</w:t>
      </w:r>
      <w:r>
        <w:tab/>
        <w:t xml:space="preserve">All committees shall be appointed by the Speaker, unless otherwise provided for by law, except Senatorial and Gubernatorial appointees and </w:t>
      </w:r>
      <w:r>
        <w:rPr>
          <w:i/>
        </w:rPr>
        <w:t>ex officio</w:t>
      </w:r>
      <w:r>
        <w:t xml:space="preserve"> members of the House.  The Speaker shall name the members constituting each committee in alphabetical order.  The Chairman shall be elected by the respective committees during the organizational session.  </w:t>
      </w:r>
      <w:r>
        <w:rPr>
          <w:u w:val="single"/>
        </w:rPr>
        <w:t>A person elected as a committee chairman may not serve more than ten consecutive years as chairman, but is re</w:t>
      </w:r>
      <w:r>
        <w:rPr>
          <w:u w:val="single"/>
        </w:rPr>
        <w:noBreakHyphen/>
        <w:t>eligible after service of the maximum term.</w:t>
      </w:r>
      <w:r>
        <w:t xml:space="preserve">  If any subsequent vacancy shall occur in a committee’s chairmanship, the election of a new committee chairman shall take place at the time and date to be set by the presiding officer of the respective committee.  The committees may at their discretion elect a Vice</w:t>
      </w:r>
      <w:r>
        <w:noBreakHyphen/>
        <w:t>Chairman and such other officers as they may choose.”</w:t>
      </w:r>
    </w:p>
    <w:p w:rsidR="009D29E3" w:rsidRDefault="009D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Rule 1.9 is effective beginning with the Organizational Session of 2010.</w:t>
      </w:r>
    </w:p>
    <w:p w:rsidR="009D29E3" w:rsidRDefault="00E40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29E3" w:rsidRDefault="009D29E3">
      <w:pPr>
        <w:suppressAutoHyphens/>
      </w:pPr>
    </w:p>
    <w:sectPr w:rsidR="009D29E3" w:rsidSect="009D29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9E3" w:rsidRDefault="00E40C96">
      <w:r>
        <w:separator/>
      </w:r>
    </w:p>
  </w:endnote>
  <w:endnote w:type="continuationSeparator" w:id="0">
    <w:p w:rsidR="009D29E3" w:rsidRDefault="00E40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A0752-D85B-4CFE-AD20-847FDB177F63}"/>
    <w:embedBold r:id="rId2" w:fontKey="{C34E2B3D-3261-4655-BC6D-918AEF90F1CF}"/>
    <w:embedItalic r:id="rId3" w:fontKey="{17FB9083-BC3F-4D36-A052-03B44BFA63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30060A1-EC70-4B41-B2C8-8180225F6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BE3676-893F-4E62-9097-03D1A7C80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9E3" w:rsidRDefault="00E40C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[3239]</w:t>
    </w:r>
    <w:r>
      <w:tab/>
    </w:r>
    <w:r w:rsidR="00F44FCD">
      <w:fldChar w:fldCharType="begin"/>
    </w:r>
    <w:r w:rsidR="00F44FCD">
      <w:instrText xml:space="preserve"> PAGE  \* MERGEFORMAT </w:instrText>
    </w:r>
    <w:r w:rsidR="00F44FCD">
      <w:fldChar w:fldCharType="separate"/>
    </w:r>
    <w:r w:rsidR="00F44FCD">
      <w:rPr>
        <w:noProof/>
      </w:rPr>
      <w:t>1</w:t>
    </w:r>
    <w:r w:rsidR="00F44F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9E3" w:rsidRDefault="00E40C96">
      <w:r>
        <w:separator/>
      </w:r>
    </w:p>
  </w:footnote>
  <w:footnote w:type="continuationSeparator" w:id="0">
    <w:p w:rsidR="009D29E3" w:rsidRDefault="00E40C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79DW09"/>
    <w:docVar w:name="CoverBillType" w:val="r"/>
    <w:docVar w:name="docpath" w:val="L:\Council\bills\DKA\3079DW09.DOCX"/>
    <w:docVar w:name="dvBillNumber" w:val="323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D29E3"/>
    <w:rsid w:val="000D539E"/>
    <w:rsid w:val="003C3257"/>
    <w:rsid w:val="005A7164"/>
    <w:rsid w:val="007569C4"/>
    <w:rsid w:val="009D29E3"/>
    <w:rsid w:val="00E40C96"/>
    <w:rsid w:val="00F4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7A3382-A14D-4C7F-9F9E-751F4CF80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9E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9E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9E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D29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29E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D29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9E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D29E3"/>
  </w:style>
  <w:style w:type="character" w:styleId="LineNumber">
    <w:name w:val="line number"/>
    <w:basedOn w:val="DefaultParagraphFont"/>
    <w:uiPriority w:val="99"/>
    <w:semiHidden/>
    <w:unhideWhenUsed/>
    <w:rsid w:val="009D29E3"/>
  </w:style>
  <w:style w:type="paragraph" w:customStyle="1" w:styleId="BillDots">
    <w:name w:val="Bill Dots"/>
    <w:basedOn w:val="Normal"/>
    <w:qFormat/>
    <w:rsid w:val="009D29E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D29E3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2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39_2009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B1247-923E-42B3-82D7-FF155CC5F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285</Words>
  <Characters>1537</Characters>
  <Application>Microsoft Office Word</Application>
  <DocSecurity>0</DocSecurity>
  <Lines>69</Lines>
  <Paragraphs>23</Paragraphs>
  <ScaleCrop>false</ScaleCrop>
  <Company> 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3239: House rules - South Carolina Legislature Online</dc:title>
  <dc:subject/>
  <dc:creator>SHARON PAIR</dc:creator>
  <cp:keywords/>
  <dc:description/>
  <cp:lastModifiedBy>N Cumfer</cp:lastModifiedBy>
  <cp:revision>10</cp:revision>
  <cp:lastPrinted>2008-12-17T17:13:00Z</cp:lastPrinted>
  <dcterms:created xsi:type="dcterms:W3CDTF">2009-01-13T18:33:00Z</dcterms:created>
  <dcterms:modified xsi:type="dcterms:W3CDTF">2014-11-24T16:03:00Z</dcterms:modified>
</cp:coreProperties>
</file>