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513" w:rsidRDefault="0096211C">
      <w:pPr>
        <w:widowControl w:val="0"/>
        <w:jc w:val="center"/>
      </w:pPr>
      <w:bookmarkStart w:id="0" w:name="_GoBack"/>
      <w:bookmarkEnd w:id="0"/>
      <w:r>
        <w:rPr>
          <w:b/>
        </w:rPr>
        <w:t>South Carolina General Assembly</w:t>
      </w:r>
    </w:p>
    <w:p w:rsidR="00AA3513" w:rsidRDefault="0096211C">
      <w:pPr>
        <w:widowControl w:val="0"/>
        <w:jc w:val="center"/>
      </w:pPr>
      <w:r>
        <w:t>118th Session, 2009-2010</w:t>
      </w:r>
    </w:p>
    <w:p w:rsidR="00AA3513" w:rsidRDefault="00AA3513">
      <w:pPr>
        <w:widowControl w:val="0"/>
        <w:jc w:val="left"/>
      </w:pPr>
    </w:p>
    <w:p w:rsidR="00AA3513" w:rsidRDefault="0096211C">
      <w:pPr>
        <w:widowControl w:val="0"/>
        <w:jc w:val="left"/>
        <w:rPr>
          <w:b/>
        </w:rPr>
      </w:pPr>
      <w:r>
        <w:rPr>
          <w:b/>
        </w:rPr>
        <w:t>H. 3281</w:t>
      </w:r>
    </w:p>
    <w:p w:rsidR="00AA3513" w:rsidRDefault="00AA3513">
      <w:pPr>
        <w:widowControl w:val="0"/>
        <w:jc w:val="left"/>
        <w:rPr>
          <w:b/>
        </w:rPr>
      </w:pPr>
    </w:p>
    <w:p w:rsidR="00AA3513" w:rsidRDefault="0096211C">
      <w:pPr>
        <w:widowControl w:val="0"/>
        <w:jc w:val="left"/>
      </w:pPr>
      <w:r>
        <w:rPr>
          <w:b/>
        </w:rPr>
        <w:t>STATUS INFORMATION</w:t>
      </w:r>
    </w:p>
    <w:p w:rsidR="00AA3513" w:rsidRDefault="00AA3513">
      <w:pPr>
        <w:widowControl w:val="0"/>
        <w:jc w:val="left"/>
      </w:pPr>
    </w:p>
    <w:p w:rsidR="00AA3513" w:rsidRDefault="0096211C">
      <w:pPr>
        <w:widowControl w:val="0"/>
        <w:jc w:val="left"/>
      </w:pPr>
      <w:r>
        <w:t>Joint Resolution</w:t>
      </w:r>
    </w:p>
    <w:p w:rsidR="00AA3513" w:rsidRDefault="0096211C">
      <w:pPr>
        <w:widowControl w:val="0"/>
        <w:jc w:val="left"/>
      </w:pPr>
      <w:r>
        <w:t>Sponsors: Reps. Edge, Miller, G.A. Brown, Battle, Anderson and Jennings</w:t>
      </w:r>
    </w:p>
    <w:p w:rsidR="00AA3513" w:rsidRDefault="0096211C">
      <w:pPr>
        <w:widowControl w:val="0"/>
        <w:jc w:val="left"/>
      </w:pPr>
      <w:r>
        <w:t>Document Path: l:\council\bills\ggs\22188ab09.docx</w:t>
      </w:r>
    </w:p>
    <w:p w:rsidR="00AA3513" w:rsidRDefault="00AA3513">
      <w:pPr>
        <w:widowControl w:val="0"/>
        <w:jc w:val="left"/>
      </w:pPr>
    </w:p>
    <w:p w:rsidR="00AA3513" w:rsidRDefault="0096211C">
      <w:pPr>
        <w:widowControl w:val="0"/>
        <w:jc w:val="left"/>
      </w:pPr>
      <w:r>
        <w:t>Introduced in the House on January 14, 2009</w:t>
      </w:r>
    </w:p>
    <w:p w:rsidR="00AA3513" w:rsidRDefault="0096211C">
      <w:pPr>
        <w:widowControl w:val="0"/>
        <w:jc w:val="left"/>
      </w:pPr>
      <w:r>
        <w:t>Introduced in the Senate on January 28, 2009</w:t>
      </w:r>
    </w:p>
    <w:p w:rsidR="00AA3513" w:rsidRDefault="0096211C">
      <w:pPr>
        <w:widowControl w:val="0"/>
        <w:jc w:val="left"/>
      </w:pPr>
      <w:r>
        <w:t xml:space="preserve">Currently residing in the Senate Committee on </w:t>
      </w:r>
      <w:r>
        <w:rPr>
          <w:b/>
        </w:rPr>
        <w:t>Finance</w:t>
      </w:r>
    </w:p>
    <w:p w:rsidR="00AA3513" w:rsidRDefault="00AA3513">
      <w:pPr>
        <w:widowControl w:val="0"/>
        <w:jc w:val="left"/>
      </w:pPr>
    </w:p>
    <w:p w:rsidR="00AA3513" w:rsidRDefault="0096211C">
      <w:pPr>
        <w:widowControl w:val="0"/>
        <w:jc w:val="left"/>
      </w:pPr>
      <w:r>
        <w:t>Summary: Hospice</w:t>
      </w:r>
    </w:p>
    <w:p w:rsidR="00AA3513" w:rsidRDefault="00AA3513">
      <w:pPr>
        <w:widowControl w:val="0"/>
        <w:jc w:val="left"/>
      </w:pPr>
    </w:p>
    <w:p w:rsidR="00AA3513" w:rsidRDefault="00AA3513">
      <w:pPr>
        <w:widowControl w:val="0"/>
        <w:jc w:val="left"/>
      </w:pPr>
    </w:p>
    <w:p w:rsidR="00AA3513" w:rsidRDefault="0096211C">
      <w:pPr>
        <w:widowControl w:val="0"/>
        <w:tabs>
          <w:tab w:val="center" w:pos="590"/>
          <w:tab w:val="center" w:pos="1440"/>
          <w:tab w:val="left" w:pos="1872"/>
          <w:tab w:val="left" w:pos="9187"/>
        </w:tabs>
        <w:jc w:val="left"/>
      </w:pPr>
      <w:r>
        <w:rPr>
          <w:b/>
        </w:rPr>
        <w:t>HISTORY OF LEGISLATIVE ACTIONS</w:t>
      </w:r>
    </w:p>
    <w:p w:rsidR="00AA3513" w:rsidRDefault="00AA3513">
      <w:pPr>
        <w:widowControl w:val="0"/>
        <w:tabs>
          <w:tab w:val="center" w:pos="590"/>
          <w:tab w:val="center" w:pos="1440"/>
          <w:tab w:val="left" w:pos="1872"/>
          <w:tab w:val="left" w:pos="9187"/>
        </w:tabs>
        <w:jc w:val="left"/>
      </w:pPr>
    </w:p>
    <w:p w:rsidR="00AA3513" w:rsidRDefault="0096211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A3513" w:rsidRDefault="0096211C">
      <w:pPr>
        <w:widowControl w:val="0"/>
        <w:tabs>
          <w:tab w:val="right" w:pos="1008"/>
          <w:tab w:val="left" w:pos="1152"/>
          <w:tab w:val="left" w:pos="1872"/>
          <w:tab w:val="left" w:pos="9187"/>
        </w:tabs>
        <w:ind w:left="2088" w:hanging="2088"/>
        <w:jc w:val="left"/>
      </w:pPr>
      <w:r>
        <w:tab/>
        <w:t>1/14/2009</w:t>
      </w:r>
      <w:r>
        <w:tab/>
        <w:t>House</w:t>
      </w:r>
      <w:r>
        <w:tab/>
        <w:t xml:space="preserve">Introduced, read first time, placed on calendar without reference </w:t>
      </w:r>
      <w:hyperlink r:id="rId7" w:history="1">
        <w:r w:rsidRPr="00626A38">
          <w:rPr>
            <w:rStyle w:val="Hyperlink"/>
          </w:rPr>
          <w:t>HJ</w:t>
        </w:r>
      </w:hyperlink>
      <w:r>
        <w:noBreakHyphen/>
        <w:t>21</w:t>
      </w:r>
    </w:p>
    <w:p w:rsidR="00AA3513" w:rsidRDefault="0096211C">
      <w:pPr>
        <w:widowControl w:val="0"/>
        <w:tabs>
          <w:tab w:val="right" w:pos="1008"/>
          <w:tab w:val="left" w:pos="1152"/>
          <w:tab w:val="left" w:pos="1872"/>
          <w:tab w:val="left" w:pos="9187"/>
        </w:tabs>
        <w:ind w:left="2088" w:hanging="2088"/>
        <w:jc w:val="left"/>
      </w:pPr>
      <w:r>
        <w:tab/>
        <w:t>1/15/2009</w:t>
      </w:r>
      <w:r>
        <w:tab/>
        <w:t>House</w:t>
      </w:r>
      <w:r>
        <w:tab/>
        <w:t>Member(s) request name added as sponsor: Miller, G.A.Brown, Battle, Anderson, Jennings</w:t>
      </w:r>
    </w:p>
    <w:p w:rsidR="00AA3513" w:rsidRDefault="0096211C">
      <w:pPr>
        <w:widowControl w:val="0"/>
        <w:tabs>
          <w:tab w:val="right" w:pos="1008"/>
          <w:tab w:val="left" w:pos="1152"/>
          <w:tab w:val="left" w:pos="1872"/>
          <w:tab w:val="left" w:pos="9187"/>
        </w:tabs>
        <w:ind w:left="2088" w:hanging="2088"/>
        <w:jc w:val="left"/>
      </w:pPr>
      <w:r>
        <w:tab/>
        <w:t>1/15/2009</w:t>
      </w:r>
      <w:r>
        <w:tab/>
        <w:t>House</w:t>
      </w:r>
      <w:r>
        <w:tab/>
        <w:t xml:space="preserve">Read second time </w:t>
      </w:r>
      <w:hyperlink r:id="rId8" w:history="1">
        <w:r w:rsidRPr="00626A38">
          <w:rPr>
            <w:rStyle w:val="Hyperlink"/>
          </w:rPr>
          <w:t>HJ</w:t>
        </w:r>
      </w:hyperlink>
      <w:r>
        <w:noBreakHyphen/>
        <w:t>430</w:t>
      </w:r>
    </w:p>
    <w:p w:rsidR="00AA3513" w:rsidRDefault="0096211C">
      <w:pPr>
        <w:widowControl w:val="0"/>
        <w:tabs>
          <w:tab w:val="right" w:pos="1008"/>
          <w:tab w:val="left" w:pos="1152"/>
          <w:tab w:val="left" w:pos="1872"/>
          <w:tab w:val="left" w:pos="9187"/>
        </w:tabs>
        <w:ind w:left="2088" w:hanging="2088"/>
        <w:jc w:val="left"/>
      </w:pPr>
      <w:r>
        <w:tab/>
        <w:t>1/15/2009</w:t>
      </w:r>
      <w:r>
        <w:tab/>
        <w:t>House</w:t>
      </w:r>
      <w:r>
        <w:tab/>
        <w:t>Roll call Yeas</w:t>
      </w:r>
      <w:r>
        <w:noBreakHyphen/>
        <w:t>113  Nays</w:t>
      </w:r>
      <w:r>
        <w:noBreakHyphen/>
        <w:t xml:space="preserve">0 </w:t>
      </w:r>
      <w:hyperlink r:id="rId9" w:history="1">
        <w:r w:rsidRPr="00626A38">
          <w:rPr>
            <w:rStyle w:val="Hyperlink"/>
          </w:rPr>
          <w:t>HJ</w:t>
        </w:r>
      </w:hyperlink>
      <w:r>
        <w:noBreakHyphen/>
        <w:t>432</w:t>
      </w:r>
    </w:p>
    <w:p w:rsidR="00AA3513" w:rsidRDefault="0096211C">
      <w:pPr>
        <w:widowControl w:val="0"/>
        <w:tabs>
          <w:tab w:val="right" w:pos="1008"/>
          <w:tab w:val="left" w:pos="1152"/>
          <w:tab w:val="left" w:pos="1872"/>
          <w:tab w:val="left" w:pos="9187"/>
        </w:tabs>
        <w:ind w:left="2088" w:hanging="2088"/>
        <w:jc w:val="left"/>
      </w:pPr>
      <w:r>
        <w:tab/>
        <w:t>1/27/2009</w:t>
      </w:r>
      <w:r>
        <w:tab/>
        <w:t>House</w:t>
      </w:r>
      <w:r>
        <w:tab/>
        <w:t xml:space="preserve">Read third time and sent to Senate </w:t>
      </w:r>
      <w:hyperlink r:id="rId10" w:history="1">
        <w:r w:rsidRPr="00626A38">
          <w:rPr>
            <w:rStyle w:val="Hyperlink"/>
          </w:rPr>
          <w:t>HJ</w:t>
        </w:r>
      </w:hyperlink>
      <w:r>
        <w:noBreakHyphen/>
        <w:t>35</w:t>
      </w:r>
    </w:p>
    <w:p w:rsidR="00AA3513" w:rsidRDefault="0096211C">
      <w:pPr>
        <w:widowControl w:val="0"/>
        <w:tabs>
          <w:tab w:val="right" w:pos="1008"/>
          <w:tab w:val="left" w:pos="1152"/>
          <w:tab w:val="left" w:pos="1872"/>
          <w:tab w:val="left" w:pos="9187"/>
        </w:tabs>
        <w:ind w:left="2088" w:hanging="2088"/>
        <w:jc w:val="left"/>
      </w:pPr>
      <w:r>
        <w:tab/>
        <w:t>1/28/2009</w:t>
      </w:r>
      <w:r>
        <w:tab/>
        <w:t>Senate</w:t>
      </w:r>
      <w:r>
        <w:tab/>
        <w:t xml:space="preserve">Introduced and read first time </w:t>
      </w:r>
      <w:hyperlink r:id="rId11" w:history="1">
        <w:r w:rsidRPr="00626A38">
          <w:rPr>
            <w:rStyle w:val="Hyperlink"/>
          </w:rPr>
          <w:t>SJ</w:t>
        </w:r>
      </w:hyperlink>
      <w:r>
        <w:noBreakHyphen/>
        <w:t>11</w:t>
      </w:r>
    </w:p>
    <w:p w:rsidR="00AA3513" w:rsidRDefault="0096211C">
      <w:pPr>
        <w:widowControl w:val="0"/>
        <w:tabs>
          <w:tab w:val="right" w:pos="1008"/>
          <w:tab w:val="left" w:pos="1152"/>
          <w:tab w:val="left" w:pos="1872"/>
          <w:tab w:val="left" w:pos="9187"/>
        </w:tabs>
        <w:ind w:left="2088" w:hanging="2088"/>
        <w:jc w:val="left"/>
      </w:pPr>
      <w:r>
        <w:tab/>
        <w:t>1/28/2009</w:t>
      </w:r>
      <w:r>
        <w:tab/>
        <w:t>Senate</w:t>
      </w:r>
      <w:r>
        <w:tab/>
        <w:t xml:space="preserve">Referred to Committee on </w:t>
      </w:r>
      <w:r>
        <w:rPr>
          <w:b/>
        </w:rPr>
        <w:t>Finance</w:t>
      </w:r>
      <w:r>
        <w:t xml:space="preserve"> </w:t>
      </w:r>
      <w:hyperlink r:id="rId12" w:history="1">
        <w:r w:rsidRPr="00626A38">
          <w:rPr>
            <w:rStyle w:val="Hyperlink"/>
          </w:rPr>
          <w:t>SJ</w:t>
        </w:r>
      </w:hyperlink>
      <w:r>
        <w:noBreakHyphen/>
        <w:t>11</w:t>
      </w:r>
    </w:p>
    <w:p w:rsidR="00AA3513" w:rsidRDefault="00AA3513">
      <w:pPr>
        <w:widowControl w:val="0"/>
        <w:tabs>
          <w:tab w:val="right" w:pos="1008"/>
          <w:tab w:val="left" w:pos="1152"/>
          <w:tab w:val="left" w:pos="1872"/>
          <w:tab w:val="left" w:pos="9187"/>
        </w:tabs>
        <w:ind w:left="2088" w:hanging="2088"/>
        <w:jc w:val="left"/>
      </w:pPr>
    </w:p>
    <w:p w:rsidR="00AA3513" w:rsidRDefault="00AA3513">
      <w:pPr>
        <w:widowControl w:val="0"/>
        <w:tabs>
          <w:tab w:val="right" w:pos="1008"/>
          <w:tab w:val="left" w:pos="1152"/>
          <w:tab w:val="left" w:pos="1872"/>
          <w:tab w:val="left" w:pos="9187"/>
        </w:tabs>
        <w:ind w:left="2088" w:hanging="2088"/>
        <w:jc w:val="left"/>
      </w:pPr>
    </w:p>
    <w:p w:rsidR="00AA3513" w:rsidRDefault="0096211C">
      <w:r>
        <w:rPr>
          <w:b/>
        </w:rPr>
        <w:t>VERSIONS OF THIS BILL</w:t>
      </w:r>
    </w:p>
    <w:p w:rsidR="00AA3513" w:rsidRDefault="00AA3513"/>
    <w:p w:rsidR="00AA3513" w:rsidRDefault="00535807">
      <w:hyperlink r:id="rId13" w:history="1">
        <w:r w:rsidR="0096211C">
          <w:rPr>
            <w:rStyle w:val="Hyperlink"/>
          </w:rPr>
          <w:t>1/14/2009</w:t>
        </w:r>
      </w:hyperlink>
    </w:p>
    <w:p w:rsidR="00AA3513" w:rsidRDefault="00535807">
      <w:hyperlink r:id="rId14" w:history="1">
        <w:r w:rsidR="0096211C">
          <w:rPr>
            <w:rStyle w:val="Hyperlink"/>
          </w:rPr>
          <w:t>1/14/2009-A</w:t>
        </w:r>
      </w:hyperlink>
    </w:p>
    <w:p w:rsidR="00AA3513" w:rsidRDefault="00AA3513"/>
    <w:p w:rsidR="00AA3513" w:rsidRDefault="00AA3513">
      <w:pPr>
        <w:sectPr w:rsidR="00AA3513">
          <w:pgSz w:w="12240" w:h="15840" w:code="1"/>
          <w:pgMar w:top="1080" w:right="1440" w:bottom="1080" w:left="1440" w:header="720" w:footer="720" w:gutter="0"/>
          <w:cols w:space="720"/>
          <w:noEndnote/>
          <w:docGrid w:linePitch="360"/>
        </w:sectPr>
      </w:pPr>
    </w:p>
    <w:p w:rsidR="00AA3513" w:rsidRDefault="0096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AA3513" w:rsidRDefault="0096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14, 2009</w:t>
      </w:r>
    </w:p>
    <w:p w:rsidR="00AA3513" w:rsidRDefault="00AA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13" w:rsidRDefault="0096211C">
      <w:pPr>
        <w:tabs>
          <w:tab w:val="right" w:pos="5933"/>
        </w:tabs>
        <w:suppressAutoHyphens/>
      </w:pPr>
      <w:r>
        <w:tab/>
      </w:r>
      <w:r>
        <w:rPr>
          <w:b/>
          <w:sz w:val="36"/>
        </w:rPr>
        <w:t>H. 3281</w:t>
      </w:r>
    </w:p>
    <w:p w:rsidR="00AA3513" w:rsidRDefault="00AA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13" w:rsidRDefault="0096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Edge</w:t>
      </w:r>
    </w:p>
    <w:p w:rsidR="00AA3513" w:rsidRDefault="00AA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13" w:rsidRDefault="0096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1/14/09--H.</w:t>
      </w:r>
    </w:p>
    <w:p w:rsidR="00AA3513" w:rsidRDefault="0096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2009.</w:t>
      </w:r>
    </w:p>
    <w:p w:rsidR="00AA3513" w:rsidRDefault="0096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3513" w:rsidRDefault="00AA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13" w:rsidRDefault="00AA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3513">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AA3513" w:rsidRDefault="00AA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13" w:rsidRDefault="00AA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13" w:rsidRDefault="00AA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13" w:rsidRDefault="00AA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13" w:rsidRDefault="00AA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13" w:rsidRDefault="00AA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13" w:rsidRDefault="00AA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13" w:rsidRDefault="00AA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13" w:rsidRDefault="0096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AA3513" w:rsidRDefault="00AA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13" w:rsidRDefault="0096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DIRECTING THE DEPARTMENT OF HEALTH AND HUMAN SERVICES WHEN ADJUSTING ITS BUDGET IN RESPONSE TO REVENUE REDUCTIONS TO MAINTAIN FUNDING FOR HOSPICE SERVICES AT THE LEVEL IN PLACE ON DECEMBER 31, 2008.</w:t>
      </w:r>
    </w:p>
    <w:p w:rsidR="00AA3513" w:rsidRDefault="00AA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3513" w:rsidRDefault="0096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3513" w:rsidRDefault="00AA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13" w:rsidRDefault="0096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Department of Health and Human Services when adjusting its budget in response to revenue reductions shall maintain funding for hospice services at the level in place on December 31, 2008.</w:t>
      </w:r>
    </w:p>
    <w:p w:rsidR="00AA3513" w:rsidRDefault="00AA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13" w:rsidRDefault="0096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A3513" w:rsidRDefault="0096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3513" w:rsidRDefault="00AA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A3513" w:rsidSect="00AA3513">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513" w:rsidRDefault="0096211C">
      <w:r>
        <w:separator/>
      </w:r>
    </w:p>
  </w:endnote>
  <w:endnote w:type="continuationSeparator" w:id="0">
    <w:p w:rsidR="00AA3513" w:rsidRDefault="00962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AA42F8-D0AC-4D7F-9A9C-80C091D924BA}"/>
    <w:embedBold r:id="rId2" w:fontKey="{1FDEDDEA-FFF6-470A-8CBC-C3EF8290DE19}"/>
  </w:font>
  <w:font w:name="Calibri">
    <w:panose1 w:val="020F0502020204030204"/>
    <w:charset w:val="00"/>
    <w:family w:val="swiss"/>
    <w:pitch w:val="variable"/>
    <w:sig w:usb0="E10002FF" w:usb1="4000ACFF" w:usb2="00000009" w:usb3="00000000" w:csb0="0000019F" w:csb1="00000000"/>
    <w:embedRegular r:id="rId3" w:fontKey="{1102BE7B-5187-4CC9-8107-0E914FBF9EB0}"/>
  </w:font>
  <w:font w:name="Cambria">
    <w:panose1 w:val="02040503050406030204"/>
    <w:charset w:val="00"/>
    <w:family w:val="roman"/>
    <w:pitch w:val="variable"/>
    <w:sig w:usb0="E00002FF" w:usb1="400004FF" w:usb2="00000000" w:usb3="00000000" w:csb0="0000019F" w:csb1="00000000"/>
    <w:embedRegular r:id="rId4" w:fontKey="{2BDA285E-C36D-4605-97C2-5E578BE15C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513" w:rsidRDefault="0096211C">
    <w:pPr>
      <w:pStyle w:val="Footer"/>
      <w:tabs>
        <w:tab w:val="clear" w:pos="4680"/>
        <w:tab w:val="clear" w:pos="9360"/>
        <w:tab w:val="center" w:pos="2995"/>
      </w:tabs>
      <w:spacing w:before="120"/>
    </w:pPr>
    <w:r>
      <w:t>[3281-</w:t>
    </w:r>
    <w:r w:rsidR="00535807">
      <w:fldChar w:fldCharType="begin"/>
    </w:r>
    <w:r w:rsidR="00535807">
      <w:instrText xml:space="preserve"> PAGE  \* MERGEFORMAT </w:instrText>
    </w:r>
    <w:r w:rsidR="00535807">
      <w:fldChar w:fldCharType="separate"/>
    </w:r>
    <w:r w:rsidR="00535807">
      <w:rPr>
        <w:noProof/>
      </w:rPr>
      <w:t>1</w:t>
    </w:r>
    <w:r w:rsidR="0053580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513" w:rsidRDefault="0096211C">
    <w:pPr>
      <w:pStyle w:val="Footer"/>
      <w:tabs>
        <w:tab w:val="clear" w:pos="4680"/>
        <w:tab w:val="clear" w:pos="9360"/>
        <w:tab w:val="center" w:pos="2995"/>
      </w:tabs>
      <w:spacing w:before="120"/>
    </w:pPr>
    <w:r>
      <w:t>[3281]</w:t>
    </w:r>
    <w:r>
      <w:tab/>
    </w:r>
    <w:r w:rsidR="00535807">
      <w:fldChar w:fldCharType="begin"/>
    </w:r>
    <w:r w:rsidR="00535807">
      <w:instrText xml:space="preserve"> PAGE  \* MERGEFORMAT </w:instrText>
    </w:r>
    <w:r w:rsidR="00535807">
      <w:fldChar w:fldCharType="separate"/>
    </w:r>
    <w:r>
      <w:rPr>
        <w:noProof/>
      </w:rPr>
      <w:t>1</w:t>
    </w:r>
    <w:r w:rsidR="005358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513" w:rsidRDefault="0096211C">
      <w:r>
        <w:separator/>
      </w:r>
    </w:p>
  </w:footnote>
  <w:footnote w:type="continuationSeparator" w:id="0">
    <w:p w:rsidR="00AA3513" w:rsidRDefault="009621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88AB09"/>
    <w:docVar w:name="CoverBillType" w:val="j"/>
    <w:docVar w:name="docpath" w:val="L:\Council\bills\GGS\22188AB09.DOCX"/>
    <w:docVar w:name="dvBillNumber" w:val="3281"/>
    <w:docVar w:name="dvBillNumberPrefix" w:val="H. "/>
    <w:docVar w:name="dvOriginalBody" w:val="House"/>
    <w:docVar w:name="dvSteno" w:val="GGS"/>
    <w:docVar w:name="NameofBody" w:val="h"/>
    <w:docVar w:name="vgroup2" w:val="Council"/>
  </w:docVars>
  <w:rsids>
    <w:rsidRoot w:val="00AA3513"/>
    <w:rsid w:val="00535807"/>
    <w:rsid w:val="00626A38"/>
    <w:rsid w:val="008E2BE9"/>
    <w:rsid w:val="008F766D"/>
    <w:rsid w:val="0096211C"/>
    <w:rsid w:val="00AA3513"/>
    <w:rsid w:val="00FD0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4172BD-6AD4-403A-A3F4-7EA65A5F3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51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A351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513"/>
    <w:rPr>
      <w:rFonts w:eastAsia="Times New Roman" w:cs="Times New Roman"/>
      <w:b/>
      <w:sz w:val="30"/>
      <w:szCs w:val="20"/>
    </w:rPr>
  </w:style>
  <w:style w:type="paragraph" w:styleId="Header">
    <w:name w:val="header"/>
    <w:basedOn w:val="Normal"/>
    <w:link w:val="HeaderChar"/>
    <w:uiPriority w:val="99"/>
    <w:semiHidden/>
    <w:unhideWhenUsed/>
    <w:rsid w:val="00AA3513"/>
    <w:pPr>
      <w:tabs>
        <w:tab w:val="center" w:pos="4320"/>
        <w:tab w:val="right" w:pos="8640"/>
      </w:tabs>
    </w:pPr>
  </w:style>
  <w:style w:type="character" w:customStyle="1" w:styleId="HeaderChar">
    <w:name w:val="Header Char"/>
    <w:basedOn w:val="DefaultParagraphFont"/>
    <w:link w:val="Header"/>
    <w:uiPriority w:val="99"/>
    <w:semiHidden/>
    <w:rsid w:val="00AA3513"/>
    <w:rPr>
      <w:rFonts w:eastAsia="Times New Roman" w:cs="Times New Roman"/>
      <w:szCs w:val="20"/>
    </w:rPr>
  </w:style>
  <w:style w:type="paragraph" w:styleId="Footer">
    <w:name w:val="footer"/>
    <w:basedOn w:val="Normal"/>
    <w:link w:val="FooterChar"/>
    <w:uiPriority w:val="99"/>
    <w:unhideWhenUsed/>
    <w:rsid w:val="00AA3513"/>
    <w:pPr>
      <w:tabs>
        <w:tab w:val="center" w:pos="4680"/>
        <w:tab w:val="right" w:pos="9360"/>
      </w:tabs>
    </w:pPr>
  </w:style>
  <w:style w:type="character" w:customStyle="1" w:styleId="FooterChar">
    <w:name w:val="Footer Char"/>
    <w:basedOn w:val="DefaultParagraphFont"/>
    <w:link w:val="Footer"/>
    <w:uiPriority w:val="99"/>
    <w:rsid w:val="00AA3513"/>
    <w:rPr>
      <w:rFonts w:eastAsia="Times New Roman" w:cs="Times New Roman"/>
      <w:szCs w:val="20"/>
    </w:rPr>
  </w:style>
  <w:style w:type="character" w:styleId="PageNumber">
    <w:name w:val="page number"/>
    <w:basedOn w:val="DefaultParagraphFont"/>
    <w:uiPriority w:val="99"/>
    <w:semiHidden/>
    <w:unhideWhenUsed/>
    <w:rsid w:val="00AA3513"/>
  </w:style>
  <w:style w:type="character" w:styleId="LineNumber">
    <w:name w:val="line number"/>
    <w:basedOn w:val="DefaultParagraphFont"/>
    <w:uiPriority w:val="99"/>
    <w:semiHidden/>
    <w:unhideWhenUsed/>
    <w:rsid w:val="00AA3513"/>
  </w:style>
  <w:style w:type="paragraph" w:customStyle="1" w:styleId="BillDots">
    <w:name w:val="Bill Dots"/>
    <w:basedOn w:val="Normal"/>
    <w:qFormat/>
    <w:rsid w:val="00AA351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A3513"/>
    <w:pPr>
      <w:tabs>
        <w:tab w:val="right" w:pos="5904"/>
      </w:tabs>
    </w:pPr>
  </w:style>
  <w:style w:type="character" w:styleId="Hyperlink">
    <w:name w:val="Hyperlink"/>
    <w:basedOn w:val="DefaultParagraphFont"/>
    <w:uiPriority w:val="99"/>
    <w:unhideWhenUsed/>
    <w:rsid w:val="00AA35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5-09.docx" TargetMode="External"/><Relationship Id="rId13" Type="http://schemas.openxmlformats.org/officeDocument/2006/relationships/hyperlink" Target="file:///p:\pprever\2009-10\3281_2009011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1-14-09.docx" TargetMode="External"/><Relationship Id="rId12" Type="http://schemas.openxmlformats.org/officeDocument/2006/relationships/hyperlink" Target="file:///h:\SJ%20Archive\2009\01-28-09.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1-28-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09\01-27-09.docx" TargetMode="External"/><Relationship Id="rId4" Type="http://schemas.openxmlformats.org/officeDocument/2006/relationships/webSettings" Target="webSettings.xml"/><Relationship Id="rId9" Type="http://schemas.openxmlformats.org/officeDocument/2006/relationships/hyperlink" Target="file:///h:\HJ%20Archive\2009\01-15-09.docx" TargetMode="External"/><Relationship Id="rId14" Type="http://schemas.openxmlformats.org/officeDocument/2006/relationships/hyperlink" Target="file:///p:\pprever\2009-10\3281_2009011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E0145-C9EB-4176-929E-55449CF04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250</Words>
  <Characters>1412</Characters>
  <Application>Microsoft Office Word</Application>
  <DocSecurity>0</DocSecurity>
  <Lines>76</Lines>
  <Paragraphs>35</Paragraphs>
  <ScaleCrop>false</ScaleCrop>
  <Company> </Company>
  <LinksUpToDate>false</LinksUpToDate>
  <CharactersWithSpaces>1646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3281: Hospice - South Carolina Legislature Online</dc:title>
  <dc:subject/>
  <dc:creator>GGS</dc:creator>
  <cp:keywords/>
  <dc:description/>
  <cp:lastModifiedBy>N Cumfer</cp:lastModifiedBy>
  <cp:revision>15</cp:revision>
  <cp:lastPrinted>2009-01-12T16:40:00Z</cp:lastPrinted>
  <dcterms:created xsi:type="dcterms:W3CDTF">2009-01-15T00:43:00Z</dcterms:created>
  <dcterms:modified xsi:type="dcterms:W3CDTF">2014-11-24T16:04:00Z</dcterms:modified>
</cp:coreProperties>
</file>