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CC5" w:rsidRPr="001F7CC5" w:rsidRDefault="001F7CC5"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F7CC5">
        <w:rPr>
          <w:rFonts w:eastAsia="Times New Roman" w:cs="Times New Roman"/>
          <w:b/>
          <w:szCs w:val="20"/>
        </w:rPr>
        <w:t>South Carolina General Assembly</w:t>
      </w:r>
    </w:p>
    <w:p w:rsidR="001F7CC5" w:rsidRPr="001F7CC5" w:rsidRDefault="001F7CC5"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F7CC5">
        <w:rPr>
          <w:rFonts w:eastAsia="Times New Roman" w:cs="Times New Roman"/>
          <w:szCs w:val="20"/>
        </w:rPr>
        <w:t>118th Session, 2009-2010</w:t>
      </w:r>
    </w:p>
    <w:p w:rsidR="001F7CC5" w:rsidRPr="001F7CC5" w:rsidRDefault="001F7CC5"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7CC5" w:rsidRPr="001F7CC5" w:rsidRDefault="007671CB"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A296, R172, H3396</w:t>
      </w:r>
    </w:p>
    <w:p w:rsidR="001F7CC5" w:rsidRPr="001F7CC5" w:rsidRDefault="001F7CC5"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F7CC5" w:rsidRPr="001F7CC5" w:rsidRDefault="001F7CC5"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7CC5">
        <w:rPr>
          <w:rFonts w:eastAsia="Times New Roman" w:cs="Times New Roman"/>
          <w:b/>
          <w:szCs w:val="20"/>
        </w:rPr>
        <w:t>STATUS INFORMATION</w:t>
      </w:r>
    </w:p>
    <w:p w:rsidR="001F7CC5" w:rsidRPr="001F7CC5" w:rsidRDefault="001F7CC5"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7CC5" w:rsidRPr="001F7CC5" w:rsidRDefault="001F7CC5"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7CC5">
        <w:rPr>
          <w:rFonts w:eastAsia="Times New Roman" w:cs="Times New Roman"/>
          <w:szCs w:val="20"/>
        </w:rPr>
        <w:t>Joint Resolution</w:t>
      </w:r>
    </w:p>
    <w:p w:rsidR="001F7CC5" w:rsidRPr="001F7CC5" w:rsidRDefault="001F7CC5"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7CC5">
        <w:rPr>
          <w:rFonts w:eastAsia="Times New Roman" w:cs="Times New Roman"/>
          <w:szCs w:val="20"/>
        </w:rPr>
        <w:t>Sponsors: Reps. Harrell, Thompson, Scott, Cooper, Erickson, Bingham, A.D. Young, Edge, J.R. Smith, G.R. Smith, Bedingfield, Whitmire, Hiott, D.C. Smith, Bannister, Brady, Cato, Chalk, Forrester, Gambrell, Hamilton, Horne, Long, Nanney, Parker, E.H. Pitts, Rice, Sottile, Stewart, Viers, White, Willis, Toole, Neilson, Bales, T.R. Young and Wylie</w:t>
      </w:r>
    </w:p>
    <w:p w:rsidR="001F7CC5" w:rsidRPr="001F7CC5" w:rsidRDefault="001F7CC5"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7CC5">
        <w:rPr>
          <w:rFonts w:eastAsia="Times New Roman" w:cs="Times New Roman"/>
          <w:szCs w:val="20"/>
        </w:rPr>
        <w:t>Document Path: l:\council\bills\nbd\11098htc09.docx</w:t>
      </w:r>
    </w:p>
    <w:p w:rsidR="001F7CC5" w:rsidRPr="001F7CC5" w:rsidRDefault="001F7CC5"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0E97" w:rsidRDefault="00760E97"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29, 2009</w:t>
      </w:r>
    </w:p>
    <w:p w:rsidR="00760E97" w:rsidRDefault="00760E97"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2009</w:t>
      </w:r>
    </w:p>
    <w:p w:rsidR="00760E97" w:rsidRDefault="00760E97"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14, 2010</w:t>
      </w:r>
    </w:p>
    <w:p w:rsidR="00760E97" w:rsidRDefault="00760E97"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14, 2010</w:t>
      </w:r>
    </w:p>
    <w:p w:rsidR="00760E97" w:rsidRDefault="00760E97"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No signature required</w:t>
      </w:r>
    </w:p>
    <w:p w:rsidR="00760E97" w:rsidRDefault="00760E97"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7CC5" w:rsidRPr="001F7CC5" w:rsidRDefault="001F7CC5"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7CC5">
        <w:rPr>
          <w:rFonts w:eastAsia="Times New Roman" w:cs="Times New Roman"/>
          <w:szCs w:val="20"/>
        </w:rPr>
        <w:t>Summary: General Reserve Fund</w:t>
      </w:r>
    </w:p>
    <w:p w:rsidR="001F7CC5" w:rsidRPr="001F7CC5" w:rsidRDefault="001F7CC5"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7CC5" w:rsidRPr="001F7CC5" w:rsidRDefault="001F7CC5"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7CC5" w:rsidRPr="001F7CC5" w:rsidRDefault="001F7CC5" w:rsidP="001F7CC5">
      <w:pPr>
        <w:widowControl w:val="0"/>
        <w:tabs>
          <w:tab w:val="center" w:pos="590"/>
          <w:tab w:val="center" w:pos="1440"/>
          <w:tab w:val="left" w:pos="1872"/>
          <w:tab w:val="left" w:pos="9187"/>
        </w:tabs>
        <w:rPr>
          <w:rFonts w:eastAsia="Times New Roman" w:cs="Times New Roman"/>
          <w:szCs w:val="20"/>
        </w:rPr>
      </w:pPr>
      <w:r w:rsidRPr="001F7CC5">
        <w:rPr>
          <w:rFonts w:eastAsia="Times New Roman" w:cs="Times New Roman"/>
          <w:b/>
          <w:szCs w:val="20"/>
        </w:rPr>
        <w:t>HISTORY OF LEGISLATIVE ACTIONS</w:t>
      </w:r>
    </w:p>
    <w:p w:rsidR="001F7CC5" w:rsidRPr="001F7CC5" w:rsidRDefault="001F7CC5" w:rsidP="001F7CC5">
      <w:pPr>
        <w:widowControl w:val="0"/>
        <w:tabs>
          <w:tab w:val="center" w:pos="590"/>
          <w:tab w:val="center" w:pos="1440"/>
          <w:tab w:val="left" w:pos="1872"/>
          <w:tab w:val="left" w:pos="9187"/>
        </w:tabs>
        <w:rPr>
          <w:rFonts w:eastAsia="Times New Roman" w:cs="Times New Roman"/>
          <w:szCs w:val="20"/>
        </w:rPr>
      </w:pPr>
    </w:p>
    <w:p w:rsidR="001F7CC5" w:rsidRPr="001F7CC5" w:rsidRDefault="001F7CC5" w:rsidP="001F7CC5">
      <w:pPr>
        <w:widowControl w:val="0"/>
        <w:tabs>
          <w:tab w:val="center" w:pos="590"/>
          <w:tab w:val="center" w:pos="1440"/>
          <w:tab w:val="left" w:pos="1872"/>
          <w:tab w:val="left" w:pos="9187"/>
        </w:tabs>
        <w:rPr>
          <w:rFonts w:eastAsia="Times New Roman" w:cs="Times New Roman"/>
          <w:szCs w:val="20"/>
        </w:rPr>
      </w:pPr>
      <w:r w:rsidRPr="001F7CC5">
        <w:rPr>
          <w:rFonts w:eastAsia="Times New Roman" w:cs="Times New Roman"/>
          <w:szCs w:val="20"/>
          <w:u w:val="single"/>
        </w:rPr>
        <w:tab/>
        <w:t>Date</w:t>
      </w:r>
      <w:r w:rsidRPr="001F7CC5">
        <w:rPr>
          <w:rFonts w:eastAsia="Times New Roman" w:cs="Times New Roman"/>
          <w:szCs w:val="20"/>
          <w:u w:val="single"/>
        </w:rPr>
        <w:tab/>
        <w:t>Body</w:t>
      </w:r>
      <w:r w:rsidRPr="001F7CC5">
        <w:rPr>
          <w:rFonts w:eastAsia="Times New Roman" w:cs="Times New Roman"/>
          <w:szCs w:val="20"/>
          <w:u w:val="single"/>
        </w:rPr>
        <w:tab/>
        <w:t>Action Description with journal page number</w:t>
      </w:r>
      <w:r w:rsidRPr="001F7CC5">
        <w:rPr>
          <w:rFonts w:eastAsia="Times New Roman" w:cs="Times New Roman"/>
          <w:szCs w:val="20"/>
          <w:u w:val="single"/>
        </w:rPr>
        <w:tab/>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House</w:t>
      </w:r>
      <w:r>
        <w:rPr>
          <w:rFonts w:cs="Times New Roman"/>
        </w:rPr>
        <w:tab/>
      </w:r>
      <w:r w:rsidRPr="00AC7AFF">
        <w:rPr>
          <w:rFonts w:cs="Times New Roman"/>
        </w:rPr>
        <w:t xml:space="preserve">Introduced and read first time </w:t>
      </w:r>
      <w:hyperlink r:id="rId7" w:history="1">
        <w:r w:rsidRPr="004858CF">
          <w:rPr>
            <w:rStyle w:val="Hyperlink"/>
            <w:rFonts w:cs="Times New Roman"/>
          </w:rPr>
          <w:t>HJ</w:t>
        </w:r>
      </w:hyperlink>
      <w:r>
        <w:rPr>
          <w:rFonts w:cs="Times New Roman"/>
        </w:rPr>
        <w:noBreakHyphen/>
      </w:r>
      <w:r w:rsidRPr="00AC7AFF">
        <w:rPr>
          <w:rFonts w:cs="Times New Roman"/>
        </w:rPr>
        <w:t>10</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House</w:t>
      </w:r>
      <w:r>
        <w:rPr>
          <w:rFonts w:cs="Times New Roman"/>
        </w:rPr>
        <w:tab/>
      </w:r>
      <w:r w:rsidRPr="00AC7AFF">
        <w:rPr>
          <w:rFonts w:cs="Times New Roman"/>
        </w:rPr>
        <w:t xml:space="preserve">Referred to Committee on </w:t>
      </w:r>
      <w:r w:rsidRPr="00AC7AFF">
        <w:rPr>
          <w:rFonts w:cs="Times New Roman"/>
          <w:b/>
        </w:rPr>
        <w:t>Ways and Means</w:t>
      </w:r>
      <w:r w:rsidRPr="00AC7AFF">
        <w:rPr>
          <w:rFonts w:cs="Times New Roman"/>
        </w:rPr>
        <w:t xml:space="preserve"> </w:t>
      </w:r>
      <w:hyperlink r:id="rId8" w:history="1">
        <w:r w:rsidRPr="004858CF">
          <w:rPr>
            <w:rStyle w:val="Hyperlink"/>
            <w:rFonts w:cs="Times New Roman"/>
          </w:rPr>
          <w:t>HJ</w:t>
        </w:r>
      </w:hyperlink>
      <w:r>
        <w:rPr>
          <w:rFonts w:cs="Times New Roman"/>
        </w:rPr>
        <w:noBreakHyphen/>
      </w:r>
      <w:r w:rsidRPr="00AC7AFF">
        <w:rPr>
          <w:rFonts w:cs="Times New Roman"/>
        </w:rPr>
        <w:t>10</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House</w:t>
      </w:r>
      <w:r>
        <w:rPr>
          <w:rFonts w:cs="Times New Roman"/>
        </w:rPr>
        <w:tab/>
      </w:r>
      <w:r w:rsidRPr="00AC7AFF">
        <w:rPr>
          <w:rFonts w:cs="Times New Roman"/>
        </w:rPr>
        <w:t>Member(s) request name added as sponsor: Toole</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AC7AFF">
        <w:rPr>
          <w:rFonts w:cs="Times New Roman"/>
        </w:rPr>
        <w:t xml:space="preserve">Committee report: Favorable </w:t>
      </w:r>
      <w:r w:rsidRPr="00AC7AFF">
        <w:rPr>
          <w:rFonts w:cs="Times New Roman"/>
          <w:b/>
        </w:rPr>
        <w:t>Ways and Means</w:t>
      </w:r>
      <w:r w:rsidRPr="00AC7AFF">
        <w:rPr>
          <w:rFonts w:cs="Times New Roman"/>
        </w:rPr>
        <w:t xml:space="preserve"> </w:t>
      </w:r>
      <w:hyperlink r:id="rId9" w:history="1">
        <w:r w:rsidRPr="004858CF">
          <w:rPr>
            <w:rStyle w:val="Hyperlink"/>
            <w:rFonts w:cs="Times New Roman"/>
          </w:rPr>
          <w:t>HJ</w:t>
        </w:r>
      </w:hyperlink>
      <w:r>
        <w:rPr>
          <w:rFonts w:cs="Times New Roman"/>
        </w:rPr>
        <w:noBreakHyphen/>
      </w:r>
      <w:r w:rsidRPr="00AC7AFF">
        <w:rPr>
          <w:rFonts w:cs="Times New Roman"/>
        </w:rPr>
        <w:t>5</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AC7AFF">
        <w:rPr>
          <w:rFonts w:cs="Times New Roman"/>
        </w:rPr>
        <w:t xml:space="preserve">Member(s) request </w:t>
      </w:r>
      <w:r>
        <w:rPr>
          <w:rFonts w:cs="Times New Roman"/>
        </w:rPr>
        <w:t xml:space="preserve">name added as sponsor: Neilson, </w:t>
      </w:r>
      <w:r w:rsidRPr="00AC7AFF">
        <w:rPr>
          <w:rFonts w:cs="Times New Roman"/>
        </w:rPr>
        <w:t>Bales, T.R.Young</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AC7AFF">
        <w:rPr>
          <w:rFonts w:cs="Times New Roman"/>
        </w:rPr>
        <w:t xml:space="preserve">Debate adjourned until Thursday, April 2, 2009 </w:t>
      </w:r>
      <w:hyperlink r:id="rId10" w:history="1">
        <w:r w:rsidRPr="004858CF">
          <w:rPr>
            <w:rStyle w:val="Hyperlink"/>
            <w:rFonts w:cs="Times New Roman"/>
          </w:rPr>
          <w:t>HJ</w:t>
        </w:r>
      </w:hyperlink>
      <w:r>
        <w:rPr>
          <w:rFonts w:cs="Times New Roman"/>
        </w:rPr>
        <w:noBreakHyphen/>
      </w:r>
      <w:r w:rsidRPr="00AC7AFF">
        <w:rPr>
          <w:rFonts w:cs="Times New Roman"/>
        </w:rPr>
        <w:t>36</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AC7AFF">
        <w:rPr>
          <w:rFonts w:cs="Times New Roman"/>
        </w:rPr>
        <w:t>Member(s) request name added as sponsor: Wylie</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AC7AFF">
        <w:rPr>
          <w:rFonts w:cs="Times New Roman"/>
        </w:rPr>
        <w:t xml:space="preserve">Read second time </w:t>
      </w:r>
      <w:hyperlink r:id="rId11" w:history="1">
        <w:r w:rsidRPr="004858CF">
          <w:rPr>
            <w:rStyle w:val="Hyperlink"/>
            <w:rFonts w:cs="Times New Roman"/>
          </w:rPr>
          <w:t>HJ</w:t>
        </w:r>
      </w:hyperlink>
      <w:r>
        <w:rPr>
          <w:rFonts w:cs="Times New Roman"/>
        </w:rPr>
        <w:noBreakHyphen/>
      </w:r>
      <w:r w:rsidRPr="00AC7AFF">
        <w:rPr>
          <w:rFonts w:cs="Times New Roman"/>
        </w:rPr>
        <w:t>17</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AC7AFF">
        <w:rPr>
          <w:rFonts w:cs="Times New Roman"/>
        </w:rPr>
        <w:t>Roll call Yeas</w:t>
      </w:r>
      <w:r>
        <w:rPr>
          <w:rFonts w:cs="Times New Roman"/>
        </w:rPr>
        <w:noBreakHyphen/>
      </w:r>
      <w:r w:rsidRPr="00AC7AFF">
        <w:rPr>
          <w:rFonts w:cs="Times New Roman"/>
        </w:rPr>
        <w:t>105  Nays</w:t>
      </w:r>
      <w:r>
        <w:rPr>
          <w:rFonts w:cs="Times New Roman"/>
        </w:rPr>
        <w:noBreakHyphen/>
      </w:r>
      <w:r w:rsidRPr="00AC7AFF">
        <w:rPr>
          <w:rFonts w:cs="Times New Roman"/>
        </w:rPr>
        <w:t xml:space="preserve">0 </w:t>
      </w:r>
      <w:hyperlink r:id="rId12" w:history="1">
        <w:r w:rsidRPr="004858CF">
          <w:rPr>
            <w:rStyle w:val="Hyperlink"/>
            <w:rFonts w:cs="Times New Roman"/>
          </w:rPr>
          <w:t>HJ</w:t>
        </w:r>
      </w:hyperlink>
      <w:r>
        <w:rPr>
          <w:rFonts w:cs="Times New Roman"/>
        </w:rPr>
        <w:noBreakHyphen/>
      </w:r>
      <w:r w:rsidRPr="00AC7AFF">
        <w:rPr>
          <w:rFonts w:cs="Times New Roman"/>
        </w:rPr>
        <w:t>19</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AC7AFF">
        <w:rPr>
          <w:rFonts w:cs="Times New Roman"/>
        </w:rPr>
        <w:t>Unanimous co</w:t>
      </w:r>
      <w:r>
        <w:rPr>
          <w:rFonts w:cs="Times New Roman"/>
        </w:rPr>
        <w:t xml:space="preserve">nsent for third reading on next </w:t>
      </w:r>
      <w:r w:rsidRPr="00AC7AFF">
        <w:rPr>
          <w:rFonts w:cs="Times New Roman"/>
        </w:rPr>
        <w:t xml:space="preserve">legislative day </w:t>
      </w:r>
      <w:hyperlink r:id="rId13" w:history="1">
        <w:r w:rsidRPr="004858CF">
          <w:rPr>
            <w:rStyle w:val="Hyperlink"/>
            <w:rFonts w:cs="Times New Roman"/>
          </w:rPr>
          <w:t>HJ</w:t>
        </w:r>
      </w:hyperlink>
      <w:r>
        <w:rPr>
          <w:rFonts w:cs="Times New Roman"/>
        </w:rPr>
        <w:noBreakHyphen/>
      </w:r>
      <w:r w:rsidRPr="00AC7AFF">
        <w:rPr>
          <w:rFonts w:cs="Times New Roman"/>
        </w:rPr>
        <w:t>19</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4/3/2009</w:t>
      </w:r>
      <w:r>
        <w:rPr>
          <w:rFonts w:cs="Times New Roman"/>
        </w:rPr>
        <w:tab/>
        <w:t>House</w:t>
      </w:r>
      <w:r>
        <w:rPr>
          <w:rFonts w:cs="Times New Roman"/>
        </w:rPr>
        <w:tab/>
      </w:r>
      <w:r w:rsidRPr="00AC7AFF">
        <w:rPr>
          <w:rFonts w:cs="Times New Roman"/>
        </w:rPr>
        <w:t>Read third time and sent to Senate</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AC7AFF">
        <w:rPr>
          <w:rFonts w:cs="Times New Roman"/>
        </w:rPr>
        <w:t xml:space="preserve">Introduced and read first time </w:t>
      </w:r>
      <w:hyperlink r:id="rId14" w:history="1">
        <w:r w:rsidRPr="004858CF">
          <w:rPr>
            <w:rStyle w:val="Hyperlink"/>
            <w:rFonts w:cs="Times New Roman"/>
          </w:rPr>
          <w:t>SJ</w:t>
        </w:r>
      </w:hyperlink>
      <w:r>
        <w:rPr>
          <w:rFonts w:cs="Times New Roman"/>
        </w:rPr>
        <w:noBreakHyphen/>
      </w:r>
      <w:r w:rsidRPr="00AC7AFF">
        <w:rPr>
          <w:rFonts w:cs="Times New Roman"/>
        </w:rPr>
        <w:t>19</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AC7AFF">
        <w:rPr>
          <w:rFonts w:cs="Times New Roman"/>
        </w:rPr>
        <w:t xml:space="preserve">Referred to Committee on </w:t>
      </w:r>
      <w:r w:rsidRPr="00AC7AFF">
        <w:rPr>
          <w:rFonts w:cs="Times New Roman"/>
          <w:b/>
        </w:rPr>
        <w:t>Judiciary</w:t>
      </w:r>
      <w:r w:rsidRPr="00AC7AFF">
        <w:rPr>
          <w:rFonts w:cs="Times New Roman"/>
        </w:rPr>
        <w:t xml:space="preserve"> </w:t>
      </w:r>
      <w:hyperlink r:id="rId15" w:history="1">
        <w:r w:rsidRPr="004858CF">
          <w:rPr>
            <w:rStyle w:val="Hyperlink"/>
            <w:rFonts w:cs="Times New Roman"/>
          </w:rPr>
          <w:t>SJ</w:t>
        </w:r>
      </w:hyperlink>
      <w:r>
        <w:rPr>
          <w:rFonts w:cs="Times New Roman"/>
        </w:rPr>
        <w:noBreakHyphen/>
      </w:r>
      <w:r w:rsidRPr="00AC7AFF">
        <w:rPr>
          <w:rFonts w:cs="Times New Roman"/>
        </w:rPr>
        <w:t>19</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1/18/2010</w:t>
      </w:r>
      <w:r>
        <w:rPr>
          <w:rFonts w:cs="Times New Roman"/>
        </w:rPr>
        <w:tab/>
        <w:t>Senate</w:t>
      </w:r>
      <w:r>
        <w:rPr>
          <w:rFonts w:cs="Times New Roman"/>
        </w:rPr>
        <w:tab/>
      </w:r>
      <w:r w:rsidRPr="00AC7AFF">
        <w:rPr>
          <w:rFonts w:cs="Times New Roman"/>
        </w:rPr>
        <w:t>Referred to Subcommittee: L.Martin (</w:t>
      </w:r>
      <w:r>
        <w:rPr>
          <w:rFonts w:cs="Times New Roman"/>
        </w:rPr>
        <w:t xml:space="preserve">ch), Rankin, </w:t>
      </w:r>
      <w:r w:rsidRPr="00AC7AFF">
        <w:rPr>
          <w:rFonts w:cs="Times New Roman"/>
        </w:rPr>
        <w:t>Hutto, Bright, Davis</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Senate</w:t>
      </w:r>
      <w:r>
        <w:rPr>
          <w:rFonts w:cs="Times New Roman"/>
        </w:rPr>
        <w:tab/>
      </w:r>
      <w:r w:rsidRPr="00AC7AFF">
        <w:rPr>
          <w:rFonts w:cs="Times New Roman"/>
        </w:rPr>
        <w:t>Committee r</w:t>
      </w:r>
      <w:r>
        <w:rPr>
          <w:rFonts w:cs="Times New Roman"/>
        </w:rPr>
        <w:t xml:space="preserve">eport: Favorable with amendment </w:t>
      </w:r>
      <w:r w:rsidRPr="00AC7AFF">
        <w:rPr>
          <w:rFonts w:cs="Times New Roman"/>
          <w:b/>
        </w:rPr>
        <w:t>Judiciary</w:t>
      </w:r>
      <w:r w:rsidRPr="00AC7AFF">
        <w:rPr>
          <w:rFonts w:cs="Times New Roman"/>
        </w:rPr>
        <w:t xml:space="preserve"> </w:t>
      </w:r>
      <w:hyperlink r:id="rId16" w:history="1">
        <w:r w:rsidRPr="004858CF">
          <w:rPr>
            <w:rStyle w:val="Hyperlink"/>
            <w:rFonts w:cs="Times New Roman"/>
          </w:rPr>
          <w:t>SJ</w:t>
        </w:r>
      </w:hyperlink>
      <w:r>
        <w:rPr>
          <w:rFonts w:cs="Times New Roman"/>
        </w:rPr>
        <w:noBreakHyphen/>
      </w:r>
      <w:r w:rsidRPr="00AC7AFF">
        <w:rPr>
          <w:rFonts w:cs="Times New Roman"/>
        </w:rPr>
        <w:t>19</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r>
      <w:r>
        <w:rPr>
          <w:rFonts w:cs="Times New Roman"/>
        </w:rPr>
        <w:tab/>
      </w:r>
      <w:r w:rsidRPr="00AC7AFF">
        <w:rPr>
          <w:rFonts w:cs="Times New Roman"/>
        </w:rPr>
        <w:t>Scrivener's error corrected</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Senate</w:t>
      </w:r>
      <w:r>
        <w:rPr>
          <w:rFonts w:cs="Times New Roman"/>
        </w:rPr>
        <w:tab/>
      </w:r>
      <w:r w:rsidRPr="00AC7AFF">
        <w:rPr>
          <w:rFonts w:cs="Times New Roman"/>
        </w:rPr>
        <w:t xml:space="preserve">Committee Amendment Adopted </w:t>
      </w:r>
      <w:hyperlink r:id="rId17" w:history="1">
        <w:r w:rsidRPr="004858CF">
          <w:rPr>
            <w:rStyle w:val="Hyperlink"/>
            <w:rFonts w:cs="Times New Roman"/>
          </w:rPr>
          <w:t>SJ</w:t>
        </w:r>
      </w:hyperlink>
      <w:r>
        <w:rPr>
          <w:rFonts w:cs="Times New Roman"/>
        </w:rPr>
        <w:noBreakHyphen/>
      </w:r>
      <w:r w:rsidRPr="00AC7AFF">
        <w:rPr>
          <w:rFonts w:cs="Times New Roman"/>
        </w:rPr>
        <w:t>53</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AC7AFF">
        <w:rPr>
          <w:rFonts w:cs="Times New Roman"/>
        </w:rPr>
        <w:t xml:space="preserve">Read second time </w:t>
      </w:r>
      <w:hyperlink r:id="rId18" w:history="1">
        <w:r w:rsidRPr="004858CF">
          <w:rPr>
            <w:rStyle w:val="Hyperlink"/>
            <w:rFonts w:cs="Times New Roman"/>
          </w:rPr>
          <w:t>SJ</w:t>
        </w:r>
      </w:hyperlink>
      <w:r>
        <w:rPr>
          <w:rFonts w:cs="Times New Roman"/>
        </w:rPr>
        <w:noBreakHyphen/>
      </w:r>
      <w:r w:rsidRPr="00AC7AFF">
        <w:rPr>
          <w:rFonts w:cs="Times New Roman"/>
        </w:rPr>
        <w:t>27</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2/10/2010</w:t>
      </w:r>
      <w:r>
        <w:rPr>
          <w:rFonts w:cs="Times New Roman"/>
        </w:rPr>
        <w:tab/>
        <w:t>Senate</w:t>
      </w:r>
      <w:r>
        <w:rPr>
          <w:rFonts w:cs="Times New Roman"/>
        </w:rPr>
        <w:tab/>
      </w:r>
      <w:r w:rsidRPr="00AC7AFF">
        <w:rPr>
          <w:rFonts w:cs="Times New Roman"/>
        </w:rPr>
        <w:t xml:space="preserve">Read third </w:t>
      </w:r>
      <w:r>
        <w:rPr>
          <w:rFonts w:cs="Times New Roman"/>
        </w:rPr>
        <w:t xml:space="preserve">time and returned to House with </w:t>
      </w:r>
      <w:r w:rsidRPr="00AC7AFF">
        <w:rPr>
          <w:rFonts w:cs="Times New Roman"/>
        </w:rPr>
        <w:t xml:space="preserve">amendments </w:t>
      </w:r>
      <w:hyperlink r:id="rId19" w:history="1">
        <w:r w:rsidRPr="004858CF">
          <w:rPr>
            <w:rStyle w:val="Hyperlink"/>
            <w:rFonts w:cs="Times New Roman"/>
          </w:rPr>
          <w:t>SJ</w:t>
        </w:r>
      </w:hyperlink>
      <w:r>
        <w:rPr>
          <w:rFonts w:cs="Times New Roman"/>
        </w:rPr>
        <w:noBreakHyphen/>
      </w:r>
      <w:r w:rsidRPr="00AC7AFF">
        <w:rPr>
          <w:rFonts w:cs="Times New Roman"/>
        </w:rPr>
        <w:t>8</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AC7AFF">
        <w:rPr>
          <w:rFonts w:cs="Times New Roman"/>
        </w:rPr>
        <w:t xml:space="preserve">Debate adjourned </w:t>
      </w:r>
      <w:hyperlink r:id="rId20" w:history="1">
        <w:r w:rsidRPr="004858CF">
          <w:rPr>
            <w:rStyle w:val="Hyperlink"/>
            <w:rFonts w:cs="Times New Roman"/>
          </w:rPr>
          <w:t>HJ</w:t>
        </w:r>
      </w:hyperlink>
      <w:r>
        <w:rPr>
          <w:rFonts w:cs="Times New Roman"/>
        </w:rPr>
        <w:noBreakHyphen/>
      </w:r>
      <w:r w:rsidRPr="00AC7AFF">
        <w:rPr>
          <w:rFonts w:cs="Times New Roman"/>
        </w:rPr>
        <w:t>31</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House</w:t>
      </w:r>
      <w:r>
        <w:rPr>
          <w:rFonts w:cs="Times New Roman"/>
        </w:rPr>
        <w:tab/>
      </w:r>
      <w:r w:rsidRPr="00AC7AFF">
        <w:rPr>
          <w:rFonts w:cs="Times New Roman"/>
        </w:rPr>
        <w:t xml:space="preserve">Debate adjourned until Tuesday, February 23 </w:t>
      </w:r>
      <w:hyperlink r:id="rId21" w:history="1">
        <w:r w:rsidRPr="004858CF">
          <w:rPr>
            <w:rStyle w:val="Hyperlink"/>
            <w:rFonts w:cs="Times New Roman"/>
          </w:rPr>
          <w:t>HJ</w:t>
        </w:r>
      </w:hyperlink>
      <w:r>
        <w:rPr>
          <w:rFonts w:cs="Times New Roman"/>
        </w:rPr>
        <w:noBreakHyphen/>
      </w:r>
      <w:r w:rsidRPr="00AC7AFF">
        <w:rPr>
          <w:rFonts w:cs="Times New Roman"/>
        </w:rPr>
        <w:t>42</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AC7AFF">
        <w:rPr>
          <w:rFonts w:cs="Times New Roman"/>
        </w:rPr>
        <w:t>Debate adjourn</w:t>
      </w:r>
      <w:r>
        <w:rPr>
          <w:rFonts w:cs="Times New Roman"/>
        </w:rPr>
        <w:t xml:space="preserve">ed until Thursday, February 25, </w:t>
      </w:r>
      <w:r w:rsidRPr="00AC7AFF">
        <w:rPr>
          <w:rFonts w:cs="Times New Roman"/>
        </w:rPr>
        <w:t xml:space="preserve">2010 </w:t>
      </w:r>
      <w:hyperlink r:id="rId22" w:history="1">
        <w:r w:rsidRPr="004858CF">
          <w:rPr>
            <w:rStyle w:val="Hyperlink"/>
            <w:rFonts w:cs="Times New Roman"/>
          </w:rPr>
          <w:t>HJ</w:t>
        </w:r>
      </w:hyperlink>
      <w:r>
        <w:rPr>
          <w:rFonts w:cs="Times New Roman"/>
        </w:rPr>
        <w:noBreakHyphen/>
      </w:r>
      <w:r w:rsidRPr="00AC7AFF">
        <w:rPr>
          <w:rFonts w:cs="Times New Roman"/>
        </w:rPr>
        <w:t>24</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AC7AFF">
        <w:rPr>
          <w:rFonts w:cs="Times New Roman"/>
        </w:rPr>
        <w:t xml:space="preserve">Debate adjourned </w:t>
      </w:r>
      <w:hyperlink r:id="rId23" w:history="1">
        <w:r w:rsidRPr="004858CF">
          <w:rPr>
            <w:rStyle w:val="Hyperlink"/>
            <w:rFonts w:cs="Times New Roman"/>
          </w:rPr>
          <w:t>HJ</w:t>
        </w:r>
      </w:hyperlink>
      <w:r>
        <w:rPr>
          <w:rFonts w:cs="Times New Roman"/>
        </w:rPr>
        <w:noBreakHyphen/>
      </w:r>
      <w:r w:rsidRPr="00AC7AFF">
        <w:rPr>
          <w:rFonts w:cs="Times New Roman"/>
        </w:rPr>
        <w:t>29</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AC7AFF">
        <w:rPr>
          <w:rFonts w:cs="Times New Roman"/>
        </w:rPr>
        <w:t xml:space="preserve">Debate adjourned until Wednesday, March 3, 2010 </w:t>
      </w:r>
      <w:hyperlink r:id="rId24" w:history="1">
        <w:r w:rsidRPr="004858CF">
          <w:rPr>
            <w:rStyle w:val="Hyperlink"/>
            <w:rFonts w:cs="Times New Roman"/>
          </w:rPr>
          <w:t>HJ</w:t>
        </w:r>
      </w:hyperlink>
      <w:r>
        <w:rPr>
          <w:rFonts w:cs="Times New Roman"/>
        </w:rPr>
        <w:noBreakHyphen/>
      </w:r>
      <w:r w:rsidRPr="00AC7AFF">
        <w:rPr>
          <w:rFonts w:cs="Times New Roman"/>
        </w:rPr>
        <w:t>25</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AC7AFF">
        <w:rPr>
          <w:rFonts w:cs="Times New Roman"/>
        </w:rPr>
        <w:t xml:space="preserve">Debate adjourned </w:t>
      </w:r>
      <w:hyperlink r:id="rId25" w:history="1">
        <w:r w:rsidRPr="004858CF">
          <w:rPr>
            <w:rStyle w:val="Hyperlink"/>
            <w:rFonts w:cs="Times New Roman"/>
          </w:rPr>
          <w:t>HJ</w:t>
        </w:r>
      </w:hyperlink>
      <w:r>
        <w:rPr>
          <w:rFonts w:cs="Times New Roman"/>
        </w:rPr>
        <w:noBreakHyphen/>
      </w:r>
      <w:r w:rsidRPr="00AC7AFF">
        <w:rPr>
          <w:rFonts w:cs="Times New Roman"/>
        </w:rPr>
        <w:t>92</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AC7AFF">
        <w:rPr>
          <w:rFonts w:cs="Times New Roman"/>
        </w:rPr>
        <w:t xml:space="preserve">Senate amendment amended </w:t>
      </w:r>
      <w:hyperlink r:id="rId26" w:history="1">
        <w:r w:rsidRPr="004858CF">
          <w:rPr>
            <w:rStyle w:val="Hyperlink"/>
            <w:rFonts w:cs="Times New Roman"/>
          </w:rPr>
          <w:t>HJ</w:t>
        </w:r>
      </w:hyperlink>
      <w:r>
        <w:rPr>
          <w:rFonts w:cs="Times New Roman"/>
        </w:rPr>
        <w:noBreakHyphen/>
      </w:r>
      <w:r w:rsidRPr="00AC7AFF">
        <w:rPr>
          <w:rFonts w:cs="Times New Roman"/>
        </w:rPr>
        <w:t>110</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AC7AFF">
        <w:rPr>
          <w:rFonts w:cs="Times New Roman"/>
        </w:rPr>
        <w:t xml:space="preserve">Returned to Senate with amendments </w:t>
      </w:r>
      <w:hyperlink r:id="rId27" w:history="1">
        <w:r w:rsidRPr="004858CF">
          <w:rPr>
            <w:rStyle w:val="Hyperlink"/>
            <w:rFonts w:cs="Times New Roman"/>
          </w:rPr>
          <w:t>HJ</w:t>
        </w:r>
      </w:hyperlink>
      <w:r>
        <w:rPr>
          <w:rFonts w:cs="Times New Roman"/>
        </w:rPr>
        <w:noBreakHyphen/>
      </w:r>
      <w:r w:rsidRPr="00AC7AFF">
        <w:rPr>
          <w:rFonts w:cs="Times New Roman"/>
        </w:rPr>
        <w:t>110</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Senate</w:t>
      </w:r>
      <w:r>
        <w:rPr>
          <w:rFonts w:cs="Times New Roman"/>
        </w:rPr>
        <w:tab/>
      </w:r>
      <w:r w:rsidRPr="00AC7AFF">
        <w:rPr>
          <w:rFonts w:cs="Times New Roman"/>
        </w:rPr>
        <w:t>Non</w:t>
      </w:r>
      <w:r>
        <w:rPr>
          <w:rFonts w:cs="Times New Roman"/>
        </w:rPr>
        <w:noBreakHyphen/>
      </w:r>
      <w:r w:rsidRPr="00AC7AFF">
        <w:rPr>
          <w:rFonts w:cs="Times New Roman"/>
        </w:rPr>
        <w:t>concurrence in House amendment</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lastRenderedPageBreak/>
        <w:tab/>
        <w:t>3/10/2010</w:t>
      </w:r>
      <w:r>
        <w:rPr>
          <w:rFonts w:cs="Times New Roman"/>
        </w:rPr>
        <w:tab/>
        <w:t>House</w:t>
      </w:r>
      <w:r>
        <w:rPr>
          <w:rFonts w:cs="Times New Roman"/>
        </w:rPr>
        <w:tab/>
      </w:r>
      <w:r w:rsidRPr="00AC7AFF">
        <w:rPr>
          <w:rFonts w:cs="Times New Roman"/>
        </w:rPr>
        <w:t>House insist</w:t>
      </w:r>
      <w:r>
        <w:rPr>
          <w:rFonts w:cs="Times New Roman"/>
        </w:rPr>
        <w:t xml:space="preserve">s upon amendment and conference </w:t>
      </w:r>
      <w:r w:rsidRPr="00AC7AFF">
        <w:rPr>
          <w:rFonts w:cs="Times New Roman"/>
        </w:rPr>
        <w:t>committee appoi</w:t>
      </w:r>
      <w:r>
        <w:rPr>
          <w:rFonts w:cs="Times New Roman"/>
        </w:rPr>
        <w:t xml:space="preserve">nted Reps. Cooper, Bingham, and </w:t>
      </w:r>
      <w:r w:rsidRPr="00AC7AFF">
        <w:rPr>
          <w:rFonts w:cs="Times New Roman"/>
        </w:rPr>
        <w:t xml:space="preserve">Battle </w:t>
      </w:r>
      <w:hyperlink r:id="rId28" w:history="1">
        <w:r w:rsidRPr="004858CF">
          <w:rPr>
            <w:rStyle w:val="Hyperlink"/>
            <w:rFonts w:cs="Times New Roman"/>
          </w:rPr>
          <w:t>HJ</w:t>
        </w:r>
      </w:hyperlink>
      <w:r>
        <w:rPr>
          <w:rFonts w:cs="Times New Roman"/>
        </w:rPr>
        <w:noBreakHyphen/>
      </w:r>
      <w:r w:rsidRPr="00AC7AFF">
        <w:rPr>
          <w:rFonts w:cs="Times New Roman"/>
        </w:rPr>
        <w:t>161</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Senate</w:t>
      </w:r>
      <w:r>
        <w:rPr>
          <w:rFonts w:cs="Times New Roman"/>
        </w:rPr>
        <w:tab/>
      </w:r>
      <w:r w:rsidRPr="00AC7AFF">
        <w:rPr>
          <w:rFonts w:cs="Times New Roman"/>
        </w:rPr>
        <w:t>Conference commi</w:t>
      </w:r>
      <w:r>
        <w:rPr>
          <w:rFonts w:cs="Times New Roman"/>
        </w:rPr>
        <w:t xml:space="preserve">ttee appointed Land, Leatherman </w:t>
      </w:r>
      <w:r w:rsidRPr="00AC7AFF">
        <w:rPr>
          <w:rFonts w:cs="Times New Roman"/>
        </w:rPr>
        <w:t xml:space="preserve">and McConnell </w:t>
      </w:r>
      <w:hyperlink r:id="rId29" w:history="1">
        <w:r w:rsidRPr="004858CF">
          <w:rPr>
            <w:rStyle w:val="Hyperlink"/>
            <w:rFonts w:cs="Times New Roman"/>
          </w:rPr>
          <w:t>SJ</w:t>
        </w:r>
      </w:hyperlink>
      <w:r>
        <w:rPr>
          <w:rFonts w:cs="Times New Roman"/>
        </w:rPr>
        <w:noBreakHyphen/>
      </w:r>
      <w:r w:rsidRPr="00AC7AFF">
        <w:rPr>
          <w:rFonts w:cs="Times New Roman"/>
        </w:rPr>
        <w:t>17</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AC7AFF">
        <w:rPr>
          <w:rFonts w:cs="Times New Roman"/>
        </w:rPr>
        <w:t xml:space="preserve">Conference report received and adopted </w:t>
      </w:r>
      <w:hyperlink r:id="rId30" w:history="1">
        <w:r w:rsidRPr="004858CF">
          <w:rPr>
            <w:rStyle w:val="Hyperlink"/>
            <w:rFonts w:cs="Times New Roman"/>
          </w:rPr>
          <w:t>HJ</w:t>
        </w:r>
      </w:hyperlink>
      <w:r>
        <w:rPr>
          <w:rFonts w:cs="Times New Roman"/>
        </w:rPr>
        <w:noBreakHyphen/>
      </w:r>
      <w:r w:rsidRPr="00AC7AFF">
        <w:rPr>
          <w:rFonts w:cs="Times New Roman"/>
        </w:rPr>
        <w:t>35</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AC7AFF">
        <w:rPr>
          <w:rFonts w:cs="Times New Roman"/>
        </w:rPr>
        <w:t>Roll call Yeas</w:t>
      </w:r>
      <w:r>
        <w:rPr>
          <w:rFonts w:cs="Times New Roman"/>
        </w:rPr>
        <w:noBreakHyphen/>
      </w:r>
      <w:r w:rsidRPr="00AC7AFF">
        <w:rPr>
          <w:rFonts w:cs="Times New Roman"/>
        </w:rPr>
        <w:t>92  Nays</w:t>
      </w:r>
      <w:r>
        <w:rPr>
          <w:rFonts w:cs="Times New Roman"/>
        </w:rPr>
        <w:noBreakHyphen/>
      </w:r>
      <w:r w:rsidRPr="00AC7AFF">
        <w:rPr>
          <w:rFonts w:cs="Times New Roman"/>
        </w:rPr>
        <w:t xml:space="preserve">13 </w:t>
      </w:r>
      <w:hyperlink r:id="rId31" w:history="1">
        <w:r w:rsidRPr="004858CF">
          <w:rPr>
            <w:rStyle w:val="Hyperlink"/>
            <w:rFonts w:cs="Times New Roman"/>
          </w:rPr>
          <w:t>HJ</w:t>
        </w:r>
      </w:hyperlink>
      <w:r>
        <w:rPr>
          <w:rFonts w:cs="Times New Roman"/>
        </w:rPr>
        <w:noBreakHyphen/>
      </w:r>
      <w:r w:rsidRPr="00AC7AFF">
        <w:rPr>
          <w:rFonts w:cs="Times New Roman"/>
        </w:rPr>
        <w:t>35</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AC7AFF">
        <w:rPr>
          <w:rFonts w:cs="Times New Roman"/>
        </w:rPr>
        <w:t xml:space="preserve">Conference report adopted </w:t>
      </w:r>
      <w:hyperlink r:id="rId32" w:history="1">
        <w:r w:rsidRPr="004858CF">
          <w:rPr>
            <w:rStyle w:val="Hyperlink"/>
            <w:rFonts w:cs="Times New Roman"/>
          </w:rPr>
          <w:t>SJ</w:t>
        </w:r>
      </w:hyperlink>
      <w:r>
        <w:rPr>
          <w:rFonts w:cs="Times New Roman"/>
        </w:rPr>
        <w:noBreakHyphen/>
      </w:r>
      <w:r w:rsidRPr="00AC7AFF">
        <w:rPr>
          <w:rFonts w:cs="Times New Roman"/>
        </w:rPr>
        <w:t>90</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AC7AFF">
        <w:rPr>
          <w:rFonts w:cs="Times New Roman"/>
        </w:rPr>
        <w:t xml:space="preserve">Ordered enrolled for ratification </w:t>
      </w:r>
      <w:hyperlink r:id="rId33" w:history="1">
        <w:r w:rsidRPr="004858CF">
          <w:rPr>
            <w:rStyle w:val="Hyperlink"/>
            <w:rFonts w:cs="Times New Roman"/>
          </w:rPr>
          <w:t>SJ</w:t>
        </w:r>
      </w:hyperlink>
      <w:r>
        <w:rPr>
          <w:rFonts w:cs="Times New Roman"/>
        </w:rPr>
        <w:noBreakHyphen/>
      </w:r>
      <w:r w:rsidRPr="00AC7AFF">
        <w:rPr>
          <w:rFonts w:cs="Times New Roman"/>
        </w:rPr>
        <w:t>95</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r>
      <w:r>
        <w:rPr>
          <w:rFonts w:cs="Times New Roman"/>
        </w:rPr>
        <w:tab/>
      </w:r>
      <w:r w:rsidRPr="00AC7AFF">
        <w:rPr>
          <w:rFonts w:cs="Times New Roman"/>
        </w:rPr>
        <w:t>Ratified R 172</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r>
      <w:r>
        <w:rPr>
          <w:rFonts w:cs="Times New Roman"/>
        </w:rPr>
        <w:tab/>
      </w:r>
      <w:r w:rsidRPr="00AC7AFF">
        <w:rPr>
          <w:rFonts w:cs="Times New Roman"/>
        </w:rPr>
        <w:t>No signature required</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4/30/2010</w:t>
      </w:r>
      <w:r>
        <w:rPr>
          <w:rFonts w:cs="Times New Roman"/>
        </w:rPr>
        <w:tab/>
      </w:r>
      <w:r>
        <w:rPr>
          <w:rFonts w:cs="Times New Roman"/>
        </w:rPr>
        <w:tab/>
      </w:r>
      <w:r w:rsidRPr="00AC7AFF">
        <w:rPr>
          <w:rFonts w:cs="Times New Roman"/>
        </w:rPr>
        <w:t>Effective date 04/20/10</w:t>
      </w:r>
    </w:p>
    <w:p w:rsidR="007671CB" w:rsidRDefault="007671CB" w:rsidP="007671CB">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AC7AFF">
        <w:rPr>
          <w:rFonts w:cs="Times New Roman"/>
        </w:rPr>
        <w:t>Act No</w:t>
      </w:r>
      <w:r>
        <w:rPr>
          <w:rFonts w:cs="Times New Roman"/>
        </w:rPr>
        <w:t>. </w:t>
      </w:r>
      <w:r w:rsidRPr="00AC7AFF">
        <w:rPr>
          <w:rFonts w:cs="Times New Roman"/>
        </w:rPr>
        <w:t>296</w:t>
      </w:r>
    </w:p>
    <w:p w:rsidR="007671CB" w:rsidRDefault="007671CB" w:rsidP="007671CB">
      <w:pPr>
        <w:widowControl w:val="0"/>
        <w:tabs>
          <w:tab w:val="right" w:pos="1008"/>
          <w:tab w:val="left" w:pos="1152"/>
          <w:tab w:val="left" w:pos="1872"/>
          <w:tab w:val="left" w:pos="9187"/>
        </w:tabs>
        <w:ind w:left="2088" w:hanging="2088"/>
        <w:rPr>
          <w:rFonts w:cs="Times New Roman"/>
        </w:rPr>
      </w:pPr>
    </w:p>
    <w:p w:rsidR="001F7CC5" w:rsidRPr="001F7CC5" w:rsidRDefault="001F7CC5" w:rsidP="001F7CC5">
      <w:pPr>
        <w:widowControl w:val="0"/>
        <w:tabs>
          <w:tab w:val="right" w:pos="1008"/>
          <w:tab w:val="left" w:pos="1152"/>
          <w:tab w:val="left" w:pos="1872"/>
          <w:tab w:val="left" w:pos="9187"/>
        </w:tabs>
        <w:ind w:left="2088" w:hanging="2088"/>
        <w:rPr>
          <w:rFonts w:eastAsia="Times New Roman" w:cs="Times New Roman"/>
          <w:szCs w:val="20"/>
        </w:rPr>
      </w:pPr>
    </w:p>
    <w:p w:rsidR="001F7CC5" w:rsidRPr="001F7CC5" w:rsidRDefault="001F7CC5"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7CC5">
        <w:rPr>
          <w:rFonts w:eastAsia="Times New Roman" w:cs="Times New Roman"/>
          <w:b/>
          <w:szCs w:val="20"/>
        </w:rPr>
        <w:t>VERSIONS OF THIS BILL</w:t>
      </w:r>
    </w:p>
    <w:p w:rsidR="001F7CC5" w:rsidRPr="001F7CC5" w:rsidRDefault="001F7CC5"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7CC5" w:rsidRPr="001F7CC5" w:rsidRDefault="0045674A" w:rsidP="001F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4" w:history="1">
        <w:r w:rsidR="001F7CC5" w:rsidRPr="001F7CC5">
          <w:rPr>
            <w:rFonts w:eastAsia="Times New Roman" w:cs="Times New Roman"/>
            <w:color w:val="0000FF" w:themeColor="hyperlink"/>
            <w:szCs w:val="20"/>
            <w:u w:val="single"/>
          </w:rPr>
          <w:t>1/29/2009</w:t>
        </w:r>
      </w:hyperlink>
    </w:p>
    <w:p w:rsidR="001F7CC5" w:rsidRPr="001F7CC5" w:rsidRDefault="0045674A" w:rsidP="001F7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1F7CC5" w:rsidRPr="001F7CC5">
          <w:rPr>
            <w:rFonts w:eastAsia="Times New Roman" w:cs="Times New Roman"/>
            <w:color w:val="0000FF" w:themeColor="hyperlink"/>
            <w:szCs w:val="20"/>
            <w:u w:val="single"/>
          </w:rPr>
          <w:t>3/31/2009</w:t>
        </w:r>
      </w:hyperlink>
    </w:p>
    <w:p w:rsidR="001F7CC5" w:rsidRPr="001F7CC5" w:rsidRDefault="0045674A" w:rsidP="001F7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1F7CC5" w:rsidRPr="001F7CC5">
          <w:rPr>
            <w:rFonts w:eastAsia="Times New Roman" w:cs="Times New Roman"/>
            <w:color w:val="0000FF" w:themeColor="hyperlink"/>
            <w:szCs w:val="20"/>
            <w:u w:val="single"/>
          </w:rPr>
          <w:t>1/27/2010</w:t>
        </w:r>
      </w:hyperlink>
    </w:p>
    <w:p w:rsidR="001F7CC5" w:rsidRPr="001F7CC5" w:rsidRDefault="0045674A" w:rsidP="001F7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1F7CC5" w:rsidRPr="001F7CC5">
          <w:rPr>
            <w:rFonts w:eastAsia="Times New Roman" w:cs="Times New Roman"/>
            <w:color w:val="0000FF" w:themeColor="hyperlink"/>
            <w:szCs w:val="20"/>
            <w:u w:val="single"/>
          </w:rPr>
          <w:t>1/28/2010</w:t>
        </w:r>
      </w:hyperlink>
    </w:p>
    <w:p w:rsidR="001F7CC5" w:rsidRPr="001F7CC5" w:rsidRDefault="0045674A" w:rsidP="001F7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1F7CC5" w:rsidRPr="001F7CC5">
          <w:rPr>
            <w:rFonts w:eastAsia="Times New Roman" w:cs="Times New Roman"/>
            <w:color w:val="0000FF" w:themeColor="hyperlink"/>
            <w:szCs w:val="20"/>
            <w:u w:val="single"/>
          </w:rPr>
          <w:t>1/28/2010-A</w:t>
        </w:r>
      </w:hyperlink>
    </w:p>
    <w:p w:rsidR="001F7CC5" w:rsidRPr="001F7CC5" w:rsidRDefault="0045674A" w:rsidP="001F7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1F7CC5" w:rsidRPr="001F7CC5">
          <w:rPr>
            <w:rFonts w:eastAsia="Times New Roman" w:cs="Times New Roman"/>
            <w:color w:val="0000FF" w:themeColor="hyperlink"/>
            <w:szCs w:val="20"/>
            <w:u w:val="single"/>
          </w:rPr>
          <w:t>3/3/2010</w:t>
        </w:r>
      </w:hyperlink>
    </w:p>
    <w:p w:rsidR="001F7CC5" w:rsidRPr="001F7CC5" w:rsidRDefault="0045674A" w:rsidP="001F7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1F7CC5" w:rsidRPr="001F7CC5">
          <w:rPr>
            <w:rFonts w:eastAsia="Times New Roman" w:cs="Times New Roman"/>
            <w:color w:val="0000FF" w:themeColor="hyperlink"/>
            <w:szCs w:val="20"/>
            <w:u w:val="single"/>
          </w:rPr>
          <w:t>4/14/2010</w:t>
        </w:r>
      </w:hyperlink>
    </w:p>
    <w:p w:rsidR="001F7CC5" w:rsidRPr="001F7CC5" w:rsidRDefault="001F7CC5" w:rsidP="001F7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F7CC5" w:rsidRDefault="001F7CC5" w:rsidP="001F7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F7CC5" w:rsidSect="001F7CC5">
          <w:pgSz w:w="12240" w:h="15840" w:code="1"/>
          <w:pgMar w:top="1080" w:right="1440" w:bottom="1080" w:left="1440" w:header="720" w:footer="720" w:gutter="0"/>
          <w:pgNumType w:start="1"/>
          <w:cols w:space="720"/>
          <w:noEndnote/>
          <w:docGrid w:linePitch="360"/>
        </w:sectPr>
      </w:pPr>
    </w:p>
    <w:p w:rsidR="00520478"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(A296, R172, H3396)</w:t>
      </w:r>
    </w:p>
    <w:p w:rsidR="00520478" w:rsidRPr="008836A5"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20478" w:rsidRPr="001F7CC5"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F7CC5">
        <w:rPr>
          <w:rFonts w:cs="Times New Roman"/>
          <w:b/>
          <w:color w:val="000000" w:themeColor="text1"/>
          <w:szCs w:val="36"/>
        </w:rPr>
        <w:t xml:space="preserve">A JOINT RESOLUTION </w:t>
      </w:r>
      <w:r w:rsidRPr="001F7CC5">
        <w:rPr>
          <w:rFonts w:cs="Times New Roman"/>
          <w:b/>
        </w:rPr>
        <w:t>PROPOSING AN AMENDMENT TO SECTION 36, ARTICLE III OF THE CONSTITUTION OF SOUTH CAROLINA, 1895, RELATING TO THE GENERAL RESERVE FUND AND THE CAPITAL RESERVE FUND, SO AS TO INCREASE FROM THREE TO FIVE PERCENT IN INCREMENTS OF ONE</w:t>
      </w:r>
      <w:r w:rsidRPr="001F7CC5">
        <w:rPr>
          <w:rFonts w:cs="Times New Roman"/>
          <w:b/>
        </w:rPr>
        <w:noBreakHyphen/>
        <w:t>HALF OF ONE PERCENT OVER FOUR FISCAL YEARS THE AMOUNT OF STATE GENERAL FUND REVENUE IN THE LATEST COMPLETED FISCAL YEAR REQUIRED TO BE HELD IN THE GENERAL RESERVE FUND AND THE MANNER THE FIVE PERCENT REQUIREMENT SHALL BE MAINTAINED; AND PROPOSING ANOTHER AMENDMENT TO SECTION 36, ARTICLE III OF THE CONSTITUTION OF THIS STATE, RELATING TO THE GENERAL RESERVE FUND AND THE CAPITAL RESERVE FUND, SO AS TO PROVIDE THAT MONIES IN THE CAPITAL RESERVE FUND IN ANY YEAR THE GENERAL RESERVE FUND DOES NOT HAVE THE REQUIRED PERCENTAGE OF GENERAL FUND REVENUE FIRST MUST BE USED TO FULLY REPLENISH THE APPLICABLE PERCENTAGE AMOUNT IN THE GENERAL RESERVE FUND BEFORE BEING USED FOR OTHER AUTHORIZED PURPOSES WHICH DOES NOT INCLUDE OFFSETTING MIDYEAR BUDGET REDUCTIONS.</w:t>
      </w: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20478"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color w:val="000000" w:themeColor="text1"/>
        </w:rPr>
        <w:t>Be it enacted by the General Assembly of the State of South Carolina:</w:t>
      </w:r>
    </w:p>
    <w:p w:rsidR="00520478"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520478" w:rsidRDefault="00520478" w:rsidP="005204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Amendment proposed</w:t>
      </w:r>
    </w:p>
    <w:p w:rsidR="00520478" w:rsidRPr="006038C0" w:rsidRDefault="00520478" w:rsidP="005204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p>
    <w:p w:rsidR="00520478" w:rsidRPr="00991C6E" w:rsidRDefault="00520478" w:rsidP="005204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991C6E">
        <w:rPr>
          <w:rFonts w:cs="Times New Roman"/>
          <w:color w:val="000000" w:themeColor="text1"/>
        </w:rPr>
        <w:t>SECTION</w:t>
      </w:r>
      <w:r w:rsidRPr="00991C6E">
        <w:rPr>
          <w:rFonts w:cs="Times New Roman"/>
          <w:color w:val="000000" w:themeColor="text1"/>
        </w:rPr>
        <w:tab/>
        <w:t>1.</w:t>
      </w:r>
      <w:r w:rsidRPr="00991C6E">
        <w:rPr>
          <w:rFonts w:cs="Times New Roman"/>
          <w:color w:val="000000" w:themeColor="text1"/>
        </w:rPr>
        <w:tab/>
        <w:t>It is proposed that Section 36(A), Article III of the Constitution of this State be amended to read:</w:t>
      </w: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991C6E">
        <w:rPr>
          <w:rFonts w:cs="Times New Roman"/>
          <w:color w:val="000000" w:themeColor="text1"/>
        </w:rPr>
        <w:tab/>
        <w:t>“(A)</w:t>
      </w:r>
      <w:r w:rsidRPr="00991C6E">
        <w:rPr>
          <w:rFonts w:cs="Times New Roman"/>
          <w:color w:val="000000" w:themeColor="text1"/>
        </w:rPr>
        <w:tab/>
        <w:t xml:space="preserve">The General Assembly shall provide for a General Reserve Fund of </w:t>
      </w:r>
      <w:r w:rsidRPr="00991C6E">
        <w:rPr>
          <w:rFonts w:cs="Times New Roman"/>
          <w:color w:val="000000" w:themeColor="text1"/>
          <w:u w:color="000000" w:themeColor="text1"/>
        </w:rPr>
        <w:t>five</w:t>
      </w:r>
      <w:r w:rsidRPr="00991C6E">
        <w:rPr>
          <w:rFonts w:cs="Times New Roman"/>
          <w:color w:val="000000" w:themeColor="text1"/>
        </w:rPr>
        <w:t xml:space="preserve"> percent of the general fund revenue of the latest completed fiscal year.  </w:t>
      </w:r>
      <w:r w:rsidRPr="00991C6E">
        <w:rPr>
          <w:rFonts w:cs="Times New Roman"/>
          <w:color w:val="000000" w:themeColor="text1"/>
          <w:u w:color="000000" w:themeColor="text1"/>
        </w:rPr>
        <w:t>The five percent requirement shall be achieved by increasing the percentage requirement by a cumulative one</w:t>
      </w:r>
      <w:r>
        <w:rPr>
          <w:rFonts w:cs="Times New Roman"/>
          <w:color w:val="000000" w:themeColor="text1"/>
          <w:u w:color="000000" w:themeColor="text1"/>
        </w:rPr>
        <w:noBreakHyphen/>
      </w:r>
      <w:r w:rsidRPr="00991C6E">
        <w:rPr>
          <w:rFonts w:cs="Times New Roman"/>
          <w:color w:val="000000" w:themeColor="text1"/>
          <w:u w:color="000000" w:themeColor="text1"/>
        </w:rPr>
        <w:t xml:space="preserve">half of one percent of general fund revenue in each fiscal year succeeding the last fiscal year to which the three percent requirement applied until the percentage of revenue in the General Reserve Fund equals the five percent requirement, which shall thereafter be maintained.  </w:t>
      </w:r>
      <w:r w:rsidRPr="00991C6E">
        <w:rPr>
          <w:rFonts w:cs="Times New Roman"/>
          <w:color w:val="000000" w:themeColor="text1"/>
        </w:rPr>
        <w:t xml:space="preserve">Funds may be withdrawn from the reserve only for the purpose of covering operating deficits of state government.  The General Assembly must provide for the orderly restoration of funds withdrawn from the reserve from future revenues and out of funds accumulating in excess of annual operating expenditures. </w:t>
      </w: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991C6E">
        <w:rPr>
          <w:rFonts w:cs="Times New Roman"/>
          <w:color w:val="000000" w:themeColor="text1"/>
        </w:rPr>
        <w:tab/>
      </w:r>
      <w:r w:rsidRPr="00991C6E">
        <w:rPr>
          <w:rFonts w:cs="Times New Roman"/>
          <w:color w:val="000000" w:themeColor="text1"/>
        </w:rPr>
        <w:tab/>
        <w:t>(1)</w:t>
      </w:r>
      <w:r w:rsidRPr="00991C6E">
        <w:rPr>
          <w:rFonts w:cs="Times New Roman"/>
          <w:color w:val="000000" w:themeColor="text1"/>
        </w:rPr>
        <w:tab/>
        <w:t xml:space="preserve">The General Assembly shall provide by law for a procedure to survey the progress of the collection of revenue and the expenditure of funds and to authorize and direct reduction of appropriations as may be necessary to prevent a deficit. </w:t>
      </w: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91C6E">
        <w:rPr>
          <w:rFonts w:cs="Times New Roman"/>
          <w:color w:val="000000" w:themeColor="text1"/>
        </w:rPr>
        <w:tab/>
      </w:r>
      <w:r w:rsidRPr="00991C6E">
        <w:rPr>
          <w:rFonts w:cs="Times New Roman"/>
          <w:color w:val="000000" w:themeColor="text1"/>
        </w:rPr>
        <w:tab/>
        <w:t>(2)</w:t>
      </w:r>
      <w:r w:rsidRPr="00991C6E">
        <w:rPr>
          <w:rFonts w:cs="Times New Roman"/>
          <w:color w:val="000000" w:themeColor="text1"/>
        </w:rPr>
        <w:tab/>
        <w:t>In the event of a year</w:t>
      </w:r>
      <w:r>
        <w:rPr>
          <w:rFonts w:cs="Times New Roman"/>
          <w:color w:val="000000" w:themeColor="text1"/>
        </w:rPr>
        <w:noBreakHyphen/>
      </w:r>
      <w:r w:rsidRPr="00991C6E">
        <w:rPr>
          <w:rFonts w:cs="Times New Roman"/>
          <w:color w:val="000000" w:themeColor="text1"/>
        </w:rPr>
        <w:t xml:space="preserve">end operating deficit, so much of the reserve fund as may be necessary must be used to cover the deficit; and the amount must be restored to the reserve fund within </w:t>
      </w:r>
      <w:r w:rsidRPr="00991C6E">
        <w:rPr>
          <w:rFonts w:cs="Times New Roman"/>
          <w:color w:val="000000" w:themeColor="text1"/>
          <w:u w:color="000000" w:themeColor="text1"/>
        </w:rPr>
        <w:t>five</w:t>
      </w:r>
      <w:r w:rsidRPr="00991C6E">
        <w:rPr>
          <w:rFonts w:cs="Times New Roman"/>
          <w:color w:val="000000" w:themeColor="text1"/>
        </w:rPr>
        <w:t xml:space="preserve"> fiscal years out of future revenues until the </w:t>
      </w:r>
      <w:r w:rsidRPr="00991C6E">
        <w:rPr>
          <w:rFonts w:cs="Times New Roman"/>
          <w:color w:val="000000" w:themeColor="text1"/>
          <w:u w:color="000000" w:themeColor="text1"/>
        </w:rPr>
        <w:t>five</w:t>
      </w:r>
      <w:r w:rsidRPr="00991C6E">
        <w:rPr>
          <w:rFonts w:cs="Times New Roman"/>
          <w:color w:val="000000" w:themeColor="text1"/>
        </w:rPr>
        <w:t xml:space="preserve"> percent, </w:t>
      </w:r>
      <w:r w:rsidRPr="00991C6E">
        <w:rPr>
          <w:rFonts w:cs="Times New Roman"/>
          <w:color w:val="000000" w:themeColor="text1"/>
          <w:u w:color="000000" w:themeColor="text1"/>
        </w:rPr>
        <w:t>or the applicable percentage amount required to be transferred to the</w:t>
      </w:r>
      <w:r w:rsidRPr="00991C6E">
        <w:rPr>
          <w:rFonts w:cs="Times New Roman"/>
          <w:color w:val="000000" w:themeColor="text1"/>
        </w:rPr>
        <w:t xml:space="preserve"> General Reserve Fund</w:t>
      </w:r>
      <w:r w:rsidRPr="00991C6E">
        <w:rPr>
          <w:rFonts w:cs="Times New Roman"/>
          <w:color w:val="000000" w:themeColor="text1"/>
          <w:u w:color="000000" w:themeColor="text1"/>
        </w:rPr>
        <w:t>,</w:t>
      </w:r>
      <w:r w:rsidRPr="00991C6E">
        <w:rPr>
          <w:rFonts w:cs="Times New Roman"/>
          <w:color w:val="000000" w:themeColor="text1"/>
        </w:rPr>
        <w:t xml:space="preserve"> is again reached and maintained.  Provided that a minimum of one percent of the general fund revenue of the latest completed fiscal year, if so much is necessary, must be restored to the reserve fund each year following the deficit until the </w:t>
      </w:r>
      <w:r w:rsidRPr="00991C6E">
        <w:rPr>
          <w:rFonts w:cs="Times New Roman"/>
          <w:color w:val="000000" w:themeColor="text1"/>
          <w:u w:color="000000" w:themeColor="text1"/>
        </w:rPr>
        <w:t>five</w:t>
      </w:r>
      <w:r w:rsidRPr="00991C6E">
        <w:rPr>
          <w:rFonts w:cs="Times New Roman"/>
          <w:color w:val="000000" w:themeColor="text1"/>
        </w:rPr>
        <w:t xml:space="preserve"> percent</w:t>
      </w:r>
      <w:r w:rsidRPr="00991C6E">
        <w:rPr>
          <w:rFonts w:cs="Times New Roman"/>
          <w:color w:val="000000" w:themeColor="text1"/>
          <w:u w:color="000000" w:themeColor="text1"/>
        </w:rPr>
        <w:t xml:space="preserve">, </w:t>
      </w:r>
      <w:r w:rsidRPr="00991C6E">
        <w:rPr>
          <w:rFonts w:cs="Times New Roman"/>
          <w:color w:val="000000"/>
          <w:u w:color="000000"/>
        </w:rPr>
        <w:t>or the applicable percentage amount required by general law to be transferred to the</w:t>
      </w:r>
      <w:r w:rsidRPr="00991C6E">
        <w:rPr>
          <w:rFonts w:cs="Times New Roman"/>
          <w:color w:val="000000"/>
        </w:rPr>
        <w:t xml:space="preserve"> General Reserve Fund is restored.”</w:t>
      </w:r>
    </w:p>
    <w:p w:rsidR="00520478"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520478" w:rsidRPr="006038C0"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Question</w:t>
      </w: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1C6E">
        <w:rPr>
          <w:rFonts w:cs="Times New Roman"/>
          <w:color w:val="000000" w:themeColor="text1"/>
        </w:rPr>
        <w:t>SECTION</w:t>
      </w:r>
      <w:r w:rsidRPr="00991C6E">
        <w:rPr>
          <w:rFonts w:cs="Times New Roman"/>
          <w:color w:val="000000" w:themeColor="text1"/>
        </w:rPr>
        <w:tab/>
        <w:t>2.</w:t>
      </w:r>
      <w:r w:rsidRPr="00991C6E">
        <w:rPr>
          <w:rFonts w:cs="Times New Roman"/>
          <w:color w:val="000000" w:themeColor="text1"/>
        </w:rPr>
        <w:tab/>
      </w:r>
      <w:r w:rsidRPr="00991C6E">
        <w:rPr>
          <w:rFonts w:cs="Times New Roman"/>
        </w:rPr>
        <w:t>The proposed amendment must be submitted to the qualified electors at the next general election for representatives.  Ballots must be provided at the various voting precincts with the following words printed or written on the ballot:</w:t>
      </w: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991C6E">
        <w:rPr>
          <w:rFonts w:cs="Times New Roman"/>
          <w:color w:val="000000" w:themeColor="text1"/>
        </w:rPr>
        <w:tab/>
        <w:t>“Must Section 36(A), Article III of the Constitution of this State be amended so as to increase from three to five percent in increments of one</w:t>
      </w:r>
      <w:r>
        <w:rPr>
          <w:rFonts w:cs="Times New Roman"/>
          <w:color w:val="000000" w:themeColor="text1"/>
        </w:rPr>
        <w:noBreakHyphen/>
      </w:r>
      <w:r w:rsidRPr="00991C6E">
        <w:rPr>
          <w:rFonts w:cs="Times New Roman"/>
          <w:color w:val="000000" w:themeColor="text1"/>
        </w:rPr>
        <w:t>half of one percent over four fiscal years the amount of state general fund revenue in the latest completed fiscal year required to be held in the General Reserve Fund?</w:t>
      </w:r>
    </w:p>
    <w:p w:rsidR="00520478"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520478"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rPr>
      </w:pPr>
      <w:r>
        <w:rPr>
          <w:rFonts w:cs="Times New Roman"/>
          <w:color w:val="000000" w:themeColor="text1"/>
        </w:rPr>
        <w:t>Yes</w:t>
      </w:r>
      <w:r>
        <w:rPr>
          <w:rFonts w:cs="Times New Roman"/>
          <w:color w:val="000000" w:themeColor="text1"/>
        </w:rPr>
        <w:tab/>
      </w:r>
      <w:r>
        <w:rPr>
          <w:rFonts w:ascii="Wingdings" w:hAnsi="Wingdings" w:cs="Times New Roman"/>
          <w:color w:val="000000" w:themeColor="text1"/>
        </w:rPr>
        <w:t></w:t>
      </w:r>
    </w:p>
    <w:p w:rsidR="00520478"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rPr>
      </w:pPr>
    </w:p>
    <w:p w:rsidR="00520478"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rPr>
      </w:pPr>
      <w:r>
        <w:rPr>
          <w:rFonts w:cs="Times New Roman"/>
          <w:color w:val="000000" w:themeColor="text1"/>
        </w:rPr>
        <w:t>No</w:t>
      </w:r>
      <w:r>
        <w:rPr>
          <w:rFonts w:cs="Times New Roman"/>
          <w:color w:val="000000" w:themeColor="text1"/>
        </w:rPr>
        <w:tab/>
      </w:r>
      <w:r>
        <w:rPr>
          <w:rFonts w:ascii="Wingdings" w:hAnsi="Wingdings" w:cs="Times New Roman"/>
          <w:color w:val="000000" w:themeColor="text1"/>
        </w:rPr>
        <w:t></w:t>
      </w: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991C6E">
        <w:rPr>
          <w:rFonts w:cs="Times New Roman"/>
          <w:color w:val="000000" w:themeColor="text1"/>
        </w:rPr>
        <w:t xml:space="preserve">Those voting in favor of the question shall deposit a ballot with a check or cross mark in the square after the word </w:t>
      </w:r>
      <w:r w:rsidRPr="00482FEA">
        <w:rPr>
          <w:rFonts w:cs="Times New Roman"/>
          <w:color w:val="000000" w:themeColor="text1"/>
        </w:rPr>
        <w:t>‘</w:t>
      </w:r>
      <w:r w:rsidRPr="00991C6E">
        <w:rPr>
          <w:rFonts w:cs="Times New Roman"/>
          <w:color w:val="000000" w:themeColor="text1"/>
        </w:rPr>
        <w:t>Yes</w:t>
      </w:r>
      <w:r w:rsidRPr="00482FEA">
        <w:rPr>
          <w:rFonts w:cs="Times New Roman"/>
          <w:color w:val="000000" w:themeColor="text1"/>
        </w:rPr>
        <w:t>’</w:t>
      </w:r>
      <w:r w:rsidRPr="00991C6E">
        <w:rPr>
          <w:rFonts w:cs="Times New Roman"/>
          <w:color w:val="000000" w:themeColor="text1"/>
        </w:rPr>
        <w:t xml:space="preserve">, and those voting against the question shall deposit a ballot with a check or cross mark in the square after the word </w:t>
      </w:r>
      <w:r w:rsidRPr="00482FEA">
        <w:rPr>
          <w:rFonts w:cs="Times New Roman"/>
          <w:color w:val="000000" w:themeColor="text1"/>
        </w:rPr>
        <w:t>‘</w:t>
      </w:r>
      <w:r w:rsidRPr="00991C6E">
        <w:rPr>
          <w:rFonts w:cs="Times New Roman"/>
          <w:color w:val="000000" w:themeColor="text1"/>
        </w:rPr>
        <w:t>No</w:t>
      </w:r>
      <w:r w:rsidRPr="00482FEA">
        <w:rPr>
          <w:rFonts w:cs="Times New Roman"/>
          <w:color w:val="000000" w:themeColor="text1"/>
        </w:rPr>
        <w:t>’</w:t>
      </w:r>
      <w:r w:rsidRPr="00991C6E">
        <w:rPr>
          <w:rFonts w:cs="Times New Roman"/>
          <w:color w:val="000000" w:themeColor="text1"/>
        </w:rPr>
        <w:t>.”</w:t>
      </w: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520478" w:rsidRPr="006038C0" w:rsidRDefault="00520478" w:rsidP="005204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Amendment proposed</w:t>
      </w:r>
    </w:p>
    <w:p w:rsidR="00520478" w:rsidRDefault="00520478" w:rsidP="005204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520478" w:rsidRPr="00991C6E" w:rsidRDefault="00520478" w:rsidP="005204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1C6E">
        <w:rPr>
          <w:rFonts w:cs="Times New Roman"/>
          <w:color w:val="000000" w:themeColor="text1"/>
        </w:rPr>
        <w:t>SECTION</w:t>
      </w:r>
      <w:r w:rsidRPr="00991C6E">
        <w:rPr>
          <w:rFonts w:cs="Times New Roman"/>
          <w:color w:val="000000" w:themeColor="text1"/>
        </w:rPr>
        <w:tab/>
      </w:r>
      <w:r w:rsidRPr="00991C6E">
        <w:rPr>
          <w:rFonts w:cs="Times New Roman"/>
        </w:rPr>
        <w:t>3.</w:t>
      </w:r>
      <w:r w:rsidRPr="00991C6E">
        <w:rPr>
          <w:rFonts w:cs="Times New Roman"/>
        </w:rPr>
        <w:tab/>
        <w:t>It is proposed that Section 36(B), Article III of the Constitution of this State be amended to read:</w:t>
      </w: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1C6E">
        <w:rPr>
          <w:rFonts w:cs="Times New Roman"/>
        </w:rPr>
        <w:tab/>
        <w:t>“(B)</w:t>
      </w:r>
      <w:r w:rsidRPr="00991C6E">
        <w:rPr>
          <w:rFonts w:cs="Times New Roman"/>
        </w:rPr>
        <w:tab/>
        <w:t>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w:t>
      </w: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1C6E">
        <w:rPr>
          <w:rFonts w:cs="Times New Roman"/>
        </w:rPr>
        <w:tab/>
      </w:r>
      <w:r w:rsidRPr="00991C6E">
        <w:rPr>
          <w:rFonts w:cs="Times New Roman"/>
        </w:rPr>
        <w:tab/>
        <w:t>(1)</w:t>
      </w:r>
      <w:r w:rsidRPr="00991C6E">
        <w:rPr>
          <w:rFonts w:cs="Times New Roman"/>
        </w:rPr>
        <w:tab/>
        <w:t>In any fiscal year in which the General Reserve Fund does not maintain the required percentage of general fund revenue, monies from the Capital Reserve Fund first must be used, to the extent necessary, to fully replenish the General Reserve Fund.  The Capital Reserve Fund</w:t>
      </w:r>
      <w:r w:rsidRPr="00482FEA">
        <w:rPr>
          <w:rFonts w:cs="Times New Roman"/>
        </w:rPr>
        <w:t>’</w:t>
      </w:r>
      <w:r w:rsidRPr="00991C6E">
        <w:rPr>
          <w:rFonts w:cs="Times New Roman"/>
        </w:rPr>
        <w:t>s replenishment of the General Reserve Fund is in addition to the replenishment requirement provided in subsection (A)(2) of this section.  After the General Reserve Fund is fully replenished to the required percentage, the monies in the Capital Reserve Fund may be appropriated, except that the Capital Reserve Fund must not be used to offset a midyear budget reduction.</w:t>
      </w: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1C6E">
        <w:rPr>
          <w:rFonts w:cs="Times New Roman"/>
        </w:rPr>
        <w:tab/>
      </w:r>
      <w:r w:rsidRPr="00991C6E">
        <w:rPr>
          <w:rFonts w:cs="Times New Roman"/>
        </w:rPr>
        <w:tab/>
        <w:t>(2)</w:t>
      </w:r>
      <w:r w:rsidRPr="00991C6E">
        <w:rPr>
          <w:rFonts w:cs="Times New Roman"/>
        </w:rPr>
        <w:tab/>
        <w:t>Subsequent to appropriations required by item (1) of this subsection, monies from the Capital Reserve Fund may be appropriated by the General Assembly in separate legislation upon an affirmative vote in each branch of the General Assembly by two</w:t>
      </w:r>
      <w:r>
        <w:rPr>
          <w:rFonts w:cs="Times New Roman"/>
        </w:rPr>
        <w:t>-</w:t>
      </w:r>
      <w:r w:rsidRPr="00991C6E">
        <w:rPr>
          <w:rFonts w:cs="Times New Roman"/>
        </w:rPr>
        <w:t>thirds of the members present and voting, but not less than three</w:t>
      </w:r>
      <w:r>
        <w:rPr>
          <w:rFonts w:cs="Times New Roman"/>
        </w:rPr>
        <w:t>-</w:t>
      </w:r>
      <w:r w:rsidRPr="00991C6E">
        <w:rPr>
          <w:rFonts w:cs="Times New Roman"/>
        </w:rPr>
        <w:t xml:space="preserve">fifths of the total membership in each branch for the following purposes: </w:t>
      </w: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1C6E">
        <w:rPr>
          <w:rFonts w:cs="Times New Roman"/>
        </w:rPr>
        <w:tab/>
      </w:r>
      <w:r w:rsidRPr="00991C6E">
        <w:rPr>
          <w:rFonts w:cs="Times New Roman"/>
        </w:rPr>
        <w:tab/>
      </w:r>
      <w:r w:rsidRPr="00991C6E">
        <w:rPr>
          <w:rFonts w:cs="Times New Roman"/>
        </w:rPr>
        <w:tab/>
        <w:t>(a)</w:t>
      </w:r>
      <w:r w:rsidRPr="00991C6E">
        <w:rPr>
          <w:rFonts w:cs="Times New Roman"/>
        </w:rPr>
        <w:tab/>
        <w:t xml:space="preserve">to finance in cash previously authorized capital improvement bond projects; </w:t>
      </w: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1C6E">
        <w:rPr>
          <w:rFonts w:cs="Times New Roman"/>
        </w:rPr>
        <w:tab/>
      </w:r>
      <w:r w:rsidRPr="00991C6E">
        <w:rPr>
          <w:rFonts w:cs="Times New Roman"/>
        </w:rPr>
        <w:tab/>
      </w:r>
      <w:r w:rsidRPr="00991C6E">
        <w:rPr>
          <w:rFonts w:cs="Times New Roman"/>
        </w:rPr>
        <w:tab/>
        <w:t>(b)</w:t>
      </w:r>
      <w:r w:rsidRPr="00991C6E">
        <w:rPr>
          <w:rFonts w:cs="Times New Roman"/>
        </w:rPr>
        <w:tab/>
        <w:t xml:space="preserve">to retire interest or principal on bonds previously issued; </w:t>
      </w: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1C6E">
        <w:rPr>
          <w:rFonts w:cs="Times New Roman"/>
        </w:rPr>
        <w:tab/>
      </w:r>
      <w:r w:rsidRPr="00991C6E">
        <w:rPr>
          <w:rFonts w:cs="Times New Roman"/>
        </w:rPr>
        <w:tab/>
      </w:r>
      <w:r w:rsidRPr="00991C6E">
        <w:rPr>
          <w:rFonts w:cs="Times New Roman"/>
        </w:rPr>
        <w:tab/>
        <w:t>(c)</w:t>
      </w:r>
      <w:r w:rsidRPr="00991C6E">
        <w:rPr>
          <w:rFonts w:cs="Times New Roman"/>
        </w:rPr>
        <w:tab/>
        <w:t xml:space="preserve">for capital improvements or other nonrecurring purposes. </w:t>
      </w: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1C6E">
        <w:rPr>
          <w:rFonts w:cs="Times New Roman"/>
        </w:rPr>
        <w:tab/>
      </w:r>
      <w:r w:rsidRPr="00991C6E">
        <w:rPr>
          <w:rFonts w:cs="Times New Roman"/>
        </w:rPr>
        <w:tab/>
        <w:t>(3)(a)</w:t>
      </w:r>
      <w:r w:rsidRPr="00991C6E">
        <w:rPr>
          <w:rFonts w:cs="Times New Roman"/>
        </w:rPr>
        <w:tab/>
        <w:t>Any appropriation of monies from the Capital Reserve Fund as provided in this subsection must be ranked in priority of expenditure and is effective thirty days after completion of the fiscal year.  If it is determined that the fiscal year has ended with an operating deficit, then the monies appropriated from the Capital Reserve Fund must be reduced based on the rank of priority, beginning with the lowest priority, to the extent necessary and applied to the year</w:t>
      </w:r>
      <w:r>
        <w:rPr>
          <w:rFonts w:cs="Times New Roman"/>
        </w:rPr>
        <w:t>-</w:t>
      </w:r>
      <w:r w:rsidRPr="00991C6E">
        <w:rPr>
          <w:rFonts w:cs="Times New Roman"/>
        </w:rPr>
        <w:t xml:space="preserve">end operating deficit before withdrawing monies from the General Reserve Fund. </w:t>
      </w: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1C6E">
        <w:rPr>
          <w:rFonts w:cs="Times New Roman"/>
        </w:rPr>
        <w:tab/>
      </w:r>
      <w:r w:rsidRPr="00991C6E">
        <w:rPr>
          <w:rFonts w:cs="Times New Roman"/>
        </w:rPr>
        <w:tab/>
      </w:r>
      <w:r w:rsidRPr="00991C6E">
        <w:rPr>
          <w:rFonts w:cs="Times New Roman"/>
        </w:rPr>
        <w:tab/>
        <w:t>(b)</w:t>
      </w:r>
      <w:r w:rsidRPr="00991C6E">
        <w:rPr>
          <w:rFonts w:cs="Times New Roman"/>
        </w:rPr>
        <w:tab/>
        <w:t xml:space="preserve">At the end of the fiscal year, any monies in the Capital Reserve Fund that are not appropriated as provided in this subsection or any appropriation for a particular project or item which has been reduced due to application of the monies to a year end deficit must lapse and be credited to the </w:t>
      </w:r>
      <w:r>
        <w:rPr>
          <w:rFonts w:cs="Times New Roman"/>
        </w:rPr>
        <w:t>g</w:t>
      </w:r>
      <w:r w:rsidRPr="00991C6E">
        <w:rPr>
          <w:rFonts w:cs="Times New Roman"/>
        </w:rPr>
        <w:t xml:space="preserve">eneral </w:t>
      </w:r>
      <w:r>
        <w:rPr>
          <w:rFonts w:cs="Times New Roman"/>
        </w:rPr>
        <w:t>f</w:t>
      </w:r>
      <w:r w:rsidRPr="00991C6E">
        <w:rPr>
          <w:rFonts w:cs="Times New Roman"/>
        </w:rPr>
        <w:t>und.”</w:t>
      </w:r>
    </w:p>
    <w:p w:rsidR="00520478"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0478" w:rsidRPr="006038C0"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Question</w:t>
      </w: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1C6E">
        <w:rPr>
          <w:rFonts w:cs="Times New Roman"/>
        </w:rPr>
        <w:t>SECTION</w:t>
      </w:r>
      <w:r w:rsidRPr="00991C6E">
        <w:rPr>
          <w:rFonts w:cs="Times New Roman"/>
        </w:rPr>
        <w:tab/>
        <w:t>4.</w:t>
      </w:r>
      <w:r w:rsidRPr="00991C6E">
        <w:rPr>
          <w:rFonts w:cs="Times New Roman"/>
        </w:rPr>
        <w:tab/>
        <w:t>The proposed amendment must be submitted to the qualified electors at the next general election for representatives.  Ballots must be provided at the various voting precincts with the following words printed or written on the ballot:</w:t>
      </w: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1C6E">
        <w:rPr>
          <w:rFonts w:cs="Times New Roman"/>
        </w:rPr>
        <w:tab/>
        <w:t>“Must Section 36(B), Article III of the Constitution of this State be amended so as to provide that monies from the Capital Reserve Fund first must be used, to the extent necessary, to fully replenish the applicable percentage amount in the General Reserve Fund?</w:t>
      </w: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0478"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Yes</w:t>
      </w:r>
      <w:r>
        <w:rPr>
          <w:rFonts w:cs="Times New Roman"/>
        </w:rPr>
        <w:tab/>
      </w:r>
      <w:r>
        <w:rPr>
          <w:rFonts w:ascii="Wingdings" w:hAnsi="Wingdings" w:cs="Times New Roman"/>
        </w:rPr>
        <w:t></w:t>
      </w:r>
    </w:p>
    <w:p w:rsidR="00520478"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0478"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No</w:t>
      </w:r>
      <w:r>
        <w:rPr>
          <w:rFonts w:cs="Times New Roman"/>
        </w:rPr>
        <w:tab/>
      </w:r>
      <w:r>
        <w:rPr>
          <w:rFonts w:ascii="Wingdings" w:hAnsi="Wingdings" w:cs="Times New Roman"/>
        </w:rPr>
        <w:t></w:t>
      </w:r>
    </w:p>
    <w:p w:rsidR="00520478" w:rsidRPr="006038C0"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0478" w:rsidRPr="00991C6E" w:rsidRDefault="00520478"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991C6E">
        <w:rPr>
          <w:rFonts w:cs="Times New Roman"/>
        </w:rPr>
        <w:t xml:space="preserve">Those voting in favor of the question shall deposit a ballot with a check or cross mark in the square after the word </w:t>
      </w:r>
      <w:r w:rsidRPr="00482FEA">
        <w:rPr>
          <w:rFonts w:cs="Times New Roman"/>
        </w:rPr>
        <w:t>‘</w:t>
      </w:r>
      <w:r w:rsidRPr="00991C6E">
        <w:rPr>
          <w:rFonts w:cs="Times New Roman"/>
        </w:rPr>
        <w:t>Yes</w:t>
      </w:r>
      <w:r w:rsidRPr="00482FEA">
        <w:rPr>
          <w:rFonts w:cs="Times New Roman"/>
        </w:rPr>
        <w:t>’</w:t>
      </w:r>
      <w:r w:rsidRPr="00991C6E">
        <w:rPr>
          <w:rFonts w:cs="Times New Roman"/>
        </w:rPr>
        <w:t xml:space="preserve">, and those voting against the question shall deposit a ballot with a check or cross mark in the square after the word </w:t>
      </w:r>
      <w:r w:rsidRPr="00482FEA">
        <w:rPr>
          <w:rFonts w:cs="Times New Roman"/>
        </w:rPr>
        <w:t>‘</w:t>
      </w:r>
      <w:r w:rsidRPr="00991C6E">
        <w:rPr>
          <w:rFonts w:cs="Times New Roman"/>
        </w:rPr>
        <w:t>No</w:t>
      </w:r>
      <w:r w:rsidRPr="00482FEA">
        <w:rPr>
          <w:rFonts w:cs="Times New Roman"/>
        </w:rPr>
        <w:t>’</w:t>
      </w:r>
      <w:r w:rsidRPr="00991C6E">
        <w:rPr>
          <w:rFonts w:cs="Times New Roman"/>
        </w:rPr>
        <w:t>.”</w:t>
      </w:r>
    </w:p>
    <w:p w:rsidR="00520478" w:rsidRDefault="00520478" w:rsidP="00520478">
      <w:pPr>
        <w:tabs>
          <w:tab w:val="left" w:pos="1440"/>
          <w:tab w:val="left" w:pos="1800"/>
          <w:tab w:val="left" w:pos="2880"/>
        </w:tabs>
        <w:rPr>
          <w:color w:val="000000" w:themeColor="text1"/>
        </w:rPr>
      </w:pPr>
    </w:p>
    <w:p w:rsidR="00520478" w:rsidRDefault="00520478" w:rsidP="00520478">
      <w:pPr>
        <w:tabs>
          <w:tab w:val="left" w:pos="1440"/>
          <w:tab w:val="left" w:pos="1800"/>
          <w:tab w:val="left" w:pos="2880"/>
        </w:tabs>
        <w:rPr>
          <w:color w:val="000000" w:themeColor="text1"/>
        </w:rPr>
      </w:pPr>
      <w:r>
        <w:rPr>
          <w:color w:val="000000" w:themeColor="text1"/>
        </w:rPr>
        <w:t>Ratified the 20</w:t>
      </w:r>
      <w:r>
        <w:rPr>
          <w:color w:val="000000" w:themeColor="text1"/>
          <w:vertAlign w:val="superscript"/>
        </w:rPr>
        <w:t>th</w:t>
      </w:r>
      <w:r>
        <w:rPr>
          <w:color w:val="000000" w:themeColor="text1"/>
        </w:rPr>
        <w:t xml:space="preserve"> day of April, 2010.</w:t>
      </w:r>
    </w:p>
    <w:p w:rsidR="00520478" w:rsidRDefault="00520478" w:rsidP="00520478">
      <w:pPr>
        <w:tabs>
          <w:tab w:val="left" w:pos="1440"/>
          <w:tab w:val="left" w:pos="1800"/>
          <w:tab w:val="left" w:pos="2880"/>
        </w:tabs>
        <w:jc w:val="center"/>
        <w:rPr>
          <w:color w:val="000000" w:themeColor="text1"/>
        </w:rPr>
      </w:pPr>
    </w:p>
    <w:p w:rsidR="00520478" w:rsidRDefault="00520478" w:rsidP="00520478">
      <w:pPr>
        <w:tabs>
          <w:tab w:val="left" w:pos="1440"/>
          <w:tab w:val="left" w:pos="1800"/>
          <w:tab w:val="left" w:pos="2880"/>
        </w:tabs>
        <w:jc w:val="center"/>
        <w:rPr>
          <w:color w:val="000000" w:themeColor="text1"/>
        </w:rPr>
      </w:pPr>
      <w:r>
        <w:rPr>
          <w:color w:val="000000" w:themeColor="text1"/>
        </w:rPr>
        <w:t>__________</w:t>
      </w:r>
    </w:p>
    <w:p w:rsidR="008836A5" w:rsidRPr="00564D17" w:rsidRDefault="008836A5" w:rsidP="00520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64D17" w:rsidSect="001F7CC5">
      <w:footerReference w:type="default" r:id="rId41"/>
      <w:footerReference w:type="first" r:id="rId4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691" w:rsidRDefault="004B0691" w:rsidP="007D5FAC">
      <w:r>
        <w:separator/>
      </w:r>
    </w:p>
  </w:endnote>
  <w:endnote w:type="continuationSeparator" w:id="0">
    <w:p w:rsidR="004B0691" w:rsidRDefault="004B069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CC5" w:rsidRPr="001F7CC5" w:rsidRDefault="001F7CC5" w:rsidP="001F7CC5">
    <w:pPr>
      <w:pStyle w:val="Footer"/>
      <w:tabs>
        <w:tab w:val="clear" w:pos="4680"/>
        <w:tab w:val="clear" w:pos="9360"/>
        <w:tab w:val="center" w:pos="3168"/>
      </w:tabs>
      <w:spacing w:before="120"/>
    </w:pPr>
    <w:r>
      <w:tab/>
    </w:r>
    <w:r w:rsidR="004050AC">
      <w:fldChar w:fldCharType="begin"/>
    </w:r>
    <w:r w:rsidR="00520478">
      <w:instrText xml:space="preserve"> PAGE  \* MERGEFORMAT </w:instrText>
    </w:r>
    <w:r w:rsidR="004050AC">
      <w:fldChar w:fldCharType="separate"/>
    </w:r>
    <w:r w:rsidR="00520478">
      <w:rPr>
        <w:noProof/>
      </w:rPr>
      <w:t>4</w:t>
    </w:r>
    <w:r w:rsidR="004050A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CC5" w:rsidRDefault="001F7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691" w:rsidRDefault="004B0691" w:rsidP="007D5FAC">
      <w:r>
        <w:separator/>
      </w:r>
    </w:p>
  </w:footnote>
  <w:footnote w:type="continuationSeparator" w:id="0">
    <w:p w:rsidR="004B0691" w:rsidRDefault="004B069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396"/>
    <w:docVar w:name="ActSecretary" w:val="Melton"/>
    <w:docVar w:name="ActSIdno" w:val="(836)  3396SD10"/>
    <w:docVar w:name="clipname" w:val="3396SD10"/>
    <w:docVar w:name="dvBillNumber" w:val="3396"/>
    <w:docVar w:name="dvBillNumberPrefix" w:val="H"/>
    <w:docVar w:name="dvOriginalBody" w:val="House"/>
    <w:docVar w:name="HOUSEACTFULLPATH" w:val="L:\COUNCIL\ACTS\3396SD10.DOCX"/>
    <w:docVar w:name="OrigHOUSEBillNo" w:val="3396"/>
    <w:docVar w:name="WhatActtype" w:val="A JOINT RESOLUTION"/>
  </w:docVars>
  <w:rsids>
    <w:rsidRoot w:val="006F5252"/>
    <w:rsid w:val="00002DE0"/>
    <w:rsid w:val="00012E1C"/>
    <w:rsid w:val="00020349"/>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1F53"/>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0530"/>
    <w:rsid w:val="001C390F"/>
    <w:rsid w:val="001C603D"/>
    <w:rsid w:val="001C6957"/>
    <w:rsid w:val="001D0755"/>
    <w:rsid w:val="001D279C"/>
    <w:rsid w:val="001D6463"/>
    <w:rsid w:val="001E47D6"/>
    <w:rsid w:val="001F1CCC"/>
    <w:rsid w:val="001F729C"/>
    <w:rsid w:val="001F7CC5"/>
    <w:rsid w:val="00200C6E"/>
    <w:rsid w:val="00204492"/>
    <w:rsid w:val="002068E6"/>
    <w:rsid w:val="00206EF4"/>
    <w:rsid w:val="00206FB0"/>
    <w:rsid w:val="00212CD6"/>
    <w:rsid w:val="00215235"/>
    <w:rsid w:val="00223E0F"/>
    <w:rsid w:val="00226AE7"/>
    <w:rsid w:val="00231146"/>
    <w:rsid w:val="00231155"/>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245"/>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329"/>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39E0"/>
    <w:rsid w:val="003D2A73"/>
    <w:rsid w:val="003D5D65"/>
    <w:rsid w:val="003E2FE8"/>
    <w:rsid w:val="00400828"/>
    <w:rsid w:val="004050AC"/>
    <w:rsid w:val="00412B47"/>
    <w:rsid w:val="004157C4"/>
    <w:rsid w:val="0041760A"/>
    <w:rsid w:val="00417A9C"/>
    <w:rsid w:val="00423310"/>
    <w:rsid w:val="00427BCB"/>
    <w:rsid w:val="00430DA3"/>
    <w:rsid w:val="00432E09"/>
    <w:rsid w:val="00435D03"/>
    <w:rsid w:val="004374A9"/>
    <w:rsid w:val="00445A20"/>
    <w:rsid w:val="00447C2D"/>
    <w:rsid w:val="0045270B"/>
    <w:rsid w:val="0045674A"/>
    <w:rsid w:val="004666F5"/>
    <w:rsid w:val="00472A5B"/>
    <w:rsid w:val="00475FAD"/>
    <w:rsid w:val="00482FEA"/>
    <w:rsid w:val="00484DF4"/>
    <w:rsid w:val="004858CF"/>
    <w:rsid w:val="00486109"/>
    <w:rsid w:val="0049067C"/>
    <w:rsid w:val="004941A4"/>
    <w:rsid w:val="00497784"/>
    <w:rsid w:val="004A073E"/>
    <w:rsid w:val="004A1278"/>
    <w:rsid w:val="004A5193"/>
    <w:rsid w:val="004A76F3"/>
    <w:rsid w:val="004B0691"/>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478"/>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4D17"/>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B69B2"/>
    <w:rsid w:val="005C4B9E"/>
    <w:rsid w:val="005C5915"/>
    <w:rsid w:val="005D50CE"/>
    <w:rsid w:val="005D5723"/>
    <w:rsid w:val="005D5D9B"/>
    <w:rsid w:val="005D6054"/>
    <w:rsid w:val="005E07AD"/>
    <w:rsid w:val="005E143E"/>
    <w:rsid w:val="005E36AC"/>
    <w:rsid w:val="005F07EA"/>
    <w:rsid w:val="005F79FF"/>
    <w:rsid w:val="00602ACC"/>
    <w:rsid w:val="006038C0"/>
    <w:rsid w:val="006055BC"/>
    <w:rsid w:val="00605B6E"/>
    <w:rsid w:val="00605C15"/>
    <w:rsid w:val="0060700F"/>
    <w:rsid w:val="00612BB0"/>
    <w:rsid w:val="00616994"/>
    <w:rsid w:val="006236C9"/>
    <w:rsid w:val="00625487"/>
    <w:rsid w:val="00626F43"/>
    <w:rsid w:val="0063724D"/>
    <w:rsid w:val="0064018A"/>
    <w:rsid w:val="00641A70"/>
    <w:rsid w:val="00643998"/>
    <w:rsid w:val="00650F7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17CD"/>
    <w:rsid w:val="006F22C0"/>
    <w:rsid w:val="006F290C"/>
    <w:rsid w:val="006F5252"/>
    <w:rsid w:val="007009F2"/>
    <w:rsid w:val="00703D30"/>
    <w:rsid w:val="00704FF9"/>
    <w:rsid w:val="007052EC"/>
    <w:rsid w:val="007261EE"/>
    <w:rsid w:val="00733A16"/>
    <w:rsid w:val="00737039"/>
    <w:rsid w:val="007373C7"/>
    <w:rsid w:val="00740BEB"/>
    <w:rsid w:val="007469F9"/>
    <w:rsid w:val="0074783A"/>
    <w:rsid w:val="007514EF"/>
    <w:rsid w:val="00760E97"/>
    <w:rsid w:val="00765D0A"/>
    <w:rsid w:val="007671CB"/>
    <w:rsid w:val="007746C2"/>
    <w:rsid w:val="00775B87"/>
    <w:rsid w:val="00784A23"/>
    <w:rsid w:val="007946C3"/>
    <w:rsid w:val="007A44AD"/>
    <w:rsid w:val="007A4BCD"/>
    <w:rsid w:val="007A50D0"/>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5C71"/>
    <w:rsid w:val="0081729E"/>
    <w:rsid w:val="00832F5E"/>
    <w:rsid w:val="00836D7F"/>
    <w:rsid w:val="00840A98"/>
    <w:rsid w:val="00841A98"/>
    <w:rsid w:val="00841BFC"/>
    <w:rsid w:val="008449B6"/>
    <w:rsid w:val="00845243"/>
    <w:rsid w:val="00850549"/>
    <w:rsid w:val="008524CC"/>
    <w:rsid w:val="00855672"/>
    <w:rsid w:val="00860CD2"/>
    <w:rsid w:val="00865315"/>
    <w:rsid w:val="00865A3F"/>
    <w:rsid w:val="008674BA"/>
    <w:rsid w:val="00870435"/>
    <w:rsid w:val="008733F2"/>
    <w:rsid w:val="008746A0"/>
    <w:rsid w:val="008836A5"/>
    <w:rsid w:val="00892AF7"/>
    <w:rsid w:val="00893553"/>
    <w:rsid w:val="0089468D"/>
    <w:rsid w:val="008B02D1"/>
    <w:rsid w:val="008B2051"/>
    <w:rsid w:val="008B347C"/>
    <w:rsid w:val="008B48BD"/>
    <w:rsid w:val="008B7619"/>
    <w:rsid w:val="008C325E"/>
    <w:rsid w:val="008C3A86"/>
    <w:rsid w:val="008C6AE4"/>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52F3"/>
    <w:rsid w:val="009957D3"/>
    <w:rsid w:val="009B0FA5"/>
    <w:rsid w:val="009B6EA6"/>
    <w:rsid w:val="009D0B32"/>
    <w:rsid w:val="009D335B"/>
    <w:rsid w:val="009D3858"/>
    <w:rsid w:val="009D75E7"/>
    <w:rsid w:val="009E204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826F3"/>
    <w:rsid w:val="00A96A62"/>
    <w:rsid w:val="00A9741D"/>
    <w:rsid w:val="00A9744F"/>
    <w:rsid w:val="00AA3A5F"/>
    <w:rsid w:val="00AA3FFC"/>
    <w:rsid w:val="00AA41C8"/>
    <w:rsid w:val="00AA464A"/>
    <w:rsid w:val="00AA4D72"/>
    <w:rsid w:val="00AA64F5"/>
    <w:rsid w:val="00AA73CD"/>
    <w:rsid w:val="00AB1AB5"/>
    <w:rsid w:val="00AB2F1E"/>
    <w:rsid w:val="00AB355F"/>
    <w:rsid w:val="00AC0BD6"/>
    <w:rsid w:val="00AC14ED"/>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26F79"/>
    <w:rsid w:val="00D31442"/>
    <w:rsid w:val="00D3443A"/>
    <w:rsid w:val="00D3628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DF44C1"/>
    <w:rsid w:val="00E00FC9"/>
    <w:rsid w:val="00E02CA8"/>
    <w:rsid w:val="00E0650C"/>
    <w:rsid w:val="00E076BB"/>
    <w:rsid w:val="00E117AD"/>
    <w:rsid w:val="00E140B1"/>
    <w:rsid w:val="00E14226"/>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7EF4"/>
    <w:rsid w:val="00F80C6A"/>
    <w:rsid w:val="00F86999"/>
    <w:rsid w:val="00F87983"/>
    <w:rsid w:val="00FA7E14"/>
    <w:rsid w:val="00FB1A6A"/>
    <w:rsid w:val="00FB3506"/>
    <w:rsid w:val="00FC380D"/>
    <w:rsid w:val="00FD5B10"/>
    <w:rsid w:val="00FD6DC2"/>
    <w:rsid w:val="00FD7AFA"/>
    <w:rsid w:val="00FE15B8"/>
    <w:rsid w:val="00FE1D78"/>
    <w:rsid w:val="00FE6887"/>
    <w:rsid w:val="00FF0473"/>
    <w:rsid w:val="00FF1BED"/>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oNotEmbedSmartTags/>
  <w:decimalSymbol w:val="."/>
  <w:listSeparator w:val=","/>
  <w15:docId w15:val="{CEC8037E-C8D8-4BE9-B4F1-82AF4EA9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F7C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6F5252"/>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23115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F7CC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957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1-29-09.docx" TargetMode="External"/><Relationship Id="rId13" Type="http://schemas.openxmlformats.org/officeDocument/2006/relationships/hyperlink" Target="file:///h:\HJ%20Archive\2009\04-02-09.docx" TargetMode="External"/><Relationship Id="rId18" Type="http://schemas.openxmlformats.org/officeDocument/2006/relationships/hyperlink" Target="file:///h:\SJ%20Archive\2010\02-09-10.docx" TargetMode="External"/><Relationship Id="rId26" Type="http://schemas.openxmlformats.org/officeDocument/2006/relationships/hyperlink" Target="file:///h:\HJ%20Archive\2010\03-03-10.docx" TargetMode="External"/><Relationship Id="rId39" Type="http://schemas.openxmlformats.org/officeDocument/2006/relationships/hyperlink" Target="file:///p:\pprever\2009-10\3396_20100303.docx" TargetMode="External"/><Relationship Id="rId3" Type="http://schemas.openxmlformats.org/officeDocument/2006/relationships/settings" Target="settings.xml"/><Relationship Id="rId21" Type="http://schemas.openxmlformats.org/officeDocument/2006/relationships/hyperlink" Target="file:///h:\HJ%20Archive\2010\02-18-10.docx" TargetMode="External"/><Relationship Id="rId34" Type="http://schemas.openxmlformats.org/officeDocument/2006/relationships/hyperlink" Target="file:///p:\pprever\2009-10\3396_20090129.docx" TargetMode="External"/><Relationship Id="rId42" Type="http://schemas.openxmlformats.org/officeDocument/2006/relationships/footer" Target="footer2.xml"/><Relationship Id="rId7" Type="http://schemas.openxmlformats.org/officeDocument/2006/relationships/hyperlink" Target="file:///h:\HJ%20Archive\2009\01-29-09.docx" TargetMode="External"/><Relationship Id="rId12" Type="http://schemas.openxmlformats.org/officeDocument/2006/relationships/hyperlink" Target="file:///h:\HJ%20Archive\2009\04-02-09.docx" TargetMode="External"/><Relationship Id="rId17" Type="http://schemas.openxmlformats.org/officeDocument/2006/relationships/hyperlink" Target="file:///h:\SJ%20Archive\2010\01-28-10.docx" TargetMode="External"/><Relationship Id="rId25" Type="http://schemas.openxmlformats.org/officeDocument/2006/relationships/hyperlink" Target="file:///h:\HJ%20Archive\2010\03-03-10.docx" TargetMode="External"/><Relationship Id="rId33" Type="http://schemas.openxmlformats.org/officeDocument/2006/relationships/hyperlink" Target="file:///h:\SJ%20Archive\2010\04-14-10.docx" TargetMode="External"/><Relationship Id="rId38" Type="http://schemas.openxmlformats.org/officeDocument/2006/relationships/hyperlink" Target="file:///p:\pprever\2009-10\3396_20100128A.docx" TargetMode="External"/><Relationship Id="rId2" Type="http://schemas.openxmlformats.org/officeDocument/2006/relationships/styles" Target="styles.xml"/><Relationship Id="rId16" Type="http://schemas.openxmlformats.org/officeDocument/2006/relationships/hyperlink" Target="file:///h:\SJ%20Archive\2010\01-27-10.docx" TargetMode="External"/><Relationship Id="rId20" Type="http://schemas.openxmlformats.org/officeDocument/2006/relationships/hyperlink" Target="file:///h:\HJ%20Archive\2010\02-17-10.docx" TargetMode="External"/><Relationship Id="rId29" Type="http://schemas.openxmlformats.org/officeDocument/2006/relationships/hyperlink" Target="file:///h:\SJ%20Archive\2010\03-17-10.doc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09\04-02-09.docx" TargetMode="External"/><Relationship Id="rId24" Type="http://schemas.openxmlformats.org/officeDocument/2006/relationships/hyperlink" Target="file:///h:\HJ%20Archive\2010\03-02-10.docx" TargetMode="External"/><Relationship Id="rId32" Type="http://schemas.openxmlformats.org/officeDocument/2006/relationships/hyperlink" Target="file:///h:\SJ%20Archive\2010\04-14-10.docx" TargetMode="External"/><Relationship Id="rId37" Type="http://schemas.openxmlformats.org/officeDocument/2006/relationships/hyperlink" Target="file:///p:\pprever\2009-10\3396_20100128.docx" TargetMode="External"/><Relationship Id="rId40" Type="http://schemas.openxmlformats.org/officeDocument/2006/relationships/hyperlink" Target="file:///p:\pprever\2009-10\3396_20100414.docx" TargetMode="External"/><Relationship Id="rId5" Type="http://schemas.openxmlformats.org/officeDocument/2006/relationships/footnotes" Target="footnotes.xml"/><Relationship Id="rId15" Type="http://schemas.openxmlformats.org/officeDocument/2006/relationships/hyperlink" Target="file:///h:\SJ%20Archive\2009\04-14-09.docx" TargetMode="External"/><Relationship Id="rId23" Type="http://schemas.openxmlformats.org/officeDocument/2006/relationships/hyperlink" Target="file:///h:\HJ%20Archive\2010\02-25-10.docx" TargetMode="External"/><Relationship Id="rId28" Type="http://schemas.openxmlformats.org/officeDocument/2006/relationships/hyperlink" Target="file:///h:\HJ%20Archive\2010\03-10-10.docx" TargetMode="External"/><Relationship Id="rId36" Type="http://schemas.openxmlformats.org/officeDocument/2006/relationships/hyperlink" Target="file:///p:\pprever\2009-10\3396_20100127.docx" TargetMode="External"/><Relationship Id="rId10" Type="http://schemas.openxmlformats.org/officeDocument/2006/relationships/hyperlink" Target="file:///h:\HJ%20Archive\2009\04-01-09.docx" TargetMode="External"/><Relationship Id="rId19" Type="http://schemas.openxmlformats.org/officeDocument/2006/relationships/hyperlink" Target="file:///h:\SJ%20Archive\2010\02-10-10.docx" TargetMode="External"/><Relationship Id="rId31" Type="http://schemas.openxmlformats.org/officeDocument/2006/relationships/hyperlink" Target="file:///h:\HJ%20Archive\2010\04-13-10.doc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09\03-31-09.docx" TargetMode="External"/><Relationship Id="rId14" Type="http://schemas.openxmlformats.org/officeDocument/2006/relationships/hyperlink" Target="file:///h:\SJ%20Archive\2009\04-14-09.docx" TargetMode="External"/><Relationship Id="rId22" Type="http://schemas.openxmlformats.org/officeDocument/2006/relationships/hyperlink" Target="file:///h:\HJ%20Archive\2010\02-24-10.docx" TargetMode="External"/><Relationship Id="rId27" Type="http://schemas.openxmlformats.org/officeDocument/2006/relationships/hyperlink" Target="file:///h:\HJ%20Archive\2010\03-03-10.docx" TargetMode="External"/><Relationship Id="rId30" Type="http://schemas.openxmlformats.org/officeDocument/2006/relationships/hyperlink" Target="file:///h:\HJ%20Archive\2010\04-13-10.docx" TargetMode="External"/><Relationship Id="rId35" Type="http://schemas.openxmlformats.org/officeDocument/2006/relationships/hyperlink" Target="file:///p:\pprever\2009-10\3396_20090331.doc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8DE0C-C4CE-4E54-9C7A-2955279CB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1638</Words>
  <Characters>8748</Characters>
  <Application>Microsoft Office Word</Application>
  <DocSecurity>0</DocSecurity>
  <Lines>232</Lines>
  <Paragraphs>93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3396: General Reserve Fund - South Carolina Legislature Online</dc:title>
  <dc:subject/>
  <dc:creator>BrendaMelton</dc:creator>
  <cp:keywords/>
  <dc:description/>
  <cp:lastModifiedBy>N Cumfer</cp:lastModifiedBy>
  <cp:revision>7</cp:revision>
  <cp:lastPrinted>2010-04-15T18:49:00Z</cp:lastPrinted>
  <dcterms:created xsi:type="dcterms:W3CDTF">2010-09-08T19:07:00Z</dcterms:created>
  <dcterms:modified xsi:type="dcterms:W3CDTF">2014-11-24T16:06:00Z</dcterms:modified>
</cp:coreProperties>
</file>