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62D" w:rsidRDefault="00154234">
      <w:pPr>
        <w:widowControl w:val="0"/>
        <w:jc w:val="center"/>
      </w:pPr>
      <w:bookmarkStart w:id="0" w:name="_GoBack"/>
      <w:bookmarkEnd w:id="0"/>
      <w:r>
        <w:rPr>
          <w:b/>
        </w:rPr>
        <w:t>South Carolina General Assembly</w:t>
      </w:r>
    </w:p>
    <w:p w:rsidR="0028762D" w:rsidRDefault="00154234">
      <w:pPr>
        <w:widowControl w:val="0"/>
        <w:jc w:val="center"/>
      </w:pPr>
      <w:r>
        <w:t>118th Session, 2009-2010</w:t>
      </w:r>
    </w:p>
    <w:p w:rsidR="0028762D" w:rsidRDefault="0028762D">
      <w:pPr>
        <w:widowControl w:val="0"/>
        <w:jc w:val="left"/>
      </w:pPr>
    </w:p>
    <w:p w:rsidR="0028762D" w:rsidRDefault="00154234">
      <w:pPr>
        <w:widowControl w:val="0"/>
        <w:jc w:val="left"/>
        <w:rPr>
          <w:b/>
        </w:rPr>
      </w:pPr>
      <w:r>
        <w:rPr>
          <w:b/>
        </w:rPr>
        <w:t>H. 3512</w:t>
      </w:r>
    </w:p>
    <w:p w:rsidR="0028762D" w:rsidRDefault="0028762D">
      <w:pPr>
        <w:widowControl w:val="0"/>
        <w:jc w:val="left"/>
        <w:rPr>
          <w:b/>
        </w:rPr>
      </w:pPr>
    </w:p>
    <w:p w:rsidR="0028762D" w:rsidRDefault="00154234">
      <w:pPr>
        <w:widowControl w:val="0"/>
        <w:jc w:val="left"/>
      </w:pPr>
      <w:r>
        <w:rPr>
          <w:b/>
        </w:rPr>
        <w:t>STATUS INFORMATION</w:t>
      </w:r>
    </w:p>
    <w:p w:rsidR="0028762D" w:rsidRDefault="0028762D">
      <w:pPr>
        <w:widowControl w:val="0"/>
        <w:jc w:val="left"/>
      </w:pPr>
    </w:p>
    <w:p w:rsidR="0028762D" w:rsidRDefault="00154234">
      <w:pPr>
        <w:widowControl w:val="0"/>
        <w:jc w:val="left"/>
      </w:pPr>
      <w:r>
        <w:t>Concurrent Resolution</w:t>
      </w:r>
    </w:p>
    <w:p w:rsidR="0028762D" w:rsidRDefault="00154234">
      <w:pPr>
        <w:widowControl w:val="0"/>
        <w:jc w:val="left"/>
      </w:pPr>
      <w:r>
        <w:t>Sponsors: Reps. Bales, Agnew, Alexander, Allen, Allison, Anderson, Anthony,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8762D" w:rsidRDefault="00154234">
      <w:pPr>
        <w:widowControl w:val="0"/>
        <w:jc w:val="left"/>
      </w:pPr>
      <w:r>
        <w:t>Document Path: l:\council\bills\rm\1085ab09.docx</w:t>
      </w:r>
    </w:p>
    <w:p w:rsidR="0028762D" w:rsidRDefault="0028762D">
      <w:pPr>
        <w:widowControl w:val="0"/>
        <w:jc w:val="left"/>
      </w:pPr>
    </w:p>
    <w:p w:rsidR="0028762D" w:rsidRDefault="00154234">
      <w:pPr>
        <w:widowControl w:val="0"/>
        <w:jc w:val="left"/>
      </w:pPr>
      <w:r>
        <w:t>Introduced in the House on February 12, 2009</w:t>
      </w:r>
    </w:p>
    <w:p w:rsidR="0028762D" w:rsidRDefault="00154234">
      <w:pPr>
        <w:widowControl w:val="0"/>
        <w:jc w:val="left"/>
      </w:pPr>
      <w:r>
        <w:t>Introduced in the Senate on February 17, 2009</w:t>
      </w:r>
    </w:p>
    <w:p w:rsidR="0028762D" w:rsidRDefault="00154234">
      <w:pPr>
        <w:widowControl w:val="0"/>
        <w:jc w:val="left"/>
      </w:pPr>
      <w:r>
        <w:t>Adopted by the General Assembly on February 17, 2009</w:t>
      </w:r>
    </w:p>
    <w:p w:rsidR="0028762D" w:rsidRDefault="0028762D">
      <w:pPr>
        <w:widowControl w:val="0"/>
        <w:jc w:val="left"/>
      </w:pPr>
    </w:p>
    <w:p w:rsidR="0028762D" w:rsidRDefault="00154234">
      <w:pPr>
        <w:widowControl w:val="0"/>
        <w:jc w:val="left"/>
      </w:pPr>
      <w:r>
        <w:t>Summary: Reserve Deputy Joseph P. Arnot</w:t>
      </w:r>
    </w:p>
    <w:p w:rsidR="0028762D" w:rsidRDefault="0028762D">
      <w:pPr>
        <w:widowControl w:val="0"/>
        <w:jc w:val="left"/>
      </w:pPr>
    </w:p>
    <w:p w:rsidR="0028762D" w:rsidRDefault="0028762D">
      <w:pPr>
        <w:widowControl w:val="0"/>
        <w:jc w:val="left"/>
      </w:pPr>
    </w:p>
    <w:p w:rsidR="0028762D" w:rsidRDefault="00154234">
      <w:pPr>
        <w:widowControl w:val="0"/>
        <w:tabs>
          <w:tab w:val="center" w:pos="590"/>
          <w:tab w:val="center" w:pos="1440"/>
          <w:tab w:val="left" w:pos="1872"/>
          <w:tab w:val="left" w:pos="9187"/>
        </w:tabs>
        <w:jc w:val="left"/>
      </w:pPr>
      <w:r>
        <w:rPr>
          <w:b/>
        </w:rPr>
        <w:t>HISTORY OF LEGISLATIVE ACTIONS</w:t>
      </w:r>
    </w:p>
    <w:p w:rsidR="0028762D" w:rsidRDefault="0028762D">
      <w:pPr>
        <w:widowControl w:val="0"/>
        <w:tabs>
          <w:tab w:val="center" w:pos="590"/>
          <w:tab w:val="center" w:pos="1440"/>
          <w:tab w:val="left" w:pos="1872"/>
          <w:tab w:val="left" w:pos="9187"/>
        </w:tabs>
        <w:jc w:val="left"/>
      </w:pPr>
    </w:p>
    <w:p w:rsidR="0028762D" w:rsidRDefault="0015423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762D" w:rsidRDefault="00154234">
      <w:pPr>
        <w:widowControl w:val="0"/>
        <w:tabs>
          <w:tab w:val="right" w:pos="1008"/>
          <w:tab w:val="left" w:pos="1152"/>
          <w:tab w:val="left" w:pos="1872"/>
          <w:tab w:val="left" w:pos="9187"/>
        </w:tabs>
        <w:ind w:left="2088" w:hanging="2088"/>
        <w:jc w:val="left"/>
      </w:pPr>
      <w:r>
        <w:tab/>
        <w:t>2/12/2009</w:t>
      </w:r>
      <w:r>
        <w:tab/>
        <w:t>House</w:t>
      </w:r>
      <w:r>
        <w:tab/>
        <w:t xml:space="preserve">Introduced, adopted, sent to Senate </w:t>
      </w:r>
      <w:hyperlink r:id="rId7" w:history="1">
        <w:r w:rsidRPr="00FE109F">
          <w:rPr>
            <w:rStyle w:val="Hyperlink"/>
          </w:rPr>
          <w:t>HJ</w:t>
        </w:r>
      </w:hyperlink>
      <w:r>
        <w:noBreakHyphen/>
        <w:t>9</w:t>
      </w:r>
    </w:p>
    <w:p w:rsidR="0028762D" w:rsidRDefault="00154234">
      <w:pPr>
        <w:widowControl w:val="0"/>
        <w:tabs>
          <w:tab w:val="right" w:pos="1008"/>
          <w:tab w:val="left" w:pos="1152"/>
          <w:tab w:val="left" w:pos="1872"/>
          <w:tab w:val="left" w:pos="9187"/>
        </w:tabs>
        <w:ind w:left="2088" w:hanging="2088"/>
        <w:jc w:val="left"/>
      </w:pPr>
      <w:r>
        <w:tab/>
        <w:t>2/17/2009</w:t>
      </w:r>
      <w:r>
        <w:tab/>
        <w:t>Senate</w:t>
      </w:r>
      <w:r>
        <w:tab/>
        <w:t xml:space="preserve">Introduced, adopted, returned with concurrence </w:t>
      </w:r>
      <w:hyperlink r:id="rId8" w:history="1">
        <w:r w:rsidRPr="00FE109F">
          <w:rPr>
            <w:rStyle w:val="Hyperlink"/>
          </w:rPr>
          <w:t>SJ</w:t>
        </w:r>
      </w:hyperlink>
      <w:r>
        <w:noBreakHyphen/>
        <w:t>6</w:t>
      </w:r>
    </w:p>
    <w:p w:rsidR="0028762D" w:rsidRDefault="0028762D">
      <w:pPr>
        <w:widowControl w:val="0"/>
        <w:tabs>
          <w:tab w:val="right" w:pos="1008"/>
          <w:tab w:val="left" w:pos="1152"/>
          <w:tab w:val="left" w:pos="1872"/>
          <w:tab w:val="left" w:pos="9187"/>
        </w:tabs>
        <w:ind w:left="2088" w:hanging="2088"/>
        <w:jc w:val="left"/>
      </w:pPr>
    </w:p>
    <w:p w:rsidR="0028762D" w:rsidRDefault="0028762D">
      <w:pPr>
        <w:widowControl w:val="0"/>
        <w:tabs>
          <w:tab w:val="right" w:pos="1008"/>
          <w:tab w:val="left" w:pos="1152"/>
          <w:tab w:val="left" w:pos="1872"/>
          <w:tab w:val="left" w:pos="9187"/>
        </w:tabs>
        <w:ind w:left="2088" w:hanging="2088"/>
        <w:jc w:val="left"/>
      </w:pPr>
    </w:p>
    <w:p w:rsidR="0028762D" w:rsidRDefault="00154234">
      <w:r>
        <w:rPr>
          <w:b/>
        </w:rPr>
        <w:t>VERSIONS OF THIS BILL</w:t>
      </w:r>
    </w:p>
    <w:p w:rsidR="0028762D" w:rsidRDefault="0028762D"/>
    <w:p w:rsidR="0028762D" w:rsidRDefault="005E0550">
      <w:hyperlink r:id="rId9" w:history="1">
        <w:r w:rsidR="00154234">
          <w:rPr>
            <w:rStyle w:val="Hyperlink"/>
          </w:rPr>
          <w:t>2/12/2009</w:t>
        </w:r>
      </w:hyperlink>
    </w:p>
    <w:p w:rsidR="0028762D" w:rsidRDefault="0028762D"/>
    <w:p w:rsidR="0028762D" w:rsidRDefault="0028762D">
      <w:pPr>
        <w:sectPr w:rsidR="0028762D">
          <w:pgSz w:w="12240" w:h="15840" w:code="1"/>
          <w:pgMar w:top="1080" w:right="1440" w:bottom="1080" w:left="1440" w:header="720" w:footer="720" w:gutter="0"/>
          <w:cols w:space="720"/>
          <w:noEndnote/>
          <w:docGrid w:linePitch="360"/>
        </w:sectPr>
      </w:pPr>
    </w:p>
    <w:p w:rsidR="0028762D" w:rsidRDefault="0028762D">
      <w:pPr>
        <w:pStyle w:val="BillDots"/>
      </w:pPr>
    </w:p>
    <w:p w:rsidR="0028762D" w:rsidRDefault="0028762D">
      <w:pPr>
        <w:pStyle w:val="Numbersforbills"/>
      </w:pP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RESERVE DEPUTY JOSEPH P. ARNOT, OF RICHLAND COUNTY, UPON THE OCCASION OF HIS RETIREMENT, TO COMMEND HIM FOR EIGHT YEARS OF DEDICATED VOLUNTEER SERVICE WITH THE RICHLAND COUNTY SHERIFF’S DEPARTMENT, AND TO WISH HIM MUCH HAPPINESS AND FULFILLMENT IN ALL HIS FUTURE ENDEAVORS.</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Joseph P. Arnot, retiring reserve deputy of the Richland County Sheriff’s Department, stands among their number as one much admired for his many years of committed service to the citizens of South Carolina;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West Orange, New Jersey, Joe Arnot has made his home in South Carolina since 1971. However, he was no stranger to the Palmetto State when he moved here at that time with his family. In 1951, he found himself in Charleston as a member of the United States Navy, and it was there he met his wife, the former Doris Strickland, whom he wed one year later. The couple, married now for fifty</w:t>
      </w:r>
      <w:r>
        <w:noBreakHyphen/>
        <w:t>six years, together raised a fine family of five children, who have blessed their parents with twelve grandchildren and one great</w:t>
      </w:r>
      <w:r>
        <w:noBreakHyphen/>
        <w:t>grandchild;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quarter century, Joe Arnot worked for Yellow Freight Company while also serving as an active community volunteer and, after his retirement from Yellow Freight, he slowed down not at all in his volunteer labors. Among many other worthy endeavors, he served for six years as a representative from House </w:t>
      </w:r>
      <w:r>
        <w:lastRenderedPageBreak/>
        <w:t>District 80 on the Transportation Committee of Richland County, and in 1999 and 2000 he was president of the Berkeley Forest Homeowners Association. He was a charter member of the State Ports Authority Committee and chaired this committee from 1988 to 1991. He has also helped with the South Carolina Special Olympics and is an active member of St. Peter’s Catholic Church;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he graduated from the Richland County Sheriff’s Department’s eleven</w:t>
      </w:r>
      <w:r>
        <w:noBreakHyphen/>
        <w:t>week Citizens Academy, and in 2002, at the age of seventy</w:t>
      </w:r>
      <w:r>
        <w:noBreakHyphen/>
        <w:t>four, Joe Arnot became the oldest person ever to graduate from the Richland County Police Academy. In 2003, he was recognized as Reserve Deputy of the Year, and in 2005 he set the record for volunteer hours worked, with two thousand seven hundred hours of volunteer service to the Richland County Sheriff’s Department. He has since surpassed his own record and now has racked up an amazing thirteen thousand volunteer hours with the department;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2000, he became a “ride</w:t>
      </w:r>
      <w:r>
        <w:noBreakHyphen/>
        <w:t>along” with the department’s Region One, working twelve</w:t>
      </w:r>
      <w:r>
        <w:noBreakHyphen/>
        <w:t>hour night shifts at the age of seventy</w:t>
      </w:r>
      <w:r>
        <w:noBreakHyphen/>
        <w:t>two. Shortly thereafter, Captain Steve White asked him to volunteer in the office, as well, and Joe Arnot began working three ten</w:t>
      </w:r>
      <w:r>
        <w:noBreakHyphen/>
        <w:t>hour shifts answering office phones and taking reports, while continuing his ride</w:t>
      </w:r>
      <w:r>
        <w:noBreakHyphen/>
        <w:t>alongs;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unwavering devotion to the Richland County Sheriff’s Department and other organizations in the midst of health challenges and a full commitment to his family, the Richland Sertoma Club honored Joe Arnot with its 2006</w:t>
      </w:r>
      <w:r>
        <w:noBreakHyphen/>
        <w:t>2007 Service to Mankind Award; and</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the success of the State of South Carolina, the strength of its communities, and the vitality of American society as a whole depend, in great measure, upon the dedication of people like Joe Arnot, who use their talents and resources to serve others. Now, therefore,</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honor Reserve Deputy Joseph P. Arnot, of Richland County, upon the occasion of his retirement, commend him for eight years of dedicated volunteer service with the Richland County Sheriff’s Department, and wish him much happiness and fulfillment in all his future endeavors.</w:t>
      </w:r>
    </w:p>
    <w:p w:rsidR="0028762D" w:rsidRDefault="00287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Reserve Deputy Joseph P. Arnot.</w:t>
      </w:r>
    </w:p>
    <w:p w:rsidR="0028762D" w:rsidRDefault="001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762D" w:rsidRDefault="0028762D">
      <w:pPr>
        <w:suppressAutoHyphens/>
      </w:pPr>
    </w:p>
    <w:sectPr w:rsidR="0028762D" w:rsidSect="002876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62D" w:rsidRDefault="00154234">
      <w:r>
        <w:separator/>
      </w:r>
    </w:p>
  </w:endnote>
  <w:endnote w:type="continuationSeparator" w:id="0">
    <w:p w:rsidR="0028762D" w:rsidRDefault="00154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133302-82A4-45F1-9D69-123E8B701962}"/>
    <w:embedBold r:id="rId2" w:fontKey="{5324DF31-3A61-4362-9DE8-913416E68F32}"/>
  </w:font>
  <w:font w:name="Calibri">
    <w:panose1 w:val="020F0502020204030204"/>
    <w:charset w:val="00"/>
    <w:family w:val="swiss"/>
    <w:pitch w:val="variable"/>
    <w:sig w:usb0="E10002FF" w:usb1="4000ACFF" w:usb2="00000009" w:usb3="00000000" w:csb0="0000019F" w:csb1="00000000"/>
    <w:embedRegular r:id="rId3" w:fontKey="{E27777A9-6987-45FD-AB14-03DBA6E84F52}"/>
  </w:font>
  <w:font w:name="Tahoma">
    <w:panose1 w:val="020B0604030504040204"/>
    <w:charset w:val="00"/>
    <w:family w:val="swiss"/>
    <w:pitch w:val="variable"/>
    <w:sig w:usb0="21002A87" w:usb1="80000000" w:usb2="00000008" w:usb3="00000000" w:csb0="000101FF" w:csb1="00000000"/>
    <w:embedRegular r:id="rId4" w:fontKey="{E29B24E1-BDCC-42FB-894B-1A80C9626621}"/>
  </w:font>
  <w:font w:name="Cambria">
    <w:panose1 w:val="02040503050406030204"/>
    <w:charset w:val="00"/>
    <w:family w:val="roman"/>
    <w:pitch w:val="variable"/>
    <w:sig w:usb0="E00002FF" w:usb1="400004FF" w:usb2="00000000" w:usb3="00000000" w:csb0="0000019F" w:csb1="00000000"/>
    <w:embedRegular r:id="rId5" w:fontKey="{06940231-CE77-4197-8DC0-5978E1098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62D" w:rsidRDefault="00154234">
    <w:pPr>
      <w:pStyle w:val="Footer"/>
      <w:tabs>
        <w:tab w:val="clear" w:pos="4680"/>
        <w:tab w:val="clear" w:pos="9360"/>
        <w:tab w:val="center" w:pos="2995"/>
      </w:tabs>
      <w:spacing w:before="120"/>
    </w:pPr>
    <w:r>
      <w:t>[3512]</w:t>
    </w:r>
    <w:r>
      <w:tab/>
    </w:r>
    <w:r w:rsidR="005E0550">
      <w:fldChar w:fldCharType="begin"/>
    </w:r>
    <w:r w:rsidR="005E0550">
      <w:instrText xml:space="preserve"> PAGE  \* MERGEFORMAT </w:instrText>
    </w:r>
    <w:r w:rsidR="005E0550">
      <w:fldChar w:fldCharType="separate"/>
    </w:r>
    <w:r w:rsidR="005E0550">
      <w:rPr>
        <w:noProof/>
      </w:rPr>
      <w:t>1</w:t>
    </w:r>
    <w:r w:rsidR="005E05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62D" w:rsidRDefault="00154234">
      <w:r>
        <w:separator/>
      </w:r>
    </w:p>
  </w:footnote>
  <w:footnote w:type="continuationSeparator" w:id="0">
    <w:p w:rsidR="0028762D" w:rsidRDefault="001542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5AB09"/>
    <w:docVar w:name="CoverBillType" w:val="c"/>
    <w:docVar w:name="docpath" w:val="L:\Council\bills\RM\1085AB09.DOCX"/>
    <w:docVar w:name="dvBillNumber" w:val="3512"/>
    <w:docVar w:name="dvBillNumberPrefix" w:val="H. "/>
    <w:docVar w:name="dvOriginalBody" w:val="House"/>
    <w:docVar w:name="dvSteno" w:val="RM"/>
    <w:docVar w:name="NameofBody" w:val="h"/>
    <w:docVar w:name="vgroup2" w:val="Council"/>
  </w:docVars>
  <w:rsids>
    <w:rsidRoot w:val="0028762D"/>
    <w:rsid w:val="00154234"/>
    <w:rsid w:val="0028762D"/>
    <w:rsid w:val="002E1951"/>
    <w:rsid w:val="005E0550"/>
    <w:rsid w:val="00D343E8"/>
    <w:rsid w:val="00F56E38"/>
    <w:rsid w:val="00FE1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7F63B8-F957-4739-8D18-D985576F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6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76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62D"/>
    <w:rPr>
      <w:rFonts w:eastAsia="Times New Roman" w:cs="Times New Roman"/>
      <w:b/>
      <w:sz w:val="30"/>
      <w:szCs w:val="20"/>
    </w:rPr>
  </w:style>
  <w:style w:type="paragraph" w:styleId="Header">
    <w:name w:val="header"/>
    <w:basedOn w:val="Normal"/>
    <w:link w:val="HeaderChar"/>
    <w:uiPriority w:val="99"/>
    <w:semiHidden/>
    <w:unhideWhenUsed/>
    <w:rsid w:val="0028762D"/>
    <w:pPr>
      <w:tabs>
        <w:tab w:val="center" w:pos="4320"/>
        <w:tab w:val="right" w:pos="8640"/>
      </w:tabs>
    </w:pPr>
  </w:style>
  <w:style w:type="character" w:customStyle="1" w:styleId="HeaderChar">
    <w:name w:val="Header Char"/>
    <w:basedOn w:val="DefaultParagraphFont"/>
    <w:link w:val="Header"/>
    <w:uiPriority w:val="99"/>
    <w:semiHidden/>
    <w:rsid w:val="0028762D"/>
    <w:rPr>
      <w:rFonts w:eastAsia="Times New Roman" w:cs="Times New Roman"/>
      <w:szCs w:val="20"/>
    </w:rPr>
  </w:style>
  <w:style w:type="paragraph" w:styleId="Footer">
    <w:name w:val="footer"/>
    <w:basedOn w:val="Normal"/>
    <w:link w:val="FooterChar"/>
    <w:uiPriority w:val="99"/>
    <w:unhideWhenUsed/>
    <w:rsid w:val="0028762D"/>
    <w:pPr>
      <w:tabs>
        <w:tab w:val="center" w:pos="4680"/>
        <w:tab w:val="right" w:pos="9360"/>
      </w:tabs>
    </w:pPr>
  </w:style>
  <w:style w:type="character" w:customStyle="1" w:styleId="FooterChar">
    <w:name w:val="Footer Char"/>
    <w:basedOn w:val="DefaultParagraphFont"/>
    <w:link w:val="Footer"/>
    <w:uiPriority w:val="99"/>
    <w:rsid w:val="0028762D"/>
    <w:rPr>
      <w:rFonts w:eastAsia="Times New Roman" w:cs="Times New Roman"/>
      <w:szCs w:val="20"/>
    </w:rPr>
  </w:style>
  <w:style w:type="character" w:styleId="PageNumber">
    <w:name w:val="page number"/>
    <w:basedOn w:val="DefaultParagraphFont"/>
    <w:uiPriority w:val="99"/>
    <w:semiHidden/>
    <w:unhideWhenUsed/>
    <w:rsid w:val="0028762D"/>
  </w:style>
  <w:style w:type="character" w:styleId="LineNumber">
    <w:name w:val="line number"/>
    <w:basedOn w:val="DefaultParagraphFont"/>
    <w:uiPriority w:val="99"/>
    <w:semiHidden/>
    <w:unhideWhenUsed/>
    <w:rsid w:val="0028762D"/>
  </w:style>
  <w:style w:type="paragraph" w:customStyle="1" w:styleId="BillDots">
    <w:name w:val="Bill Dots"/>
    <w:basedOn w:val="Normal"/>
    <w:qFormat/>
    <w:rsid w:val="002876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762D"/>
    <w:pPr>
      <w:tabs>
        <w:tab w:val="right" w:pos="5904"/>
      </w:tabs>
    </w:pPr>
  </w:style>
  <w:style w:type="paragraph" w:styleId="BalloonText">
    <w:name w:val="Balloon Text"/>
    <w:basedOn w:val="Normal"/>
    <w:link w:val="BalloonTextChar"/>
    <w:uiPriority w:val="99"/>
    <w:semiHidden/>
    <w:unhideWhenUsed/>
    <w:rsid w:val="0028762D"/>
    <w:rPr>
      <w:rFonts w:ascii="Tahoma" w:hAnsi="Tahoma" w:cs="Tahoma"/>
      <w:sz w:val="16"/>
      <w:szCs w:val="16"/>
    </w:rPr>
  </w:style>
  <w:style w:type="character" w:customStyle="1" w:styleId="BalloonTextChar">
    <w:name w:val="Balloon Text Char"/>
    <w:basedOn w:val="DefaultParagraphFont"/>
    <w:link w:val="BalloonText"/>
    <w:uiPriority w:val="99"/>
    <w:semiHidden/>
    <w:rsid w:val="0028762D"/>
    <w:rPr>
      <w:rFonts w:ascii="Tahoma" w:eastAsia="Times New Roman" w:hAnsi="Tahoma" w:cs="Tahoma"/>
      <w:sz w:val="16"/>
      <w:szCs w:val="16"/>
    </w:rPr>
  </w:style>
  <w:style w:type="character" w:styleId="Hyperlink">
    <w:name w:val="Hyperlink"/>
    <w:basedOn w:val="DefaultParagraphFont"/>
    <w:uiPriority w:val="99"/>
    <w:unhideWhenUsed/>
    <w:rsid w:val="00287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7-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12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FA11B-4ED0-4B68-A464-74E37CDD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876</Words>
  <Characters>4886</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3512: Reserve Deputy Joseph P. Arnot - South Carolina Legislature Online</dc:title>
  <dc:subject/>
  <dc:creator>MCDOWELLR</dc:creator>
  <cp:keywords/>
  <dc:description/>
  <cp:lastModifiedBy>N Cumfer</cp:lastModifiedBy>
  <cp:revision>11</cp:revision>
  <cp:lastPrinted>2009-02-10T20:37:00Z</cp:lastPrinted>
  <dcterms:created xsi:type="dcterms:W3CDTF">2009-02-12T16:28:00Z</dcterms:created>
  <dcterms:modified xsi:type="dcterms:W3CDTF">2014-11-24T16:08:00Z</dcterms:modified>
</cp:coreProperties>
</file>