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982" w:rsidRPr="00DD1982" w:rsidRDefault="00DD1982" w:rsidP="00DD1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D1982">
        <w:rPr>
          <w:rFonts w:eastAsia="Times New Roman" w:cs="Times New Roman"/>
          <w:b/>
          <w:szCs w:val="20"/>
        </w:rPr>
        <w:t>South Carolina General Assembly</w:t>
      </w:r>
    </w:p>
    <w:p w:rsidR="00DD1982" w:rsidRPr="00DD1982" w:rsidRDefault="00DD1982" w:rsidP="00DD1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D1982">
        <w:rPr>
          <w:rFonts w:eastAsia="Times New Roman" w:cs="Times New Roman"/>
          <w:szCs w:val="20"/>
        </w:rPr>
        <w:t>118th Session, 2009-2010</w:t>
      </w:r>
    </w:p>
    <w:p w:rsidR="00DD1982" w:rsidRPr="00DD1982" w:rsidRDefault="00DD1982" w:rsidP="00DD1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1982" w:rsidRPr="00DD1982" w:rsidRDefault="00396126" w:rsidP="00DD1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A225, R270, H3706</w:t>
      </w:r>
    </w:p>
    <w:p w:rsidR="00DD1982" w:rsidRPr="00DD1982" w:rsidRDefault="00DD1982" w:rsidP="00DD1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D1982" w:rsidRPr="00DD1982" w:rsidRDefault="00DD1982" w:rsidP="00DD1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1982">
        <w:rPr>
          <w:rFonts w:eastAsia="Times New Roman" w:cs="Times New Roman"/>
          <w:b/>
          <w:szCs w:val="20"/>
        </w:rPr>
        <w:t>STATUS INFORMATION</w:t>
      </w:r>
    </w:p>
    <w:p w:rsidR="00DD1982" w:rsidRPr="00DD1982" w:rsidRDefault="00DD1982" w:rsidP="00DD1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1982" w:rsidRPr="00DD1982" w:rsidRDefault="00DD1982" w:rsidP="00DD1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1982">
        <w:rPr>
          <w:rFonts w:eastAsia="Times New Roman" w:cs="Times New Roman"/>
          <w:szCs w:val="20"/>
        </w:rPr>
        <w:t>General Bill</w:t>
      </w:r>
    </w:p>
    <w:p w:rsidR="00DD1982" w:rsidRPr="00DD1982" w:rsidRDefault="00DD1982" w:rsidP="00DD1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1982">
        <w:rPr>
          <w:rFonts w:eastAsia="Times New Roman" w:cs="Times New Roman"/>
          <w:szCs w:val="20"/>
        </w:rPr>
        <w:t>Sponsors: Reps. Weeks and Harrison</w:t>
      </w:r>
    </w:p>
    <w:p w:rsidR="00DD1982" w:rsidRPr="00DD1982" w:rsidRDefault="00DD1982" w:rsidP="00DD1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1982">
        <w:rPr>
          <w:rFonts w:eastAsia="Times New Roman" w:cs="Times New Roman"/>
          <w:szCs w:val="20"/>
        </w:rPr>
        <w:t>Document Path: l:\council\bills\dka\3620dw09.docx</w:t>
      </w:r>
    </w:p>
    <w:p w:rsidR="00DD1982" w:rsidRPr="00DD1982" w:rsidRDefault="00DD1982" w:rsidP="00DD1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3F0D" w:rsidRDefault="00FC3F0D" w:rsidP="00DD1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11, 2009</w:t>
      </w:r>
    </w:p>
    <w:p w:rsidR="00FC3F0D" w:rsidRDefault="00FC3F0D" w:rsidP="00DD1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2009</w:t>
      </w:r>
    </w:p>
    <w:p w:rsidR="00FC3F0D" w:rsidRDefault="00FC3F0D" w:rsidP="00DD1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25, 2010</w:t>
      </w:r>
    </w:p>
    <w:p w:rsidR="00FC3F0D" w:rsidRDefault="00FC3F0D" w:rsidP="00DD1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2010</w:t>
      </w:r>
    </w:p>
    <w:p w:rsidR="00FC3F0D" w:rsidRDefault="00FC3F0D" w:rsidP="00DD1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2010, Signed</w:t>
      </w:r>
    </w:p>
    <w:p w:rsidR="00FC3F0D" w:rsidRDefault="00FC3F0D" w:rsidP="00DD1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1982" w:rsidRPr="00DD1982" w:rsidRDefault="00DD1982" w:rsidP="00DD1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1982">
        <w:rPr>
          <w:rFonts w:eastAsia="Times New Roman" w:cs="Times New Roman"/>
          <w:szCs w:val="20"/>
        </w:rPr>
        <w:t>Summary: Campaign funds</w:t>
      </w:r>
    </w:p>
    <w:p w:rsidR="00DD1982" w:rsidRPr="00DD1982" w:rsidRDefault="00DD1982" w:rsidP="00DD1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1982" w:rsidRPr="00DD1982" w:rsidRDefault="00DD1982" w:rsidP="00DD1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1982" w:rsidRPr="00DD1982" w:rsidRDefault="00DD1982" w:rsidP="00DD1982">
      <w:pPr>
        <w:widowControl w:val="0"/>
        <w:tabs>
          <w:tab w:val="center" w:pos="590"/>
          <w:tab w:val="center" w:pos="1440"/>
          <w:tab w:val="left" w:pos="1872"/>
          <w:tab w:val="left" w:pos="9187"/>
        </w:tabs>
        <w:rPr>
          <w:rFonts w:eastAsia="Times New Roman" w:cs="Times New Roman"/>
          <w:szCs w:val="20"/>
        </w:rPr>
      </w:pPr>
      <w:r w:rsidRPr="00DD1982">
        <w:rPr>
          <w:rFonts w:eastAsia="Times New Roman" w:cs="Times New Roman"/>
          <w:b/>
          <w:szCs w:val="20"/>
        </w:rPr>
        <w:t>HISTORY OF LEGISLATIVE ACTIONS</w:t>
      </w:r>
    </w:p>
    <w:p w:rsidR="00DD1982" w:rsidRPr="00DD1982" w:rsidRDefault="00DD1982" w:rsidP="00DD1982">
      <w:pPr>
        <w:widowControl w:val="0"/>
        <w:tabs>
          <w:tab w:val="center" w:pos="590"/>
          <w:tab w:val="center" w:pos="1440"/>
          <w:tab w:val="left" w:pos="1872"/>
          <w:tab w:val="left" w:pos="9187"/>
        </w:tabs>
        <w:rPr>
          <w:rFonts w:eastAsia="Times New Roman" w:cs="Times New Roman"/>
          <w:szCs w:val="20"/>
        </w:rPr>
      </w:pPr>
    </w:p>
    <w:p w:rsidR="00DD1982" w:rsidRPr="00DD1982" w:rsidRDefault="00DD1982" w:rsidP="00DD1982">
      <w:pPr>
        <w:widowControl w:val="0"/>
        <w:tabs>
          <w:tab w:val="center" w:pos="590"/>
          <w:tab w:val="center" w:pos="1440"/>
          <w:tab w:val="left" w:pos="1872"/>
          <w:tab w:val="left" w:pos="9187"/>
        </w:tabs>
        <w:rPr>
          <w:rFonts w:eastAsia="Times New Roman" w:cs="Times New Roman"/>
          <w:szCs w:val="20"/>
        </w:rPr>
      </w:pPr>
      <w:r w:rsidRPr="00DD1982">
        <w:rPr>
          <w:rFonts w:eastAsia="Times New Roman" w:cs="Times New Roman"/>
          <w:szCs w:val="20"/>
          <w:u w:val="single"/>
        </w:rPr>
        <w:tab/>
        <w:t>Date</w:t>
      </w:r>
      <w:r w:rsidRPr="00DD1982">
        <w:rPr>
          <w:rFonts w:eastAsia="Times New Roman" w:cs="Times New Roman"/>
          <w:szCs w:val="20"/>
          <w:u w:val="single"/>
        </w:rPr>
        <w:tab/>
        <w:t>Body</w:t>
      </w:r>
      <w:r w:rsidRPr="00DD1982">
        <w:rPr>
          <w:rFonts w:eastAsia="Times New Roman" w:cs="Times New Roman"/>
          <w:szCs w:val="20"/>
          <w:u w:val="single"/>
        </w:rPr>
        <w:tab/>
        <w:t>Action Description with journal page number</w:t>
      </w:r>
      <w:r w:rsidRPr="00DD1982">
        <w:rPr>
          <w:rFonts w:eastAsia="Times New Roman" w:cs="Times New Roman"/>
          <w:szCs w:val="20"/>
          <w:u w:val="single"/>
        </w:rPr>
        <w:tab/>
      </w:r>
    </w:p>
    <w:p w:rsidR="00396126" w:rsidRDefault="00396126" w:rsidP="00396126">
      <w:pPr>
        <w:widowControl w:val="0"/>
        <w:tabs>
          <w:tab w:val="right" w:pos="1008"/>
          <w:tab w:val="left" w:pos="1152"/>
          <w:tab w:val="left" w:pos="1872"/>
          <w:tab w:val="left" w:pos="9187"/>
        </w:tabs>
        <w:ind w:left="2088" w:hanging="2088"/>
        <w:rPr>
          <w:rFonts w:cs="Times New Roman"/>
        </w:rPr>
      </w:pPr>
      <w:r>
        <w:rPr>
          <w:rFonts w:cs="Times New Roman"/>
        </w:rPr>
        <w:tab/>
        <w:t>3/11/2009</w:t>
      </w:r>
      <w:r>
        <w:rPr>
          <w:rFonts w:cs="Times New Roman"/>
        </w:rPr>
        <w:tab/>
        <w:t>House</w:t>
      </w:r>
      <w:r>
        <w:rPr>
          <w:rFonts w:cs="Times New Roman"/>
        </w:rPr>
        <w:tab/>
      </w:r>
      <w:r w:rsidRPr="005A4124">
        <w:rPr>
          <w:rFonts w:cs="Times New Roman"/>
        </w:rPr>
        <w:t xml:space="preserve">Introduced and read first time </w:t>
      </w:r>
      <w:hyperlink r:id="rId7" w:history="1">
        <w:r w:rsidRPr="00143212">
          <w:rPr>
            <w:rStyle w:val="Hyperlink"/>
            <w:rFonts w:cs="Times New Roman"/>
          </w:rPr>
          <w:t>HJ</w:t>
        </w:r>
      </w:hyperlink>
      <w:r>
        <w:rPr>
          <w:rFonts w:cs="Times New Roman"/>
        </w:rPr>
        <w:noBreakHyphen/>
      </w:r>
      <w:r w:rsidRPr="005A4124">
        <w:rPr>
          <w:rFonts w:cs="Times New Roman"/>
        </w:rPr>
        <w:t>12</w:t>
      </w:r>
    </w:p>
    <w:p w:rsidR="00396126" w:rsidRDefault="00396126" w:rsidP="00396126">
      <w:pPr>
        <w:widowControl w:val="0"/>
        <w:tabs>
          <w:tab w:val="right" w:pos="1008"/>
          <w:tab w:val="left" w:pos="1152"/>
          <w:tab w:val="left" w:pos="1872"/>
          <w:tab w:val="left" w:pos="9187"/>
        </w:tabs>
        <w:ind w:left="2088" w:hanging="2088"/>
        <w:rPr>
          <w:rFonts w:cs="Times New Roman"/>
        </w:rPr>
      </w:pPr>
      <w:r>
        <w:rPr>
          <w:rFonts w:cs="Times New Roman"/>
        </w:rPr>
        <w:tab/>
        <w:t>3/11/2009</w:t>
      </w:r>
      <w:r>
        <w:rPr>
          <w:rFonts w:cs="Times New Roman"/>
        </w:rPr>
        <w:tab/>
        <w:t>House</w:t>
      </w:r>
      <w:r>
        <w:rPr>
          <w:rFonts w:cs="Times New Roman"/>
        </w:rPr>
        <w:tab/>
      </w:r>
      <w:r w:rsidRPr="005A4124">
        <w:rPr>
          <w:rFonts w:cs="Times New Roman"/>
        </w:rPr>
        <w:t xml:space="preserve">Referred to Committee on </w:t>
      </w:r>
      <w:r w:rsidRPr="005A4124">
        <w:rPr>
          <w:rFonts w:cs="Times New Roman"/>
          <w:b/>
        </w:rPr>
        <w:t>Judiciary</w:t>
      </w:r>
      <w:r w:rsidRPr="005A4124">
        <w:rPr>
          <w:rFonts w:cs="Times New Roman"/>
        </w:rPr>
        <w:t xml:space="preserve"> </w:t>
      </w:r>
      <w:hyperlink r:id="rId8" w:history="1">
        <w:r w:rsidRPr="00143212">
          <w:rPr>
            <w:rStyle w:val="Hyperlink"/>
            <w:rFonts w:cs="Times New Roman"/>
          </w:rPr>
          <w:t>HJ</w:t>
        </w:r>
      </w:hyperlink>
      <w:r>
        <w:rPr>
          <w:rFonts w:cs="Times New Roman"/>
        </w:rPr>
        <w:noBreakHyphen/>
      </w:r>
      <w:r w:rsidRPr="005A4124">
        <w:rPr>
          <w:rFonts w:cs="Times New Roman"/>
        </w:rPr>
        <w:t>12</w:t>
      </w:r>
    </w:p>
    <w:p w:rsidR="00396126" w:rsidRDefault="00396126" w:rsidP="00396126">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5A4124">
        <w:rPr>
          <w:rFonts w:cs="Times New Roman"/>
        </w:rPr>
        <w:t xml:space="preserve">Recalled from Committee on </w:t>
      </w:r>
      <w:r w:rsidRPr="005A4124">
        <w:rPr>
          <w:rFonts w:cs="Times New Roman"/>
          <w:b/>
        </w:rPr>
        <w:t>Judiciary</w:t>
      </w:r>
      <w:r w:rsidRPr="005A4124">
        <w:rPr>
          <w:rFonts w:cs="Times New Roman"/>
        </w:rPr>
        <w:t xml:space="preserve"> </w:t>
      </w:r>
      <w:hyperlink r:id="rId9" w:history="1">
        <w:r w:rsidRPr="00143212">
          <w:rPr>
            <w:rStyle w:val="Hyperlink"/>
            <w:rFonts w:cs="Times New Roman"/>
          </w:rPr>
          <w:t>HJ</w:t>
        </w:r>
      </w:hyperlink>
      <w:r>
        <w:rPr>
          <w:rFonts w:cs="Times New Roman"/>
        </w:rPr>
        <w:noBreakHyphen/>
      </w:r>
      <w:r w:rsidRPr="005A4124">
        <w:rPr>
          <w:rFonts w:cs="Times New Roman"/>
        </w:rPr>
        <w:t>117</w:t>
      </w:r>
    </w:p>
    <w:p w:rsidR="00396126" w:rsidRDefault="00396126" w:rsidP="00396126">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5A4124">
        <w:rPr>
          <w:rFonts w:cs="Times New Roman"/>
        </w:rPr>
        <w:t xml:space="preserve">Read second time </w:t>
      </w:r>
      <w:hyperlink r:id="rId10" w:history="1">
        <w:r w:rsidRPr="00143212">
          <w:rPr>
            <w:rStyle w:val="Hyperlink"/>
            <w:rFonts w:cs="Times New Roman"/>
          </w:rPr>
          <w:t>HJ</w:t>
        </w:r>
      </w:hyperlink>
      <w:r>
        <w:rPr>
          <w:rFonts w:cs="Times New Roman"/>
        </w:rPr>
        <w:noBreakHyphen/>
      </w:r>
      <w:r w:rsidRPr="005A4124">
        <w:rPr>
          <w:rFonts w:cs="Times New Roman"/>
        </w:rPr>
        <w:t>27</w:t>
      </w:r>
    </w:p>
    <w:p w:rsidR="00396126" w:rsidRDefault="00396126" w:rsidP="00396126">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r>
      <w:r w:rsidRPr="005A4124">
        <w:rPr>
          <w:rFonts w:cs="Times New Roman"/>
        </w:rPr>
        <w:t xml:space="preserve">Read third time and sent to Senate </w:t>
      </w:r>
      <w:hyperlink r:id="rId11" w:history="1">
        <w:r w:rsidRPr="00143212">
          <w:rPr>
            <w:rStyle w:val="Hyperlink"/>
            <w:rFonts w:cs="Times New Roman"/>
          </w:rPr>
          <w:t>HJ</w:t>
        </w:r>
      </w:hyperlink>
      <w:r>
        <w:rPr>
          <w:rFonts w:cs="Times New Roman"/>
        </w:rPr>
        <w:noBreakHyphen/>
      </w:r>
      <w:r w:rsidRPr="005A4124">
        <w:rPr>
          <w:rFonts w:cs="Times New Roman"/>
        </w:rPr>
        <w:t>238</w:t>
      </w:r>
    </w:p>
    <w:p w:rsidR="00396126" w:rsidRDefault="00396126" w:rsidP="00396126">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Senate</w:t>
      </w:r>
      <w:r>
        <w:rPr>
          <w:rFonts w:cs="Times New Roman"/>
        </w:rPr>
        <w:tab/>
      </w:r>
      <w:r w:rsidRPr="005A4124">
        <w:rPr>
          <w:rFonts w:cs="Times New Roman"/>
        </w:rPr>
        <w:t xml:space="preserve">Introduced and read first time </w:t>
      </w:r>
      <w:hyperlink r:id="rId12" w:history="1">
        <w:r w:rsidRPr="00143212">
          <w:rPr>
            <w:rStyle w:val="Hyperlink"/>
            <w:rFonts w:cs="Times New Roman"/>
          </w:rPr>
          <w:t>SJ</w:t>
        </w:r>
      </w:hyperlink>
      <w:r>
        <w:rPr>
          <w:rFonts w:cs="Times New Roman"/>
        </w:rPr>
        <w:noBreakHyphen/>
      </w:r>
      <w:r w:rsidRPr="005A4124">
        <w:rPr>
          <w:rFonts w:cs="Times New Roman"/>
        </w:rPr>
        <w:t>9</w:t>
      </w:r>
    </w:p>
    <w:p w:rsidR="00396126" w:rsidRDefault="00396126" w:rsidP="00396126">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Senate</w:t>
      </w:r>
      <w:r>
        <w:rPr>
          <w:rFonts w:cs="Times New Roman"/>
        </w:rPr>
        <w:tab/>
      </w:r>
      <w:r w:rsidRPr="005A4124">
        <w:rPr>
          <w:rFonts w:cs="Times New Roman"/>
        </w:rPr>
        <w:t xml:space="preserve">Referred to Committee on </w:t>
      </w:r>
      <w:r w:rsidRPr="005A4124">
        <w:rPr>
          <w:rFonts w:cs="Times New Roman"/>
          <w:b/>
        </w:rPr>
        <w:t>Judiciary</w:t>
      </w:r>
      <w:r w:rsidRPr="005A4124">
        <w:rPr>
          <w:rFonts w:cs="Times New Roman"/>
        </w:rPr>
        <w:t xml:space="preserve"> </w:t>
      </w:r>
      <w:hyperlink r:id="rId13" w:history="1">
        <w:r w:rsidRPr="00143212">
          <w:rPr>
            <w:rStyle w:val="Hyperlink"/>
            <w:rFonts w:cs="Times New Roman"/>
          </w:rPr>
          <w:t>SJ</w:t>
        </w:r>
      </w:hyperlink>
      <w:r>
        <w:rPr>
          <w:rFonts w:cs="Times New Roman"/>
        </w:rPr>
        <w:noBreakHyphen/>
      </w:r>
      <w:r w:rsidRPr="005A4124">
        <w:rPr>
          <w:rFonts w:cs="Times New Roman"/>
        </w:rPr>
        <w:t>9</w:t>
      </w:r>
    </w:p>
    <w:p w:rsidR="00396126" w:rsidRDefault="00396126" w:rsidP="00396126">
      <w:pPr>
        <w:widowControl w:val="0"/>
        <w:tabs>
          <w:tab w:val="right" w:pos="1008"/>
          <w:tab w:val="left" w:pos="1152"/>
          <w:tab w:val="left" w:pos="1872"/>
          <w:tab w:val="left" w:pos="9187"/>
        </w:tabs>
        <w:ind w:left="2088" w:hanging="2088"/>
        <w:rPr>
          <w:rFonts w:cs="Times New Roman"/>
        </w:rPr>
      </w:pPr>
      <w:r>
        <w:rPr>
          <w:rFonts w:cs="Times New Roman"/>
        </w:rPr>
        <w:tab/>
        <w:t>5/5/2009</w:t>
      </w:r>
      <w:r>
        <w:rPr>
          <w:rFonts w:cs="Times New Roman"/>
        </w:rPr>
        <w:tab/>
        <w:t>Senate</w:t>
      </w:r>
      <w:r>
        <w:rPr>
          <w:rFonts w:cs="Times New Roman"/>
        </w:rPr>
        <w:tab/>
      </w:r>
      <w:r w:rsidRPr="005A4124">
        <w:rPr>
          <w:rFonts w:cs="Times New Roman"/>
        </w:rPr>
        <w:t>Referred to Subcommittee: Campsen (ch), Cleary, Scott</w:t>
      </w:r>
    </w:p>
    <w:p w:rsidR="00396126" w:rsidRDefault="00396126" w:rsidP="00396126">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Senate</w:t>
      </w:r>
      <w:r>
        <w:rPr>
          <w:rFonts w:cs="Times New Roman"/>
        </w:rPr>
        <w:tab/>
      </w:r>
      <w:r w:rsidRPr="005A4124">
        <w:rPr>
          <w:rFonts w:cs="Times New Roman"/>
        </w:rPr>
        <w:t>Committee r</w:t>
      </w:r>
      <w:r>
        <w:rPr>
          <w:rFonts w:cs="Times New Roman"/>
        </w:rPr>
        <w:t xml:space="preserve">eport: Favorable with amendment </w:t>
      </w:r>
      <w:r w:rsidRPr="005A4124">
        <w:rPr>
          <w:rFonts w:cs="Times New Roman"/>
          <w:b/>
        </w:rPr>
        <w:t>Judiciary</w:t>
      </w:r>
      <w:r w:rsidRPr="005A4124">
        <w:rPr>
          <w:rFonts w:cs="Times New Roman"/>
        </w:rPr>
        <w:t xml:space="preserve"> </w:t>
      </w:r>
      <w:hyperlink r:id="rId14" w:history="1">
        <w:r w:rsidRPr="00143212">
          <w:rPr>
            <w:rStyle w:val="Hyperlink"/>
            <w:rFonts w:cs="Times New Roman"/>
          </w:rPr>
          <w:t>SJ</w:t>
        </w:r>
      </w:hyperlink>
      <w:r>
        <w:rPr>
          <w:rFonts w:cs="Times New Roman"/>
        </w:rPr>
        <w:noBreakHyphen/>
      </w:r>
      <w:r w:rsidRPr="005A4124">
        <w:rPr>
          <w:rFonts w:cs="Times New Roman"/>
        </w:rPr>
        <w:t>10</w:t>
      </w:r>
    </w:p>
    <w:p w:rsidR="00396126" w:rsidRDefault="00396126" w:rsidP="00396126">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Senate</w:t>
      </w:r>
      <w:r>
        <w:rPr>
          <w:rFonts w:cs="Times New Roman"/>
        </w:rPr>
        <w:tab/>
      </w:r>
      <w:r w:rsidRPr="005A4124">
        <w:rPr>
          <w:rFonts w:cs="Times New Roman"/>
        </w:rPr>
        <w:t xml:space="preserve">Committee Amendment Adopted </w:t>
      </w:r>
      <w:hyperlink r:id="rId15" w:history="1">
        <w:r w:rsidRPr="00143212">
          <w:rPr>
            <w:rStyle w:val="Hyperlink"/>
            <w:rFonts w:cs="Times New Roman"/>
          </w:rPr>
          <w:t>SJ</w:t>
        </w:r>
      </w:hyperlink>
      <w:r>
        <w:rPr>
          <w:rFonts w:cs="Times New Roman"/>
        </w:rPr>
        <w:noBreakHyphen/>
      </w:r>
      <w:r w:rsidRPr="005A4124">
        <w:rPr>
          <w:rFonts w:cs="Times New Roman"/>
        </w:rPr>
        <w:t>18</w:t>
      </w:r>
    </w:p>
    <w:p w:rsidR="00396126" w:rsidRDefault="00396126" w:rsidP="00396126">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Senate</w:t>
      </w:r>
      <w:r>
        <w:rPr>
          <w:rFonts w:cs="Times New Roman"/>
        </w:rPr>
        <w:tab/>
      </w:r>
      <w:r w:rsidRPr="005A4124">
        <w:rPr>
          <w:rFonts w:cs="Times New Roman"/>
        </w:rPr>
        <w:t xml:space="preserve">Read second time </w:t>
      </w:r>
      <w:hyperlink r:id="rId16" w:history="1">
        <w:r w:rsidRPr="00143212">
          <w:rPr>
            <w:rStyle w:val="Hyperlink"/>
            <w:rFonts w:cs="Times New Roman"/>
          </w:rPr>
          <w:t>SJ</w:t>
        </w:r>
      </w:hyperlink>
      <w:r>
        <w:rPr>
          <w:rFonts w:cs="Times New Roman"/>
        </w:rPr>
        <w:noBreakHyphen/>
      </w:r>
      <w:r w:rsidRPr="005A4124">
        <w:rPr>
          <w:rFonts w:cs="Times New Roman"/>
        </w:rPr>
        <w:t>18</w:t>
      </w:r>
    </w:p>
    <w:p w:rsidR="00396126" w:rsidRDefault="00396126" w:rsidP="00396126">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t>Senate</w:t>
      </w:r>
      <w:r>
        <w:rPr>
          <w:rFonts w:cs="Times New Roman"/>
        </w:rPr>
        <w:tab/>
      </w:r>
      <w:r w:rsidRPr="005A4124">
        <w:rPr>
          <w:rFonts w:cs="Times New Roman"/>
        </w:rPr>
        <w:t xml:space="preserve">Read third </w:t>
      </w:r>
      <w:r>
        <w:rPr>
          <w:rFonts w:cs="Times New Roman"/>
        </w:rPr>
        <w:t xml:space="preserve">time and returned to House with </w:t>
      </w:r>
      <w:r w:rsidRPr="005A4124">
        <w:rPr>
          <w:rFonts w:cs="Times New Roman"/>
        </w:rPr>
        <w:t xml:space="preserve">amendments </w:t>
      </w:r>
      <w:hyperlink r:id="rId17" w:history="1">
        <w:r w:rsidRPr="00143212">
          <w:rPr>
            <w:rStyle w:val="Hyperlink"/>
            <w:rFonts w:cs="Times New Roman"/>
          </w:rPr>
          <w:t>SJ</w:t>
        </w:r>
      </w:hyperlink>
      <w:r>
        <w:rPr>
          <w:rFonts w:cs="Times New Roman"/>
        </w:rPr>
        <w:noBreakHyphen/>
      </w:r>
      <w:r w:rsidRPr="005A4124">
        <w:rPr>
          <w:rFonts w:cs="Times New Roman"/>
        </w:rPr>
        <w:t>15</w:t>
      </w:r>
    </w:p>
    <w:p w:rsidR="00396126" w:rsidRDefault="00396126" w:rsidP="00396126">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5A4124">
        <w:rPr>
          <w:rFonts w:cs="Times New Roman"/>
        </w:rPr>
        <w:t xml:space="preserve">Debate adjourned until Tuesday, May 25, 2010 </w:t>
      </w:r>
      <w:hyperlink r:id="rId18" w:history="1">
        <w:r w:rsidRPr="00143212">
          <w:rPr>
            <w:rStyle w:val="Hyperlink"/>
            <w:rFonts w:cs="Times New Roman"/>
          </w:rPr>
          <w:t>HJ</w:t>
        </w:r>
      </w:hyperlink>
      <w:r>
        <w:rPr>
          <w:rFonts w:cs="Times New Roman"/>
        </w:rPr>
        <w:noBreakHyphen/>
      </w:r>
      <w:r w:rsidRPr="005A4124">
        <w:rPr>
          <w:rFonts w:cs="Times New Roman"/>
        </w:rPr>
        <w:t>32</w:t>
      </w:r>
    </w:p>
    <w:p w:rsidR="00396126" w:rsidRDefault="00396126" w:rsidP="00396126">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5A4124">
        <w:rPr>
          <w:rFonts w:cs="Times New Roman"/>
        </w:rPr>
        <w:t xml:space="preserve">Senate amendment amended </w:t>
      </w:r>
      <w:hyperlink r:id="rId19" w:history="1">
        <w:r w:rsidRPr="00143212">
          <w:rPr>
            <w:rStyle w:val="Hyperlink"/>
            <w:rFonts w:cs="Times New Roman"/>
          </w:rPr>
          <w:t>HJ</w:t>
        </w:r>
      </w:hyperlink>
      <w:r>
        <w:rPr>
          <w:rFonts w:cs="Times New Roman"/>
        </w:rPr>
        <w:noBreakHyphen/>
      </w:r>
      <w:r w:rsidRPr="005A4124">
        <w:rPr>
          <w:rFonts w:cs="Times New Roman"/>
        </w:rPr>
        <w:t>65</w:t>
      </w:r>
    </w:p>
    <w:p w:rsidR="00396126" w:rsidRDefault="00396126" w:rsidP="00396126">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5A4124">
        <w:rPr>
          <w:rFonts w:cs="Times New Roman"/>
        </w:rPr>
        <w:t>Motion noted</w:t>
      </w:r>
      <w:r>
        <w:rPr>
          <w:rFonts w:cs="Times New Roman"/>
        </w:rPr>
        <w:noBreakHyphen/>
      </w:r>
      <w:r w:rsidRPr="005A4124">
        <w:rPr>
          <w:rFonts w:cs="Times New Roman"/>
        </w:rPr>
        <w:t xml:space="preserve"> </w:t>
      </w:r>
      <w:r>
        <w:rPr>
          <w:rFonts w:cs="Times New Roman"/>
        </w:rPr>
        <w:t xml:space="preserve">A Young moved to reconsider the </w:t>
      </w:r>
      <w:r w:rsidRPr="005A4124">
        <w:rPr>
          <w:rFonts w:cs="Times New Roman"/>
        </w:rPr>
        <w:t xml:space="preserve">vote whereby amendment 1 was adopted </w:t>
      </w:r>
      <w:hyperlink r:id="rId20" w:history="1">
        <w:r w:rsidRPr="00143212">
          <w:rPr>
            <w:rStyle w:val="Hyperlink"/>
            <w:rFonts w:cs="Times New Roman"/>
          </w:rPr>
          <w:t>HJ</w:t>
        </w:r>
      </w:hyperlink>
      <w:r>
        <w:rPr>
          <w:rFonts w:cs="Times New Roman"/>
        </w:rPr>
        <w:noBreakHyphen/>
      </w:r>
      <w:r w:rsidRPr="005A4124">
        <w:rPr>
          <w:rFonts w:cs="Times New Roman"/>
        </w:rPr>
        <w:t>165</w:t>
      </w:r>
    </w:p>
    <w:p w:rsidR="00396126" w:rsidRDefault="00396126" w:rsidP="00396126">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5A4124">
        <w:rPr>
          <w:rFonts w:cs="Times New Roman"/>
        </w:rPr>
        <w:t xml:space="preserve">Reconsidered </w:t>
      </w:r>
      <w:hyperlink r:id="rId21" w:history="1">
        <w:r w:rsidRPr="00143212">
          <w:rPr>
            <w:rStyle w:val="Hyperlink"/>
            <w:rFonts w:cs="Times New Roman"/>
          </w:rPr>
          <w:t>HJ</w:t>
        </w:r>
      </w:hyperlink>
      <w:r>
        <w:rPr>
          <w:rFonts w:cs="Times New Roman"/>
        </w:rPr>
        <w:noBreakHyphen/>
      </w:r>
      <w:r w:rsidRPr="005A4124">
        <w:rPr>
          <w:rFonts w:cs="Times New Roman"/>
        </w:rPr>
        <w:t>39</w:t>
      </w:r>
    </w:p>
    <w:p w:rsidR="00396126" w:rsidRDefault="00396126" w:rsidP="00396126">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5A4124">
        <w:rPr>
          <w:rFonts w:cs="Times New Roman"/>
        </w:rPr>
        <w:t>Amendment No</w:t>
      </w:r>
      <w:r>
        <w:rPr>
          <w:rFonts w:cs="Times New Roman"/>
        </w:rPr>
        <w:t>. </w:t>
      </w:r>
      <w:r w:rsidRPr="005A4124">
        <w:rPr>
          <w:rFonts w:cs="Times New Roman"/>
        </w:rPr>
        <w:t xml:space="preserve">1 tabled </w:t>
      </w:r>
      <w:hyperlink r:id="rId22" w:history="1">
        <w:r w:rsidRPr="00143212">
          <w:rPr>
            <w:rStyle w:val="Hyperlink"/>
            <w:rFonts w:cs="Times New Roman"/>
          </w:rPr>
          <w:t>HJ</w:t>
        </w:r>
      </w:hyperlink>
      <w:r>
        <w:rPr>
          <w:rFonts w:cs="Times New Roman"/>
        </w:rPr>
        <w:noBreakHyphen/>
      </w:r>
      <w:r w:rsidRPr="005A4124">
        <w:rPr>
          <w:rFonts w:cs="Times New Roman"/>
        </w:rPr>
        <w:t>39</w:t>
      </w:r>
    </w:p>
    <w:p w:rsidR="00396126" w:rsidRDefault="00396126" w:rsidP="00396126">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5A4124">
        <w:rPr>
          <w:rFonts w:cs="Times New Roman"/>
        </w:rPr>
        <w:t xml:space="preserve">Concurred in Senate amendment and enrolled </w:t>
      </w:r>
      <w:hyperlink r:id="rId23" w:history="1">
        <w:r w:rsidRPr="00143212">
          <w:rPr>
            <w:rStyle w:val="Hyperlink"/>
            <w:rFonts w:cs="Times New Roman"/>
          </w:rPr>
          <w:t>HJ</w:t>
        </w:r>
      </w:hyperlink>
      <w:r>
        <w:rPr>
          <w:rFonts w:cs="Times New Roman"/>
        </w:rPr>
        <w:noBreakHyphen/>
      </w:r>
      <w:r w:rsidRPr="005A4124">
        <w:rPr>
          <w:rFonts w:cs="Times New Roman"/>
        </w:rPr>
        <w:t>39</w:t>
      </w:r>
    </w:p>
    <w:p w:rsidR="00396126" w:rsidRDefault="00396126" w:rsidP="00396126">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5A4124">
        <w:rPr>
          <w:rFonts w:cs="Times New Roman"/>
        </w:rPr>
        <w:t>Roll call Yeas</w:t>
      </w:r>
      <w:r>
        <w:rPr>
          <w:rFonts w:cs="Times New Roman"/>
        </w:rPr>
        <w:noBreakHyphen/>
      </w:r>
      <w:r w:rsidRPr="005A4124">
        <w:rPr>
          <w:rFonts w:cs="Times New Roman"/>
        </w:rPr>
        <w:t>106  Nays</w:t>
      </w:r>
      <w:r>
        <w:rPr>
          <w:rFonts w:cs="Times New Roman"/>
        </w:rPr>
        <w:noBreakHyphen/>
      </w:r>
      <w:r w:rsidRPr="005A4124">
        <w:rPr>
          <w:rFonts w:cs="Times New Roman"/>
        </w:rPr>
        <w:t xml:space="preserve">0 </w:t>
      </w:r>
      <w:hyperlink r:id="rId24" w:history="1">
        <w:r w:rsidRPr="00143212">
          <w:rPr>
            <w:rStyle w:val="Hyperlink"/>
            <w:rFonts w:cs="Times New Roman"/>
          </w:rPr>
          <w:t>HJ</w:t>
        </w:r>
      </w:hyperlink>
      <w:r>
        <w:rPr>
          <w:rFonts w:cs="Times New Roman"/>
        </w:rPr>
        <w:noBreakHyphen/>
      </w:r>
      <w:r w:rsidRPr="005A4124">
        <w:rPr>
          <w:rFonts w:cs="Times New Roman"/>
        </w:rPr>
        <w:t>39</w:t>
      </w:r>
    </w:p>
    <w:p w:rsidR="00396126" w:rsidRDefault="00396126" w:rsidP="00396126">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5A4124">
        <w:rPr>
          <w:rFonts w:cs="Times New Roman"/>
        </w:rPr>
        <w:t>Ratified R 270</w:t>
      </w:r>
    </w:p>
    <w:p w:rsidR="00396126" w:rsidRDefault="00396126" w:rsidP="00396126">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5A4124">
        <w:rPr>
          <w:rFonts w:cs="Times New Roman"/>
        </w:rPr>
        <w:t>Signed By Governor</w:t>
      </w:r>
    </w:p>
    <w:p w:rsidR="00396126" w:rsidRDefault="00396126" w:rsidP="00396126">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r>
      <w:r>
        <w:rPr>
          <w:rFonts w:cs="Times New Roman"/>
        </w:rPr>
        <w:tab/>
      </w:r>
      <w:r w:rsidRPr="005A4124">
        <w:rPr>
          <w:rFonts w:cs="Times New Roman"/>
        </w:rPr>
        <w:t>Effective date 06/07/10</w:t>
      </w:r>
    </w:p>
    <w:p w:rsidR="00396126" w:rsidRDefault="00396126" w:rsidP="00396126">
      <w:pPr>
        <w:widowControl w:val="0"/>
        <w:tabs>
          <w:tab w:val="right" w:pos="1008"/>
          <w:tab w:val="left" w:pos="1152"/>
          <w:tab w:val="left" w:pos="1872"/>
          <w:tab w:val="left" w:pos="9187"/>
        </w:tabs>
        <w:ind w:left="2088" w:hanging="2088"/>
        <w:rPr>
          <w:rFonts w:cs="Times New Roman"/>
        </w:rPr>
      </w:pPr>
      <w:r>
        <w:rPr>
          <w:rFonts w:cs="Times New Roman"/>
        </w:rPr>
        <w:tab/>
        <w:t>6/23/2010</w:t>
      </w:r>
      <w:r>
        <w:rPr>
          <w:rFonts w:cs="Times New Roman"/>
        </w:rPr>
        <w:tab/>
      </w:r>
      <w:r>
        <w:rPr>
          <w:rFonts w:cs="Times New Roman"/>
        </w:rPr>
        <w:tab/>
      </w:r>
      <w:r w:rsidRPr="005A4124">
        <w:rPr>
          <w:rFonts w:cs="Times New Roman"/>
        </w:rPr>
        <w:t>Act No</w:t>
      </w:r>
      <w:r>
        <w:rPr>
          <w:rFonts w:cs="Times New Roman"/>
        </w:rPr>
        <w:t>. </w:t>
      </w:r>
      <w:r w:rsidRPr="005A4124">
        <w:rPr>
          <w:rFonts w:cs="Times New Roman"/>
        </w:rPr>
        <w:t>225</w:t>
      </w:r>
    </w:p>
    <w:p w:rsidR="00396126" w:rsidRDefault="00396126" w:rsidP="00396126">
      <w:pPr>
        <w:widowControl w:val="0"/>
        <w:tabs>
          <w:tab w:val="right" w:pos="1008"/>
          <w:tab w:val="left" w:pos="1152"/>
          <w:tab w:val="left" w:pos="1872"/>
          <w:tab w:val="left" w:pos="9187"/>
        </w:tabs>
        <w:ind w:left="2088" w:hanging="2088"/>
        <w:rPr>
          <w:rFonts w:cs="Times New Roman"/>
        </w:rPr>
      </w:pPr>
    </w:p>
    <w:p w:rsidR="00DD1982" w:rsidRPr="00DD1982" w:rsidRDefault="00DD1982" w:rsidP="00DD1982">
      <w:pPr>
        <w:widowControl w:val="0"/>
        <w:tabs>
          <w:tab w:val="right" w:pos="1008"/>
          <w:tab w:val="left" w:pos="1152"/>
          <w:tab w:val="left" w:pos="1872"/>
          <w:tab w:val="left" w:pos="9187"/>
        </w:tabs>
        <w:ind w:left="2088" w:hanging="2088"/>
        <w:rPr>
          <w:rFonts w:eastAsia="Times New Roman" w:cs="Times New Roman"/>
          <w:szCs w:val="20"/>
        </w:rPr>
      </w:pPr>
    </w:p>
    <w:p w:rsidR="00DD1982" w:rsidRPr="00DD1982" w:rsidRDefault="00DD1982" w:rsidP="00DD1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1982">
        <w:rPr>
          <w:rFonts w:eastAsia="Times New Roman" w:cs="Times New Roman"/>
          <w:b/>
          <w:szCs w:val="20"/>
        </w:rPr>
        <w:t>VERSIONS OF THIS BILL</w:t>
      </w:r>
    </w:p>
    <w:p w:rsidR="00DD1982" w:rsidRPr="00DD1982" w:rsidRDefault="00DD1982" w:rsidP="00DD1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1982" w:rsidRPr="00DD1982" w:rsidRDefault="00E57327" w:rsidP="00DD1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DD1982" w:rsidRPr="00DD1982">
          <w:rPr>
            <w:rFonts w:eastAsia="Times New Roman" w:cs="Times New Roman"/>
            <w:color w:val="0000FF" w:themeColor="hyperlink"/>
            <w:szCs w:val="20"/>
            <w:u w:val="single"/>
          </w:rPr>
          <w:t>3/11/2009</w:t>
        </w:r>
      </w:hyperlink>
    </w:p>
    <w:p w:rsidR="00DD1982" w:rsidRPr="00DD1982" w:rsidRDefault="00E57327" w:rsidP="00DD1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D1982" w:rsidRPr="00DD1982">
          <w:rPr>
            <w:rFonts w:eastAsia="Times New Roman" w:cs="Times New Roman"/>
            <w:color w:val="0000FF" w:themeColor="hyperlink"/>
            <w:szCs w:val="20"/>
            <w:u w:val="single"/>
          </w:rPr>
          <w:t>4/2/2009</w:t>
        </w:r>
      </w:hyperlink>
    </w:p>
    <w:p w:rsidR="00DD1982" w:rsidRPr="00DD1982" w:rsidRDefault="00E57327" w:rsidP="00DD1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D1982" w:rsidRPr="00DD1982">
          <w:rPr>
            <w:rFonts w:eastAsia="Times New Roman" w:cs="Times New Roman"/>
            <w:color w:val="0000FF" w:themeColor="hyperlink"/>
            <w:szCs w:val="20"/>
            <w:u w:val="single"/>
          </w:rPr>
          <w:t>5/5/2010</w:t>
        </w:r>
      </w:hyperlink>
    </w:p>
    <w:p w:rsidR="00DD1982" w:rsidRPr="00DD1982" w:rsidRDefault="00E57327" w:rsidP="00DD1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DD1982" w:rsidRPr="00DD1982">
          <w:rPr>
            <w:rFonts w:eastAsia="Times New Roman" w:cs="Times New Roman"/>
            <w:color w:val="0000FF" w:themeColor="hyperlink"/>
            <w:szCs w:val="20"/>
            <w:u w:val="single"/>
          </w:rPr>
          <w:t>5/6/2010</w:t>
        </w:r>
      </w:hyperlink>
    </w:p>
    <w:p w:rsidR="00DD1982" w:rsidRPr="00DD1982" w:rsidRDefault="00E57327" w:rsidP="00DD1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DD1982" w:rsidRPr="00DD1982">
          <w:rPr>
            <w:rFonts w:eastAsia="Times New Roman" w:cs="Times New Roman"/>
            <w:color w:val="0000FF" w:themeColor="hyperlink"/>
            <w:szCs w:val="20"/>
            <w:u w:val="single"/>
          </w:rPr>
          <w:t>5/25/2010</w:t>
        </w:r>
      </w:hyperlink>
    </w:p>
    <w:p w:rsidR="00DD1982" w:rsidRPr="00DD1982" w:rsidRDefault="00E57327" w:rsidP="00DD1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DD1982" w:rsidRPr="00DD1982">
          <w:rPr>
            <w:rFonts w:eastAsia="Times New Roman" w:cs="Times New Roman"/>
            <w:color w:val="0000FF" w:themeColor="hyperlink"/>
            <w:szCs w:val="20"/>
            <w:u w:val="single"/>
          </w:rPr>
          <w:t>5/26/2010</w:t>
        </w:r>
      </w:hyperlink>
    </w:p>
    <w:p w:rsidR="00DD1982" w:rsidRPr="00DD1982" w:rsidRDefault="00DD1982" w:rsidP="00DD1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D1982" w:rsidRDefault="00DD1982" w:rsidP="00DD1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D1982" w:rsidSect="00DD1982">
          <w:pgSz w:w="12240" w:h="15840" w:code="1"/>
          <w:pgMar w:top="1080" w:right="1440" w:bottom="1080" w:left="1440" w:header="720" w:footer="720" w:gutter="0"/>
          <w:pgNumType w:start="1"/>
          <w:cols w:space="720"/>
          <w:noEndnote/>
          <w:docGrid w:linePitch="360"/>
        </w:sectPr>
      </w:pPr>
    </w:p>
    <w:p w:rsidR="00CD5968" w:rsidRDefault="00CD5968" w:rsidP="00CD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(A225, R270, H3706)</w:t>
      </w:r>
    </w:p>
    <w:p w:rsidR="00CD5968" w:rsidRPr="008836A5" w:rsidRDefault="00CD5968" w:rsidP="00CD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D5968" w:rsidRPr="00DD1982" w:rsidRDefault="00CD5968" w:rsidP="00CD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D1982">
        <w:rPr>
          <w:rFonts w:cs="Times New Roman"/>
          <w:b/>
          <w:color w:val="000000" w:themeColor="text1"/>
          <w:szCs w:val="36"/>
        </w:rPr>
        <w:t xml:space="preserve">AN ACT </w:t>
      </w:r>
      <w:r w:rsidRPr="00DD1982">
        <w:rPr>
          <w:rFonts w:cs="Times New Roman"/>
          <w:b/>
        </w:rPr>
        <w:t>TO AMEND SECTION 8</w:t>
      </w:r>
      <w:r w:rsidRPr="00DD1982">
        <w:rPr>
          <w:rFonts w:cs="Times New Roman"/>
          <w:b/>
        </w:rPr>
        <w:noBreakHyphen/>
        <w:t>13</w:t>
      </w:r>
      <w:r w:rsidRPr="00DD1982">
        <w:rPr>
          <w:rFonts w:cs="Times New Roman"/>
          <w:b/>
        </w:rPr>
        <w:noBreakHyphen/>
        <w:t>1348, CODE OF LAWS OF SOUTH CAROLINA, 1976, RELATING TO THE USE OF CAMPAIGN FUNDS FOR PERSONAL EXPENSES, SO AS TO AUTHORIZE A DEBIT CARD OR ONLINE TRANSFER ON A CAMPAIGN ACCOUNT MAY BE USED ON EXPENDITURES MORE THAN TWENTY</w:t>
      </w:r>
      <w:r w:rsidRPr="00DD1982">
        <w:rPr>
          <w:rFonts w:cs="Times New Roman"/>
          <w:b/>
        </w:rPr>
        <w:noBreakHyphen/>
        <w:t>FIVE DOLLARS IN ADDITION TO A WRITTEN INSTRUMENT, AND PROVIDE CONDITIONS ON THESE BANKING TRANSACTIONS.</w:t>
      </w:r>
    </w:p>
    <w:p w:rsidR="00CD5968" w:rsidRPr="007F1968" w:rsidRDefault="00CD5968" w:rsidP="00CD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D5968" w:rsidRPr="007F1968" w:rsidRDefault="00CD5968" w:rsidP="00CD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1968">
        <w:rPr>
          <w:rFonts w:cs="Times New Roman"/>
        </w:rPr>
        <w:t>Be it enacted by the General Assembly of the State of South Carolina:</w:t>
      </w:r>
    </w:p>
    <w:p w:rsidR="00CD5968" w:rsidRDefault="00CD5968" w:rsidP="00CD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5968" w:rsidRDefault="00CD5968" w:rsidP="00CD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Use of campaign funds</w:t>
      </w:r>
    </w:p>
    <w:p w:rsidR="00CD5968" w:rsidRPr="008D3DA8" w:rsidRDefault="00CD5968" w:rsidP="00CD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5968" w:rsidRPr="007F1968" w:rsidRDefault="00CD5968" w:rsidP="00CD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1968">
        <w:rPr>
          <w:rFonts w:cs="Times New Roman"/>
        </w:rPr>
        <w:t>SECTION</w:t>
      </w:r>
      <w:r w:rsidRPr="007F1968">
        <w:rPr>
          <w:rFonts w:cs="Times New Roman"/>
        </w:rPr>
        <w:tab/>
        <w:t>1.</w:t>
      </w:r>
      <w:r w:rsidRPr="007F1968">
        <w:rPr>
          <w:rFonts w:cs="Times New Roman"/>
        </w:rPr>
        <w:tab/>
        <w:t>Section 8</w:t>
      </w:r>
      <w:r w:rsidRPr="007F1968">
        <w:rPr>
          <w:rFonts w:cs="Times New Roman"/>
        </w:rPr>
        <w:noBreakHyphen/>
        <w:t>13</w:t>
      </w:r>
      <w:r w:rsidRPr="007F1968">
        <w:rPr>
          <w:rFonts w:cs="Times New Roman"/>
        </w:rPr>
        <w:noBreakHyphen/>
        <w:t>1348(C) of the 1976 Code, as added by Act 248 of 1991, is amended to read:</w:t>
      </w:r>
    </w:p>
    <w:p w:rsidR="00CD5968" w:rsidRPr="007F1968" w:rsidRDefault="00CD5968" w:rsidP="00CD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5968" w:rsidRPr="007F1968" w:rsidRDefault="00CD5968" w:rsidP="00CD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7F1968">
        <w:rPr>
          <w:rFonts w:cs="Times New Roman"/>
        </w:rPr>
        <w:tab/>
        <w:t>“</w:t>
      </w:r>
      <w:r w:rsidRPr="007F1968">
        <w:rPr>
          <w:rFonts w:cs="Times New Roman"/>
          <w:szCs w:val="24"/>
        </w:rPr>
        <w:t>(C)(1)</w:t>
      </w:r>
      <w:r w:rsidRPr="007F1968">
        <w:rPr>
          <w:rFonts w:cs="Times New Roman"/>
          <w:szCs w:val="24"/>
        </w:rPr>
        <w:tab/>
      </w:r>
      <w:r>
        <w:rPr>
          <w:rFonts w:cs="Times New Roman"/>
          <w:szCs w:val="24"/>
        </w:rPr>
        <w:t xml:space="preserve"> </w:t>
      </w:r>
      <w:r w:rsidRPr="007F1968">
        <w:rPr>
          <w:rFonts w:cs="Times New Roman"/>
          <w:szCs w:val="24"/>
        </w:rPr>
        <w:t>An expenditure of more than twenty</w:t>
      </w:r>
      <w:r w:rsidRPr="007F1968">
        <w:rPr>
          <w:rFonts w:cs="Times New Roman"/>
          <w:szCs w:val="24"/>
        </w:rPr>
        <w:noBreakHyphen/>
        <w:t>five dollars drawn upon a campaign account must be made by:</w:t>
      </w:r>
    </w:p>
    <w:p w:rsidR="00CD5968" w:rsidRPr="007F1968" w:rsidRDefault="00CD5968" w:rsidP="00CD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(a)</w:t>
      </w:r>
      <w:r>
        <w:rPr>
          <w:rFonts w:cs="Times New Roman"/>
          <w:szCs w:val="24"/>
        </w:rPr>
        <w:tab/>
        <w:t>a written instrument</w:t>
      </w:r>
      <w:r w:rsidRPr="007F1968">
        <w:rPr>
          <w:rFonts w:cs="Times New Roman"/>
          <w:szCs w:val="24"/>
        </w:rPr>
        <w:t xml:space="preserve">; </w:t>
      </w:r>
    </w:p>
    <w:p w:rsidR="00CD5968" w:rsidRPr="007F1968" w:rsidRDefault="00CD5968" w:rsidP="00CD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7F1968">
        <w:rPr>
          <w:rFonts w:cs="Times New Roman"/>
          <w:szCs w:val="24"/>
        </w:rPr>
        <w:tab/>
      </w:r>
      <w:r w:rsidRPr="007F1968">
        <w:rPr>
          <w:rFonts w:cs="Times New Roman"/>
          <w:szCs w:val="24"/>
        </w:rPr>
        <w:tab/>
        <w:t>(b)</w:t>
      </w:r>
      <w:r w:rsidRPr="007F1968">
        <w:rPr>
          <w:rFonts w:cs="Times New Roman"/>
          <w:szCs w:val="24"/>
        </w:rPr>
        <w:tab/>
        <w:t xml:space="preserve">debit card; or </w:t>
      </w:r>
    </w:p>
    <w:p w:rsidR="00CD5968" w:rsidRPr="007F1968" w:rsidRDefault="00CD5968" w:rsidP="00CD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7F1968">
        <w:rPr>
          <w:rFonts w:cs="Times New Roman"/>
          <w:szCs w:val="24"/>
        </w:rPr>
        <w:tab/>
      </w:r>
      <w:r w:rsidRPr="007F1968">
        <w:rPr>
          <w:rFonts w:cs="Times New Roman"/>
          <w:szCs w:val="24"/>
        </w:rPr>
        <w:tab/>
        <w:t>(c)</w:t>
      </w:r>
      <w:r w:rsidRPr="007F1968">
        <w:rPr>
          <w:rFonts w:cs="Times New Roman"/>
          <w:szCs w:val="24"/>
        </w:rPr>
        <w:tab/>
        <w:t>online transfers.</w:t>
      </w:r>
    </w:p>
    <w:p w:rsidR="00CD5968" w:rsidRPr="007F1968" w:rsidRDefault="00CD5968" w:rsidP="00CD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7F1968">
        <w:rPr>
          <w:rFonts w:cs="Times New Roman"/>
          <w:szCs w:val="24"/>
        </w:rPr>
        <w:tab/>
        <w:t>The campaign account must contain the name of the candidate or committee, and the expenditure must contain the name of the recipient.  These expenditures must be reported pursuant to the provisions of Section 8</w:t>
      </w:r>
      <w:r w:rsidRPr="007F1968">
        <w:rPr>
          <w:rFonts w:cs="Times New Roman"/>
          <w:szCs w:val="24"/>
        </w:rPr>
        <w:noBreakHyphen/>
        <w:t>13</w:t>
      </w:r>
      <w:r w:rsidRPr="007F1968">
        <w:rPr>
          <w:rFonts w:cs="Times New Roman"/>
          <w:szCs w:val="24"/>
        </w:rPr>
        <w:noBreakHyphen/>
        <w:t xml:space="preserve">1308.  </w:t>
      </w:r>
    </w:p>
    <w:p w:rsidR="00CD5968" w:rsidRPr="007F1968" w:rsidRDefault="00CD5968" w:rsidP="00CD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7F1968">
        <w:rPr>
          <w:rFonts w:cs="Times New Roman"/>
          <w:szCs w:val="24"/>
        </w:rPr>
        <w:tab/>
      </w:r>
      <w:r w:rsidRPr="007F1968">
        <w:rPr>
          <w:rFonts w:cs="Times New Roman"/>
          <w:szCs w:val="24"/>
        </w:rPr>
        <w:tab/>
        <w:t>(2)</w:t>
      </w:r>
      <w:r w:rsidRPr="007F1968">
        <w:rPr>
          <w:rFonts w:cs="Times New Roman"/>
          <w:szCs w:val="24"/>
        </w:rPr>
        <w:tab/>
        <w:t>Expenditures of twenty</w:t>
      </w:r>
      <w:r w:rsidRPr="007F1968">
        <w:rPr>
          <w:rFonts w:cs="Times New Roman"/>
          <w:szCs w:val="24"/>
        </w:rPr>
        <w:noBreakHyphen/>
        <w:t>five dollars or less that are not made by a written instrument, debit card, or online transfer containing the name of the candidate or committee and the name of the recipient must be accounted for by a written receipt or written record.”</w:t>
      </w:r>
      <w:r w:rsidRPr="007F1968">
        <w:rPr>
          <w:rFonts w:cs="Times New Roman"/>
          <w:szCs w:val="24"/>
        </w:rPr>
        <w:tab/>
      </w:r>
    </w:p>
    <w:p w:rsidR="00CD5968" w:rsidRDefault="00CD5968" w:rsidP="00CD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5968" w:rsidRDefault="00CD5968" w:rsidP="00CD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CD5968" w:rsidRPr="008D3DA8" w:rsidRDefault="00CD5968" w:rsidP="00CD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5968" w:rsidRPr="00F33722" w:rsidRDefault="00CD5968" w:rsidP="00CD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1968">
        <w:rPr>
          <w:rFonts w:cs="Times New Roman"/>
        </w:rPr>
        <w:t>SECTION</w:t>
      </w:r>
      <w:r w:rsidRPr="007F1968">
        <w:rPr>
          <w:rFonts w:cs="Times New Roman"/>
        </w:rPr>
        <w:tab/>
        <w:t>2.</w:t>
      </w:r>
      <w:r w:rsidRPr="007F1968">
        <w:rPr>
          <w:rFonts w:cs="Times New Roman"/>
        </w:rPr>
        <w:tab/>
        <w:t>This act takes effect upon approval by the Governor.</w:t>
      </w:r>
    </w:p>
    <w:p w:rsidR="00CD5968" w:rsidRDefault="00CD5968" w:rsidP="00CD5968">
      <w:pPr>
        <w:tabs>
          <w:tab w:val="left" w:pos="1440"/>
          <w:tab w:val="left" w:pos="1800"/>
          <w:tab w:val="left" w:pos="2880"/>
        </w:tabs>
        <w:rPr>
          <w:color w:val="000000" w:themeColor="text1"/>
        </w:rPr>
      </w:pPr>
    </w:p>
    <w:p w:rsidR="00CD5968" w:rsidRDefault="00CD5968" w:rsidP="00CD5968">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CD5968" w:rsidRDefault="00CD5968" w:rsidP="00CD5968">
      <w:pPr>
        <w:tabs>
          <w:tab w:val="left" w:pos="1440"/>
          <w:tab w:val="left" w:pos="1800"/>
          <w:tab w:val="left" w:pos="2880"/>
        </w:tabs>
        <w:rPr>
          <w:color w:val="000000" w:themeColor="text1"/>
        </w:rPr>
      </w:pPr>
    </w:p>
    <w:p w:rsidR="00CD5968" w:rsidRDefault="00CD5968" w:rsidP="00CD5968">
      <w:pPr>
        <w:tabs>
          <w:tab w:val="left" w:pos="1440"/>
          <w:tab w:val="left" w:pos="1800"/>
          <w:tab w:val="left" w:pos="2880"/>
        </w:tabs>
        <w:rPr>
          <w:color w:val="000000" w:themeColor="text1"/>
        </w:rPr>
      </w:pPr>
      <w:r>
        <w:rPr>
          <w:color w:val="000000" w:themeColor="text1"/>
        </w:rPr>
        <w:t>Approved the 7</w:t>
      </w:r>
      <w:r w:rsidRPr="00731E74">
        <w:rPr>
          <w:color w:val="000000" w:themeColor="text1"/>
          <w:vertAlign w:val="superscript"/>
        </w:rPr>
        <w:t>th</w:t>
      </w:r>
      <w:r>
        <w:rPr>
          <w:color w:val="000000" w:themeColor="text1"/>
        </w:rPr>
        <w:t xml:space="preserve"> day of June, 2010. </w:t>
      </w:r>
    </w:p>
    <w:p w:rsidR="00CD5968" w:rsidRDefault="00CD5968" w:rsidP="00CD5968">
      <w:pPr>
        <w:tabs>
          <w:tab w:val="left" w:pos="1440"/>
          <w:tab w:val="left" w:pos="1800"/>
          <w:tab w:val="left" w:pos="2880"/>
        </w:tabs>
        <w:jc w:val="center"/>
        <w:rPr>
          <w:color w:val="000000" w:themeColor="text1"/>
        </w:rPr>
      </w:pPr>
    </w:p>
    <w:p w:rsidR="00CD5968" w:rsidRDefault="00CD5968" w:rsidP="00CD5968">
      <w:pPr>
        <w:tabs>
          <w:tab w:val="left" w:pos="1440"/>
          <w:tab w:val="left" w:pos="1800"/>
          <w:tab w:val="left" w:pos="2880"/>
        </w:tabs>
        <w:jc w:val="center"/>
        <w:rPr>
          <w:color w:val="000000" w:themeColor="text1"/>
        </w:rPr>
      </w:pPr>
      <w:r>
        <w:rPr>
          <w:color w:val="000000" w:themeColor="text1"/>
        </w:rPr>
        <w:t>__________</w:t>
      </w:r>
    </w:p>
    <w:p w:rsidR="008836A5" w:rsidRPr="00884010" w:rsidRDefault="008836A5" w:rsidP="00CD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84010" w:rsidSect="00DD1982">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932" w:rsidRDefault="000F2932" w:rsidP="007D5FAC">
      <w:r>
        <w:separator/>
      </w:r>
    </w:p>
  </w:endnote>
  <w:endnote w:type="continuationSeparator" w:id="0">
    <w:p w:rsidR="000F2932" w:rsidRDefault="000F293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982" w:rsidRPr="00DD1982" w:rsidRDefault="00DD1982" w:rsidP="00DD1982">
    <w:pPr>
      <w:pStyle w:val="Footer"/>
      <w:tabs>
        <w:tab w:val="clear" w:pos="4680"/>
        <w:tab w:val="clear" w:pos="9360"/>
        <w:tab w:val="center" w:pos="3168"/>
      </w:tabs>
      <w:spacing w:before="120"/>
    </w:pPr>
    <w:r>
      <w:tab/>
    </w:r>
    <w:r w:rsidR="00DA08FD">
      <w:fldChar w:fldCharType="begin"/>
    </w:r>
    <w:r w:rsidR="00442E5F">
      <w:instrText xml:space="preserve"> PAGE  \* MERGEFORMAT </w:instrText>
    </w:r>
    <w:r w:rsidR="00DA08FD">
      <w:fldChar w:fldCharType="separate"/>
    </w:r>
    <w:r w:rsidR="00CD5968">
      <w:rPr>
        <w:noProof/>
      </w:rPr>
      <w:t>2</w:t>
    </w:r>
    <w:r w:rsidR="00DA08F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982" w:rsidRDefault="00DD19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932" w:rsidRDefault="000F2932" w:rsidP="007D5FAC">
      <w:r>
        <w:separator/>
      </w:r>
    </w:p>
  </w:footnote>
  <w:footnote w:type="continuationSeparator" w:id="0">
    <w:p w:rsidR="000F2932" w:rsidRDefault="000F293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90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3706"/>
    <w:docVar w:name="ActSecretary" w:val="Pair"/>
    <w:docVar w:name="ActSIdno" w:val="(885)  3706DW10"/>
    <w:docVar w:name="clipname" w:val="3706DW10"/>
    <w:docVar w:name="dvBillNumber" w:val="3706"/>
    <w:docVar w:name="dvBillNumberPrefix" w:val="H"/>
    <w:docVar w:name="dvOriginalBody" w:val="House"/>
    <w:docVar w:name="HOUSEACTFULLPATH" w:val="L:\COUNCIL\ACTS\3706DW10.DOCX"/>
    <w:docVar w:name="OrigHOUSEBillNo" w:val="3706"/>
    <w:docVar w:name="WhatActtype" w:val="AN ACT"/>
  </w:docVars>
  <w:rsids>
    <w:rsidRoot w:val="00E066A0"/>
    <w:rsid w:val="00002DE0"/>
    <w:rsid w:val="00020349"/>
    <w:rsid w:val="00020977"/>
    <w:rsid w:val="00021B0B"/>
    <w:rsid w:val="00040C05"/>
    <w:rsid w:val="0004579B"/>
    <w:rsid w:val="00051B4F"/>
    <w:rsid w:val="00060E60"/>
    <w:rsid w:val="0006368D"/>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2932"/>
    <w:rsid w:val="001030FE"/>
    <w:rsid w:val="001031AE"/>
    <w:rsid w:val="00103295"/>
    <w:rsid w:val="00103D2E"/>
    <w:rsid w:val="00104519"/>
    <w:rsid w:val="00106968"/>
    <w:rsid w:val="00114917"/>
    <w:rsid w:val="001237B9"/>
    <w:rsid w:val="00131CE5"/>
    <w:rsid w:val="00135DDF"/>
    <w:rsid w:val="00136AA0"/>
    <w:rsid w:val="00141278"/>
    <w:rsid w:val="00143212"/>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66CD"/>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052"/>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67116"/>
    <w:rsid w:val="00370DA1"/>
    <w:rsid w:val="00372564"/>
    <w:rsid w:val="00372FF8"/>
    <w:rsid w:val="0038005A"/>
    <w:rsid w:val="00396126"/>
    <w:rsid w:val="0039655A"/>
    <w:rsid w:val="00396C58"/>
    <w:rsid w:val="003A6D96"/>
    <w:rsid w:val="003A7517"/>
    <w:rsid w:val="003B105A"/>
    <w:rsid w:val="003B1A01"/>
    <w:rsid w:val="003B2E6E"/>
    <w:rsid w:val="003B355D"/>
    <w:rsid w:val="003B6BB7"/>
    <w:rsid w:val="003B746E"/>
    <w:rsid w:val="003C030C"/>
    <w:rsid w:val="003D2A73"/>
    <w:rsid w:val="003D5D65"/>
    <w:rsid w:val="003E1503"/>
    <w:rsid w:val="003E2FE8"/>
    <w:rsid w:val="00400828"/>
    <w:rsid w:val="00412B47"/>
    <w:rsid w:val="004157C4"/>
    <w:rsid w:val="004175EC"/>
    <w:rsid w:val="0041760A"/>
    <w:rsid w:val="00417A9C"/>
    <w:rsid w:val="00423310"/>
    <w:rsid w:val="00427BCB"/>
    <w:rsid w:val="00430DA3"/>
    <w:rsid w:val="00432E09"/>
    <w:rsid w:val="0043404C"/>
    <w:rsid w:val="00435D03"/>
    <w:rsid w:val="004374A9"/>
    <w:rsid w:val="00442E5F"/>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45DC"/>
    <w:rsid w:val="00555859"/>
    <w:rsid w:val="00556774"/>
    <w:rsid w:val="00560EBF"/>
    <w:rsid w:val="005627E7"/>
    <w:rsid w:val="00562952"/>
    <w:rsid w:val="005672F0"/>
    <w:rsid w:val="00573BBA"/>
    <w:rsid w:val="005741F9"/>
    <w:rsid w:val="005839FC"/>
    <w:rsid w:val="00583CB3"/>
    <w:rsid w:val="005859EE"/>
    <w:rsid w:val="00591D7C"/>
    <w:rsid w:val="0059306B"/>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E4245"/>
    <w:rsid w:val="005F79FF"/>
    <w:rsid w:val="00602ACC"/>
    <w:rsid w:val="006055BC"/>
    <w:rsid w:val="00605B6E"/>
    <w:rsid w:val="00605C15"/>
    <w:rsid w:val="0060700F"/>
    <w:rsid w:val="00612BB0"/>
    <w:rsid w:val="00616994"/>
    <w:rsid w:val="006236C9"/>
    <w:rsid w:val="00623940"/>
    <w:rsid w:val="00623BC1"/>
    <w:rsid w:val="00625487"/>
    <w:rsid w:val="00626F43"/>
    <w:rsid w:val="0063724D"/>
    <w:rsid w:val="0064018A"/>
    <w:rsid w:val="00641A70"/>
    <w:rsid w:val="00643998"/>
    <w:rsid w:val="00644296"/>
    <w:rsid w:val="00651313"/>
    <w:rsid w:val="00655550"/>
    <w:rsid w:val="00657AB1"/>
    <w:rsid w:val="00662E98"/>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3077"/>
    <w:rsid w:val="006B4FA6"/>
    <w:rsid w:val="006C2574"/>
    <w:rsid w:val="006C7535"/>
    <w:rsid w:val="006C7D00"/>
    <w:rsid w:val="006F22C0"/>
    <w:rsid w:val="006F290C"/>
    <w:rsid w:val="007009F2"/>
    <w:rsid w:val="00703D30"/>
    <w:rsid w:val="00704FF9"/>
    <w:rsid w:val="007052EC"/>
    <w:rsid w:val="007261EE"/>
    <w:rsid w:val="00733A16"/>
    <w:rsid w:val="00737039"/>
    <w:rsid w:val="007373C7"/>
    <w:rsid w:val="00740BEB"/>
    <w:rsid w:val="007469F9"/>
    <w:rsid w:val="0074783A"/>
    <w:rsid w:val="007514EF"/>
    <w:rsid w:val="007611DE"/>
    <w:rsid w:val="00765D0A"/>
    <w:rsid w:val="007746C2"/>
    <w:rsid w:val="00775B87"/>
    <w:rsid w:val="007848CE"/>
    <w:rsid w:val="00784A23"/>
    <w:rsid w:val="0078506E"/>
    <w:rsid w:val="007946C3"/>
    <w:rsid w:val="007A44AD"/>
    <w:rsid w:val="007A4BCD"/>
    <w:rsid w:val="007A4E5C"/>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84010"/>
    <w:rsid w:val="00892AF7"/>
    <w:rsid w:val="0089468D"/>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B0FA5"/>
    <w:rsid w:val="009B6EA6"/>
    <w:rsid w:val="009C0353"/>
    <w:rsid w:val="009D0B32"/>
    <w:rsid w:val="009D335B"/>
    <w:rsid w:val="009D3E68"/>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20FF"/>
    <w:rsid w:val="00B34EEF"/>
    <w:rsid w:val="00B374C4"/>
    <w:rsid w:val="00B408FD"/>
    <w:rsid w:val="00B4797F"/>
    <w:rsid w:val="00B516BA"/>
    <w:rsid w:val="00B520A2"/>
    <w:rsid w:val="00B60515"/>
    <w:rsid w:val="00B62CAB"/>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50EB"/>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D5968"/>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6BAA"/>
    <w:rsid w:val="00D7706E"/>
    <w:rsid w:val="00D80303"/>
    <w:rsid w:val="00D9130B"/>
    <w:rsid w:val="00D92268"/>
    <w:rsid w:val="00D94602"/>
    <w:rsid w:val="00D958BB"/>
    <w:rsid w:val="00DA08FD"/>
    <w:rsid w:val="00DA1730"/>
    <w:rsid w:val="00DB01BE"/>
    <w:rsid w:val="00DB1297"/>
    <w:rsid w:val="00DC093F"/>
    <w:rsid w:val="00DC6CFE"/>
    <w:rsid w:val="00DD1982"/>
    <w:rsid w:val="00DD2595"/>
    <w:rsid w:val="00DD314B"/>
    <w:rsid w:val="00DD3B8D"/>
    <w:rsid w:val="00DD5167"/>
    <w:rsid w:val="00DD557D"/>
    <w:rsid w:val="00DF0E69"/>
    <w:rsid w:val="00E00FC9"/>
    <w:rsid w:val="00E02CA8"/>
    <w:rsid w:val="00E0650C"/>
    <w:rsid w:val="00E066A0"/>
    <w:rsid w:val="00E076BB"/>
    <w:rsid w:val="00E140B1"/>
    <w:rsid w:val="00E14905"/>
    <w:rsid w:val="00E33964"/>
    <w:rsid w:val="00E33DFF"/>
    <w:rsid w:val="00E3462F"/>
    <w:rsid w:val="00E36231"/>
    <w:rsid w:val="00E500F1"/>
    <w:rsid w:val="00E5358E"/>
    <w:rsid w:val="00E57327"/>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2D7A"/>
    <w:rsid w:val="00FC380D"/>
    <w:rsid w:val="00FC3F0D"/>
    <w:rsid w:val="00FD16F1"/>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oNotEmbedSmartTags/>
  <w:decimalSymbol w:val="."/>
  <w:listSeparator w:val=","/>
  <w15:docId w15:val="{F3F4F89C-96BD-41E5-9957-07BB2718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D19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64429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D198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566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3-11-09.docx" TargetMode="External"/><Relationship Id="rId13" Type="http://schemas.openxmlformats.org/officeDocument/2006/relationships/hyperlink" Target="file:///h:\SJ%20Archive\2009\04-28-09.docx" TargetMode="External"/><Relationship Id="rId18" Type="http://schemas.openxmlformats.org/officeDocument/2006/relationships/hyperlink" Target="file:///h:\HJ%20Archive\2010\05-20-10.docx" TargetMode="External"/><Relationship Id="rId26" Type="http://schemas.openxmlformats.org/officeDocument/2006/relationships/hyperlink" Target="file:///p:\pprever\2009-10\3706_20090402.docx" TargetMode="External"/><Relationship Id="rId3" Type="http://schemas.openxmlformats.org/officeDocument/2006/relationships/settings" Target="settings.xml"/><Relationship Id="rId21" Type="http://schemas.openxmlformats.org/officeDocument/2006/relationships/hyperlink" Target="file:///h:\HJ%20Archive\2010\05-26-10.docx" TargetMode="External"/><Relationship Id="rId34" Type="http://schemas.openxmlformats.org/officeDocument/2006/relationships/theme" Target="theme/theme1.xml"/><Relationship Id="rId7" Type="http://schemas.openxmlformats.org/officeDocument/2006/relationships/hyperlink" Target="file:///h:\HJ%20Archive\2009\03-11-09.docx" TargetMode="External"/><Relationship Id="rId12" Type="http://schemas.openxmlformats.org/officeDocument/2006/relationships/hyperlink" Target="file:///h:\SJ%20Archive\2009\04-28-09.docx" TargetMode="External"/><Relationship Id="rId17" Type="http://schemas.openxmlformats.org/officeDocument/2006/relationships/hyperlink" Target="file:///h:\SJ%20Archive\2010\05-11-10.docx" TargetMode="External"/><Relationship Id="rId25" Type="http://schemas.openxmlformats.org/officeDocument/2006/relationships/hyperlink" Target="file:///p:\pprever\2009-10\3706_20090311.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0\05-06-10.docx" TargetMode="External"/><Relationship Id="rId20" Type="http://schemas.openxmlformats.org/officeDocument/2006/relationships/hyperlink" Target="file:///h:\HJ%20Archive\2010\05-25-10.docx" TargetMode="External"/><Relationship Id="rId29" Type="http://schemas.openxmlformats.org/officeDocument/2006/relationships/hyperlink" Target="file:///p:\pprever\2009-10\3706_2010052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09\04-23-09.docx" TargetMode="External"/><Relationship Id="rId24" Type="http://schemas.openxmlformats.org/officeDocument/2006/relationships/hyperlink" Target="file:///h:\HJ%20Archive\2010\05-26-10.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0\05-06-10.docx" TargetMode="External"/><Relationship Id="rId23" Type="http://schemas.openxmlformats.org/officeDocument/2006/relationships/hyperlink" Target="file:///h:\HJ%20Archive\2010\05-26-10.docx" TargetMode="External"/><Relationship Id="rId28" Type="http://schemas.openxmlformats.org/officeDocument/2006/relationships/hyperlink" Target="file:///p:\pprever\2009-10\3706_20100506.docx" TargetMode="External"/><Relationship Id="rId10" Type="http://schemas.openxmlformats.org/officeDocument/2006/relationships/hyperlink" Target="file:///h:\HJ%20Archive\2009\04-22-09.docx" TargetMode="External"/><Relationship Id="rId19" Type="http://schemas.openxmlformats.org/officeDocument/2006/relationships/hyperlink" Target="file:///h:\HJ%20Archive\2010\05-25-10.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09\04-02-09.docx" TargetMode="External"/><Relationship Id="rId14" Type="http://schemas.openxmlformats.org/officeDocument/2006/relationships/hyperlink" Target="file:///h:\SJ%20Archive\2010\05-05-10.docx" TargetMode="External"/><Relationship Id="rId22" Type="http://schemas.openxmlformats.org/officeDocument/2006/relationships/hyperlink" Target="file:///h:\HJ%20Archive\2010\05-26-10.docx" TargetMode="External"/><Relationship Id="rId27" Type="http://schemas.openxmlformats.org/officeDocument/2006/relationships/hyperlink" Target="file:///p:\pprever\2009-10\3706_20100505.docx" TargetMode="External"/><Relationship Id="rId30" Type="http://schemas.openxmlformats.org/officeDocument/2006/relationships/hyperlink" Target="file:///p:\pprever\2009-10\3706_201005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D5AB7-CFB5-4F50-99B1-83DEB8BE2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491</Words>
  <Characters>2681</Characters>
  <Application>Microsoft Office Word</Application>
  <DocSecurity>0</DocSecurity>
  <Lines>100</Lines>
  <Paragraphs>61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3706: Campaign funds - South Carolina Legislature Online</dc:title>
  <dc:subject/>
  <dc:creator>SharonPair</dc:creator>
  <cp:keywords/>
  <dc:description/>
  <cp:lastModifiedBy>N Cumfer</cp:lastModifiedBy>
  <cp:revision>5</cp:revision>
  <cp:lastPrinted>2010-05-28T14:05:00Z</cp:lastPrinted>
  <dcterms:created xsi:type="dcterms:W3CDTF">2010-09-29T16:24:00Z</dcterms:created>
  <dcterms:modified xsi:type="dcterms:W3CDTF">2014-11-24T16:11:00Z</dcterms:modified>
</cp:coreProperties>
</file>