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7237" w:rsidRDefault="00B3311E">
      <w:pPr>
        <w:widowControl w:val="0"/>
        <w:jc w:val="center"/>
      </w:pPr>
      <w:bookmarkStart w:id="0" w:name="_GoBack"/>
      <w:bookmarkEnd w:id="0"/>
      <w:r>
        <w:rPr>
          <w:b/>
        </w:rPr>
        <w:t>South Carolina General Assembly</w:t>
      </w:r>
    </w:p>
    <w:p w:rsidR="00347237" w:rsidRDefault="00B3311E">
      <w:pPr>
        <w:widowControl w:val="0"/>
        <w:jc w:val="center"/>
      </w:pPr>
      <w:r>
        <w:t>118th Session, 2009-2010</w:t>
      </w:r>
    </w:p>
    <w:p w:rsidR="00347237" w:rsidRDefault="00347237">
      <w:pPr>
        <w:widowControl w:val="0"/>
        <w:jc w:val="left"/>
      </w:pPr>
    </w:p>
    <w:p w:rsidR="00347237" w:rsidRDefault="00B3311E">
      <w:pPr>
        <w:widowControl w:val="0"/>
        <w:jc w:val="left"/>
        <w:rPr>
          <w:b/>
        </w:rPr>
      </w:pPr>
      <w:r>
        <w:rPr>
          <w:b/>
        </w:rPr>
        <w:t>H. 3815</w:t>
      </w:r>
    </w:p>
    <w:p w:rsidR="00347237" w:rsidRDefault="00347237">
      <w:pPr>
        <w:widowControl w:val="0"/>
        <w:jc w:val="left"/>
        <w:rPr>
          <w:b/>
        </w:rPr>
      </w:pPr>
    </w:p>
    <w:p w:rsidR="00347237" w:rsidRDefault="00B3311E">
      <w:pPr>
        <w:widowControl w:val="0"/>
        <w:jc w:val="left"/>
      </w:pPr>
      <w:r>
        <w:rPr>
          <w:b/>
        </w:rPr>
        <w:t>STATUS INFORMATION</w:t>
      </w:r>
    </w:p>
    <w:p w:rsidR="00347237" w:rsidRDefault="00347237">
      <w:pPr>
        <w:widowControl w:val="0"/>
        <w:jc w:val="left"/>
      </w:pPr>
    </w:p>
    <w:p w:rsidR="00347237" w:rsidRDefault="00B3311E">
      <w:pPr>
        <w:widowControl w:val="0"/>
        <w:jc w:val="left"/>
      </w:pPr>
      <w:r>
        <w:t>General Bill</w:t>
      </w:r>
    </w:p>
    <w:p w:rsidR="00347237" w:rsidRDefault="00B3311E">
      <w:pPr>
        <w:widowControl w:val="0"/>
        <w:jc w:val="left"/>
      </w:pPr>
      <w:r>
        <w:t>Sponsors: Rep. Haley</w:t>
      </w:r>
    </w:p>
    <w:p w:rsidR="00347237" w:rsidRDefault="00B3311E">
      <w:pPr>
        <w:widowControl w:val="0"/>
        <w:jc w:val="left"/>
      </w:pPr>
      <w:r>
        <w:t>Document Path: l:\council\bills\nbd\11197ac09.docx</w:t>
      </w:r>
    </w:p>
    <w:p w:rsidR="00347237" w:rsidRDefault="00347237">
      <w:pPr>
        <w:widowControl w:val="0"/>
        <w:jc w:val="left"/>
      </w:pPr>
    </w:p>
    <w:p w:rsidR="00D62FC1" w:rsidRDefault="00D62FC1">
      <w:pPr>
        <w:widowControl w:val="0"/>
        <w:jc w:val="left"/>
      </w:pPr>
      <w:r>
        <w:t>Introduced in the House on March 31, 2009</w:t>
      </w:r>
    </w:p>
    <w:p w:rsidR="00D62FC1" w:rsidRDefault="00D62FC1">
      <w:pPr>
        <w:widowControl w:val="0"/>
        <w:jc w:val="left"/>
      </w:pPr>
      <w:r>
        <w:t>Introduced in the Senate on April 29, 2010</w:t>
      </w:r>
    </w:p>
    <w:p w:rsidR="00D62FC1" w:rsidRDefault="00D62FC1">
      <w:pPr>
        <w:widowControl w:val="0"/>
        <w:jc w:val="left"/>
      </w:pPr>
      <w:r>
        <w:t>Last Amended on April 28, 2010</w:t>
      </w:r>
    </w:p>
    <w:p w:rsidR="00D62FC1" w:rsidRPr="00D62FC1" w:rsidRDefault="00D62FC1">
      <w:pPr>
        <w:widowControl w:val="0"/>
        <w:jc w:val="left"/>
      </w:pPr>
      <w:r>
        <w:t xml:space="preserve">Currently residing in the Senate Committee on </w:t>
      </w:r>
      <w:r w:rsidRPr="00D62FC1">
        <w:rPr>
          <w:b/>
        </w:rPr>
        <w:t>Labor, Commerce and Industry</w:t>
      </w:r>
    </w:p>
    <w:p w:rsidR="00D62FC1" w:rsidRDefault="00D62FC1">
      <w:pPr>
        <w:widowControl w:val="0"/>
        <w:jc w:val="left"/>
      </w:pPr>
    </w:p>
    <w:p w:rsidR="00347237" w:rsidRDefault="00B3311E">
      <w:pPr>
        <w:widowControl w:val="0"/>
        <w:jc w:val="left"/>
      </w:pPr>
      <w:r>
        <w:t>Summary: Cosmetology</w:t>
      </w:r>
    </w:p>
    <w:p w:rsidR="00347237" w:rsidRDefault="00347237">
      <w:pPr>
        <w:widowControl w:val="0"/>
        <w:jc w:val="left"/>
      </w:pPr>
    </w:p>
    <w:p w:rsidR="00347237" w:rsidRDefault="00347237">
      <w:pPr>
        <w:widowControl w:val="0"/>
        <w:jc w:val="left"/>
      </w:pPr>
    </w:p>
    <w:p w:rsidR="00347237" w:rsidRDefault="00B3311E">
      <w:pPr>
        <w:widowControl w:val="0"/>
        <w:tabs>
          <w:tab w:val="center" w:pos="590"/>
          <w:tab w:val="center" w:pos="1440"/>
          <w:tab w:val="left" w:pos="1872"/>
          <w:tab w:val="left" w:pos="9187"/>
        </w:tabs>
        <w:jc w:val="left"/>
      </w:pPr>
      <w:r>
        <w:rPr>
          <w:b/>
        </w:rPr>
        <w:t>HISTORY OF LEGISLATIVE ACTIONS</w:t>
      </w:r>
    </w:p>
    <w:p w:rsidR="00347237" w:rsidRDefault="00347237">
      <w:pPr>
        <w:widowControl w:val="0"/>
        <w:tabs>
          <w:tab w:val="center" w:pos="590"/>
          <w:tab w:val="center" w:pos="1440"/>
          <w:tab w:val="left" w:pos="1872"/>
          <w:tab w:val="left" w:pos="9187"/>
        </w:tabs>
        <w:jc w:val="left"/>
      </w:pPr>
    </w:p>
    <w:p w:rsidR="00347237" w:rsidRDefault="00B3311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B7736C" w:rsidRDefault="00B7736C" w:rsidP="00B7736C">
      <w:pPr>
        <w:widowControl w:val="0"/>
        <w:tabs>
          <w:tab w:val="right" w:pos="1008"/>
          <w:tab w:val="left" w:pos="1152"/>
          <w:tab w:val="left" w:pos="1872"/>
          <w:tab w:val="left" w:pos="9187"/>
        </w:tabs>
        <w:ind w:left="2088" w:hanging="2088"/>
        <w:jc w:val="left"/>
      </w:pPr>
      <w:r>
        <w:tab/>
        <w:t>3/31/2009</w:t>
      </w:r>
      <w:r>
        <w:tab/>
        <w:t>House</w:t>
      </w:r>
      <w:r>
        <w:tab/>
      </w:r>
      <w:r w:rsidRPr="00F13CA8">
        <w:t xml:space="preserve">Introduced and read first time </w:t>
      </w:r>
      <w:hyperlink r:id="rId7" w:history="1">
        <w:r w:rsidRPr="001268D5">
          <w:rPr>
            <w:rStyle w:val="Hyperlink"/>
          </w:rPr>
          <w:t>HJ</w:t>
        </w:r>
      </w:hyperlink>
      <w:r>
        <w:noBreakHyphen/>
      </w:r>
      <w:r w:rsidRPr="00F13CA8">
        <w:t>21</w:t>
      </w:r>
    </w:p>
    <w:p w:rsidR="00B7736C" w:rsidRDefault="00B7736C" w:rsidP="00B7736C">
      <w:pPr>
        <w:widowControl w:val="0"/>
        <w:tabs>
          <w:tab w:val="right" w:pos="1008"/>
          <w:tab w:val="left" w:pos="1152"/>
          <w:tab w:val="left" w:pos="1872"/>
          <w:tab w:val="left" w:pos="9187"/>
        </w:tabs>
        <w:ind w:left="2088" w:hanging="2088"/>
        <w:jc w:val="left"/>
      </w:pPr>
      <w:r>
        <w:tab/>
        <w:t>3/31/2009</w:t>
      </w:r>
      <w:r>
        <w:tab/>
        <w:t>House</w:t>
      </w:r>
      <w:r>
        <w:tab/>
      </w:r>
      <w:r w:rsidRPr="00F13CA8">
        <w:t xml:space="preserve">Referred to </w:t>
      </w:r>
      <w:r>
        <w:t xml:space="preserve">Committee on </w:t>
      </w:r>
      <w:r w:rsidRPr="00F13CA8">
        <w:rPr>
          <w:b/>
        </w:rPr>
        <w:t>Medical, Military, Public and Municipal Affairs</w:t>
      </w:r>
      <w:r w:rsidRPr="00F13CA8">
        <w:t xml:space="preserve"> </w:t>
      </w:r>
      <w:hyperlink r:id="rId8" w:history="1">
        <w:r w:rsidRPr="001268D5">
          <w:rPr>
            <w:rStyle w:val="Hyperlink"/>
          </w:rPr>
          <w:t>HJ</w:t>
        </w:r>
      </w:hyperlink>
      <w:r>
        <w:noBreakHyphen/>
      </w:r>
      <w:r w:rsidRPr="00F13CA8">
        <w:t>22</w:t>
      </w:r>
    </w:p>
    <w:p w:rsidR="00B7736C" w:rsidRDefault="00B7736C" w:rsidP="00B7736C">
      <w:pPr>
        <w:widowControl w:val="0"/>
        <w:tabs>
          <w:tab w:val="right" w:pos="1008"/>
          <w:tab w:val="left" w:pos="1152"/>
          <w:tab w:val="left" w:pos="1872"/>
          <w:tab w:val="left" w:pos="9187"/>
        </w:tabs>
        <w:ind w:left="2088" w:hanging="2088"/>
        <w:jc w:val="left"/>
      </w:pPr>
      <w:r>
        <w:tab/>
        <w:t>3/24/2010</w:t>
      </w:r>
      <w:r>
        <w:tab/>
        <w:t>House</w:t>
      </w:r>
      <w:r>
        <w:tab/>
      </w:r>
      <w:r w:rsidRPr="00F13CA8">
        <w:t>Committee repor</w:t>
      </w:r>
      <w:r>
        <w:t xml:space="preserve">t: Favorable </w:t>
      </w:r>
      <w:r w:rsidRPr="00F13CA8">
        <w:rPr>
          <w:b/>
        </w:rPr>
        <w:t>Medical, Military, Public and Municipal Affairs</w:t>
      </w:r>
      <w:r w:rsidRPr="00F13CA8">
        <w:t xml:space="preserve"> </w:t>
      </w:r>
      <w:hyperlink r:id="rId9" w:history="1">
        <w:r w:rsidRPr="001268D5">
          <w:rPr>
            <w:rStyle w:val="Hyperlink"/>
          </w:rPr>
          <w:t>HJ</w:t>
        </w:r>
      </w:hyperlink>
      <w:r>
        <w:noBreakHyphen/>
      </w:r>
      <w:r w:rsidRPr="00F13CA8">
        <w:t>24</w:t>
      </w:r>
    </w:p>
    <w:p w:rsidR="00B7736C" w:rsidRDefault="00B7736C" w:rsidP="00B7736C">
      <w:pPr>
        <w:widowControl w:val="0"/>
        <w:tabs>
          <w:tab w:val="right" w:pos="1008"/>
          <w:tab w:val="left" w:pos="1152"/>
          <w:tab w:val="left" w:pos="1872"/>
          <w:tab w:val="left" w:pos="9187"/>
        </w:tabs>
        <w:ind w:left="2088" w:hanging="2088"/>
        <w:jc w:val="left"/>
      </w:pPr>
      <w:r>
        <w:tab/>
        <w:t>4/14/2010</w:t>
      </w:r>
      <w:r>
        <w:tab/>
        <w:t>House</w:t>
      </w:r>
      <w:r>
        <w:tab/>
      </w:r>
      <w:r w:rsidRPr="00F13CA8">
        <w:t xml:space="preserve">Read second time </w:t>
      </w:r>
      <w:hyperlink r:id="rId10" w:history="1">
        <w:r w:rsidRPr="001268D5">
          <w:rPr>
            <w:rStyle w:val="Hyperlink"/>
          </w:rPr>
          <w:t>HJ</w:t>
        </w:r>
      </w:hyperlink>
      <w:r>
        <w:noBreakHyphen/>
      </w:r>
      <w:r w:rsidRPr="00F13CA8">
        <w:t>33</w:t>
      </w:r>
    </w:p>
    <w:p w:rsidR="00B7736C" w:rsidRDefault="00B7736C" w:rsidP="00B7736C">
      <w:pPr>
        <w:widowControl w:val="0"/>
        <w:tabs>
          <w:tab w:val="right" w:pos="1008"/>
          <w:tab w:val="left" w:pos="1152"/>
          <w:tab w:val="left" w:pos="1872"/>
          <w:tab w:val="left" w:pos="9187"/>
        </w:tabs>
        <w:ind w:left="2088" w:hanging="2088"/>
        <w:jc w:val="left"/>
      </w:pPr>
      <w:r>
        <w:tab/>
        <w:t>4/14/2010</w:t>
      </w:r>
      <w:r>
        <w:tab/>
        <w:t>House</w:t>
      </w:r>
      <w:r>
        <w:tab/>
      </w:r>
      <w:r w:rsidRPr="00F13CA8">
        <w:t>Roll call Yeas</w:t>
      </w:r>
      <w:r>
        <w:noBreakHyphen/>
      </w:r>
      <w:r w:rsidRPr="00F13CA8">
        <w:t>101  Nays</w:t>
      </w:r>
      <w:r>
        <w:noBreakHyphen/>
      </w:r>
      <w:r w:rsidRPr="00F13CA8">
        <w:t xml:space="preserve">0 </w:t>
      </w:r>
      <w:hyperlink r:id="rId11" w:history="1">
        <w:r w:rsidRPr="001268D5">
          <w:rPr>
            <w:rStyle w:val="Hyperlink"/>
          </w:rPr>
          <w:t>HJ</w:t>
        </w:r>
      </w:hyperlink>
      <w:r>
        <w:noBreakHyphen/>
      </w:r>
      <w:r w:rsidRPr="00F13CA8">
        <w:t>33</w:t>
      </w:r>
    </w:p>
    <w:p w:rsidR="00B7736C" w:rsidRDefault="00B7736C" w:rsidP="00B7736C">
      <w:pPr>
        <w:widowControl w:val="0"/>
        <w:tabs>
          <w:tab w:val="right" w:pos="1008"/>
          <w:tab w:val="left" w:pos="1152"/>
          <w:tab w:val="left" w:pos="1872"/>
          <w:tab w:val="left" w:pos="9187"/>
        </w:tabs>
        <w:ind w:left="2088" w:hanging="2088"/>
        <w:jc w:val="left"/>
      </w:pPr>
      <w:r>
        <w:tab/>
        <w:t>4/15/2010</w:t>
      </w:r>
      <w:r>
        <w:tab/>
        <w:t>House</w:t>
      </w:r>
      <w:r>
        <w:tab/>
      </w:r>
      <w:r w:rsidRPr="00F13CA8">
        <w:t xml:space="preserve">Read third time and sent to Senate </w:t>
      </w:r>
      <w:hyperlink r:id="rId12" w:history="1">
        <w:r w:rsidRPr="001268D5">
          <w:rPr>
            <w:rStyle w:val="Hyperlink"/>
          </w:rPr>
          <w:t>HJ</w:t>
        </w:r>
      </w:hyperlink>
      <w:r>
        <w:noBreakHyphen/>
      </w:r>
      <w:r w:rsidRPr="00F13CA8">
        <w:t>37</w:t>
      </w:r>
    </w:p>
    <w:p w:rsidR="00B7736C" w:rsidRDefault="00B7736C" w:rsidP="00B7736C">
      <w:pPr>
        <w:widowControl w:val="0"/>
        <w:tabs>
          <w:tab w:val="right" w:pos="1008"/>
          <w:tab w:val="left" w:pos="1152"/>
          <w:tab w:val="left" w:pos="1872"/>
          <w:tab w:val="left" w:pos="9187"/>
        </w:tabs>
        <w:ind w:left="2088" w:hanging="2088"/>
        <w:jc w:val="left"/>
      </w:pPr>
      <w:r>
        <w:tab/>
        <w:t>4/15/2010</w:t>
      </w:r>
      <w:r>
        <w:tab/>
        <w:t>House</w:t>
      </w:r>
      <w:r>
        <w:tab/>
      </w:r>
      <w:r w:rsidRPr="00F13CA8">
        <w:t>Motion noted</w:t>
      </w:r>
      <w:r>
        <w:noBreakHyphen/>
      </w:r>
      <w:r w:rsidRPr="00F13CA8">
        <w:t xml:space="preserve"> Rep</w:t>
      </w:r>
      <w:r>
        <w:t xml:space="preserve">. Hiott moved to reconsider the </w:t>
      </w:r>
      <w:r w:rsidRPr="00F13CA8">
        <w:t xml:space="preserve">vote whereby </w:t>
      </w:r>
      <w:r>
        <w:t xml:space="preserve">H. 3815 was read third time and </w:t>
      </w:r>
      <w:r w:rsidRPr="00F13CA8">
        <w:t xml:space="preserve">sent to the Senate </w:t>
      </w:r>
      <w:hyperlink r:id="rId13" w:history="1">
        <w:r w:rsidRPr="001268D5">
          <w:rPr>
            <w:rStyle w:val="Hyperlink"/>
          </w:rPr>
          <w:t>HJ</w:t>
        </w:r>
      </w:hyperlink>
      <w:r>
        <w:noBreakHyphen/>
      </w:r>
      <w:r w:rsidRPr="00F13CA8">
        <w:t>54</w:t>
      </w:r>
    </w:p>
    <w:p w:rsidR="00B7736C" w:rsidRDefault="00B7736C" w:rsidP="00B7736C">
      <w:pPr>
        <w:widowControl w:val="0"/>
        <w:tabs>
          <w:tab w:val="right" w:pos="1008"/>
          <w:tab w:val="left" w:pos="1152"/>
          <w:tab w:val="left" w:pos="1872"/>
          <w:tab w:val="left" w:pos="9187"/>
        </w:tabs>
        <w:ind w:left="2088" w:hanging="2088"/>
        <w:jc w:val="left"/>
      </w:pPr>
      <w:r>
        <w:tab/>
        <w:t>4/20/2010</w:t>
      </w:r>
      <w:r>
        <w:tab/>
        <w:t>House</w:t>
      </w:r>
      <w:r>
        <w:tab/>
      </w:r>
      <w:r w:rsidRPr="00F13CA8">
        <w:t>Debate adjourne</w:t>
      </w:r>
      <w:r>
        <w:t xml:space="preserve">d on motion to reconsider until </w:t>
      </w:r>
      <w:r w:rsidRPr="00F13CA8">
        <w:t>Wednesday, April 21, 2010</w:t>
      </w:r>
    </w:p>
    <w:p w:rsidR="00B7736C" w:rsidRDefault="00B7736C" w:rsidP="00B7736C">
      <w:pPr>
        <w:widowControl w:val="0"/>
        <w:tabs>
          <w:tab w:val="right" w:pos="1008"/>
          <w:tab w:val="left" w:pos="1152"/>
          <w:tab w:val="left" w:pos="1872"/>
          <w:tab w:val="left" w:pos="9187"/>
        </w:tabs>
        <w:ind w:left="2088" w:hanging="2088"/>
        <w:jc w:val="left"/>
      </w:pPr>
      <w:r>
        <w:tab/>
        <w:t>4/21/2010</w:t>
      </w:r>
      <w:r>
        <w:tab/>
        <w:t>House</w:t>
      </w:r>
      <w:r>
        <w:tab/>
      </w:r>
      <w:r w:rsidRPr="00F13CA8">
        <w:t>Debate adjour</w:t>
      </w:r>
      <w:r>
        <w:t xml:space="preserve">ned on the motion to reconsider </w:t>
      </w:r>
      <w:r w:rsidRPr="00F13CA8">
        <w:t xml:space="preserve">until Tuesday, April 27, 2010 </w:t>
      </w:r>
      <w:hyperlink r:id="rId14" w:history="1">
        <w:r w:rsidRPr="001268D5">
          <w:rPr>
            <w:rStyle w:val="Hyperlink"/>
          </w:rPr>
          <w:t>HJ</w:t>
        </w:r>
      </w:hyperlink>
      <w:r>
        <w:noBreakHyphen/>
      </w:r>
      <w:r w:rsidRPr="00F13CA8">
        <w:t>17</w:t>
      </w:r>
    </w:p>
    <w:p w:rsidR="00B7736C" w:rsidRDefault="00B7736C" w:rsidP="00B7736C">
      <w:pPr>
        <w:widowControl w:val="0"/>
        <w:tabs>
          <w:tab w:val="right" w:pos="1008"/>
          <w:tab w:val="left" w:pos="1152"/>
          <w:tab w:val="left" w:pos="1872"/>
          <w:tab w:val="left" w:pos="9187"/>
        </w:tabs>
        <w:ind w:left="2088" w:hanging="2088"/>
        <w:jc w:val="left"/>
      </w:pPr>
      <w:r>
        <w:tab/>
        <w:t>4/27/2010</w:t>
      </w:r>
      <w:r>
        <w:tab/>
        <w:t>House</w:t>
      </w:r>
      <w:r>
        <w:tab/>
      </w:r>
      <w:r w:rsidRPr="00F13CA8">
        <w:t xml:space="preserve">Third reading reconsidered </w:t>
      </w:r>
      <w:hyperlink r:id="rId15" w:history="1">
        <w:r w:rsidRPr="001268D5">
          <w:rPr>
            <w:rStyle w:val="Hyperlink"/>
          </w:rPr>
          <w:t>HJ</w:t>
        </w:r>
      </w:hyperlink>
      <w:r>
        <w:noBreakHyphen/>
      </w:r>
      <w:r w:rsidRPr="00F13CA8">
        <w:t>68</w:t>
      </w:r>
    </w:p>
    <w:p w:rsidR="00B7736C" w:rsidRDefault="00B7736C" w:rsidP="00B7736C">
      <w:pPr>
        <w:widowControl w:val="0"/>
        <w:tabs>
          <w:tab w:val="right" w:pos="1008"/>
          <w:tab w:val="left" w:pos="1152"/>
          <w:tab w:val="left" w:pos="1872"/>
          <w:tab w:val="left" w:pos="9187"/>
        </w:tabs>
        <w:ind w:left="2088" w:hanging="2088"/>
        <w:jc w:val="left"/>
      </w:pPr>
      <w:r>
        <w:tab/>
        <w:t>4/27/2010</w:t>
      </w:r>
      <w:r>
        <w:tab/>
        <w:t>House</w:t>
      </w:r>
      <w:r>
        <w:tab/>
      </w:r>
      <w:r w:rsidRPr="00F13CA8">
        <w:t xml:space="preserve">Debate adjourned </w:t>
      </w:r>
      <w:hyperlink r:id="rId16" w:history="1">
        <w:r w:rsidRPr="001268D5">
          <w:rPr>
            <w:rStyle w:val="Hyperlink"/>
          </w:rPr>
          <w:t>HJ</w:t>
        </w:r>
      </w:hyperlink>
      <w:r>
        <w:noBreakHyphen/>
      </w:r>
      <w:r w:rsidRPr="00F13CA8">
        <w:t>69</w:t>
      </w:r>
    </w:p>
    <w:p w:rsidR="00B7736C" w:rsidRDefault="00B7736C" w:rsidP="00B7736C">
      <w:pPr>
        <w:widowControl w:val="0"/>
        <w:tabs>
          <w:tab w:val="right" w:pos="1008"/>
          <w:tab w:val="left" w:pos="1152"/>
          <w:tab w:val="left" w:pos="1872"/>
          <w:tab w:val="left" w:pos="9187"/>
        </w:tabs>
        <w:ind w:left="2088" w:hanging="2088"/>
        <w:jc w:val="left"/>
      </w:pPr>
      <w:r>
        <w:tab/>
        <w:t>4/28/2010</w:t>
      </w:r>
      <w:r>
        <w:tab/>
        <w:t>House</w:t>
      </w:r>
      <w:r>
        <w:tab/>
      </w:r>
      <w:r w:rsidRPr="00F13CA8">
        <w:t xml:space="preserve">Amended </w:t>
      </w:r>
      <w:hyperlink r:id="rId17" w:history="1">
        <w:r w:rsidRPr="001268D5">
          <w:rPr>
            <w:rStyle w:val="Hyperlink"/>
          </w:rPr>
          <w:t>HJ</w:t>
        </w:r>
      </w:hyperlink>
      <w:r>
        <w:noBreakHyphen/>
      </w:r>
      <w:r w:rsidRPr="00F13CA8">
        <w:t>25</w:t>
      </w:r>
    </w:p>
    <w:p w:rsidR="00B7736C" w:rsidRDefault="00B7736C" w:rsidP="00B7736C">
      <w:pPr>
        <w:widowControl w:val="0"/>
        <w:tabs>
          <w:tab w:val="right" w:pos="1008"/>
          <w:tab w:val="left" w:pos="1152"/>
          <w:tab w:val="left" w:pos="1872"/>
          <w:tab w:val="left" w:pos="9187"/>
        </w:tabs>
        <w:ind w:left="2088" w:hanging="2088"/>
        <w:jc w:val="left"/>
      </w:pPr>
      <w:r>
        <w:tab/>
        <w:t>4/28/2010</w:t>
      </w:r>
      <w:r>
        <w:tab/>
        <w:t>House</w:t>
      </w:r>
      <w:r>
        <w:tab/>
      </w:r>
      <w:r w:rsidRPr="00F13CA8">
        <w:t xml:space="preserve">Read third time and sent to Senate </w:t>
      </w:r>
      <w:hyperlink r:id="rId18" w:history="1">
        <w:r w:rsidRPr="001268D5">
          <w:rPr>
            <w:rStyle w:val="Hyperlink"/>
          </w:rPr>
          <w:t>HJ</w:t>
        </w:r>
      </w:hyperlink>
      <w:r>
        <w:noBreakHyphen/>
      </w:r>
      <w:r w:rsidRPr="00F13CA8">
        <w:t>25</w:t>
      </w:r>
    </w:p>
    <w:p w:rsidR="00B7736C" w:rsidRDefault="00B7736C" w:rsidP="00B7736C">
      <w:pPr>
        <w:widowControl w:val="0"/>
        <w:tabs>
          <w:tab w:val="right" w:pos="1008"/>
          <w:tab w:val="left" w:pos="1152"/>
          <w:tab w:val="left" w:pos="1872"/>
          <w:tab w:val="left" w:pos="9187"/>
        </w:tabs>
        <w:ind w:left="2088" w:hanging="2088"/>
        <w:jc w:val="left"/>
      </w:pPr>
      <w:r>
        <w:tab/>
        <w:t>4/29/2010</w:t>
      </w:r>
      <w:r>
        <w:tab/>
        <w:t>Senate</w:t>
      </w:r>
      <w:r>
        <w:tab/>
      </w:r>
      <w:r w:rsidRPr="00F13CA8">
        <w:t xml:space="preserve">Introduced and read first time </w:t>
      </w:r>
      <w:hyperlink r:id="rId19" w:history="1">
        <w:r w:rsidRPr="001268D5">
          <w:rPr>
            <w:rStyle w:val="Hyperlink"/>
          </w:rPr>
          <w:t>SJ</w:t>
        </w:r>
      </w:hyperlink>
      <w:r>
        <w:noBreakHyphen/>
      </w:r>
      <w:r w:rsidRPr="00F13CA8">
        <w:t>12</w:t>
      </w:r>
    </w:p>
    <w:p w:rsidR="00B7736C" w:rsidRDefault="00B7736C" w:rsidP="00B7736C">
      <w:pPr>
        <w:widowControl w:val="0"/>
        <w:tabs>
          <w:tab w:val="right" w:pos="1008"/>
          <w:tab w:val="left" w:pos="1152"/>
          <w:tab w:val="left" w:pos="1872"/>
          <w:tab w:val="left" w:pos="9187"/>
        </w:tabs>
        <w:ind w:left="2088" w:hanging="2088"/>
        <w:jc w:val="left"/>
      </w:pPr>
      <w:r>
        <w:tab/>
        <w:t>4/29/2010</w:t>
      </w:r>
      <w:r>
        <w:tab/>
        <w:t>Senate</w:t>
      </w:r>
      <w:r>
        <w:tab/>
      </w:r>
      <w:r w:rsidRPr="00F13CA8">
        <w:t>Referred to C</w:t>
      </w:r>
      <w:r>
        <w:t xml:space="preserve">ommittee on </w:t>
      </w:r>
      <w:r w:rsidRPr="00F13CA8">
        <w:rPr>
          <w:b/>
        </w:rPr>
        <w:t>Labor, Commerce and Industry</w:t>
      </w:r>
      <w:r w:rsidRPr="00F13CA8">
        <w:t xml:space="preserve"> </w:t>
      </w:r>
      <w:hyperlink r:id="rId20" w:history="1">
        <w:r w:rsidRPr="001268D5">
          <w:rPr>
            <w:rStyle w:val="Hyperlink"/>
          </w:rPr>
          <w:t>SJ</w:t>
        </w:r>
      </w:hyperlink>
      <w:r>
        <w:noBreakHyphen/>
      </w:r>
      <w:r w:rsidRPr="00F13CA8">
        <w:t>12</w:t>
      </w:r>
    </w:p>
    <w:p w:rsidR="00B7736C" w:rsidRDefault="00B7736C" w:rsidP="00B7736C">
      <w:pPr>
        <w:widowControl w:val="0"/>
        <w:tabs>
          <w:tab w:val="right" w:pos="1008"/>
          <w:tab w:val="left" w:pos="1152"/>
          <w:tab w:val="left" w:pos="1872"/>
          <w:tab w:val="left" w:pos="9187"/>
        </w:tabs>
        <w:ind w:left="2088" w:hanging="2088"/>
        <w:jc w:val="left"/>
      </w:pPr>
    </w:p>
    <w:p w:rsidR="00347237" w:rsidRDefault="00347237">
      <w:pPr>
        <w:widowControl w:val="0"/>
        <w:tabs>
          <w:tab w:val="right" w:pos="1008"/>
          <w:tab w:val="left" w:pos="1152"/>
          <w:tab w:val="left" w:pos="1872"/>
          <w:tab w:val="left" w:pos="9187"/>
        </w:tabs>
        <w:ind w:left="2088" w:hanging="2088"/>
        <w:jc w:val="left"/>
      </w:pPr>
    </w:p>
    <w:p w:rsidR="00347237" w:rsidRDefault="00B3311E">
      <w:pPr>
        <w:widowControl w:val="0"/>
        <w:jc w:val="left"/>
      </w:pPr>
      <w:r>
        <w:rPr>
          <w:b/>
        </w:rPr>
        <w:t>VERSIONS OF THIS BILL</w:t>
      </w:r>
    </w:p>
    <w:p w:rsidR="00347237" w:rsidRDefault="00347237">
      <w:pPr>
        <w:widowControl w:val="0"/>
        <w:jc w:val="left"/>
      </w:pPr>
    </w:p>
    <w:p w:rsidR="00347237" w:rsidRDefault="00F05A2D">
      <w:pPr>
        <w:widowControl w:val="0"/>
        <w:jc w:val="left"/>
      </w:pPr>
      <w:hyperlink r:id="rId21" w:history="1">
        <w:r w:rsidR="00B3311E">
          <w:rPr>
            <w:rStyle w:val="Hyperlink"/>
          </w:rPr>
          <w:t>3/31/2009</w:t>
        </w:r>
      </w:hyperlink>
    </w:p>
    <w:p w:rsidR="009034E3" w:rsidRDefault="00F05A2D">
      <w:hyperlink r:id="rId22" w:history="1">
        <w:r w:rsidR="009034E3" w:rsidRPr="009034E3">
          <w:rPr>
            <w:rStyle w:val="Hyperlink"/>
          </w:rPr>
          <w:t>3/24/2010</w:t>
        </w:r>
      </w:hyperlink>
    </w:p>
    <w:p w:rsidR="00C649CA" w:rsidRDefault="00F05A2D">
      <w:hyperlink r:id="rId23" w:history="1">
        <w:r w:rsidR="00C649CA" w:rsidRPr="00C649CA">
          <w:rPr>
            <w:rStyle w:val="Hyperlink"/>
          </w:rPr>
          <w:t>4/28/2010</w:t>
        </w:r>
      </w:hyperlink>
    </w:p>
    <w:p w:rsidR="00347237" w:rsidRDefault="00347237"/>
    <w:p w:rsidR="00347237" w:rsidRDefault="00347237">
      <w:pPr>
        <w:sectPr w:rsidR="00347237">
          <w:pgSz w:w="12240" w:h="15840" w:code="1"/>
          <w:pgMar w:top="1080" w:right="1440" w:bottom="1080" w:left="1440" w:header="720" w:footer="720" w:gutter="0"/>
          <w:cols w:space="720"/>
          <w:noEndnote/>
          <w:docGrid w:linePitch="360"/>
        </w:sectPr>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649CA" w:rsidRPr="008F6D10"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rsidP="008F6D10">
      <w:pPr>
        <w:tabs>
          <w:tab w:val="right" w:pos="5933"/>
        </w:tabs>
        <w:suppressAutoHyphens/>
      </w:pPr>
    </w:p>
    <w:p w:rsidR="00C649CA" w:rsidRDefault="00C649CA" w:rsidP="008F6D10">
      <w:pPr>
        <w:tabs>
          <w:tab w:val="right" w:pos="5933"/>
        </w:tabs>
        <w:suppressAutoHyphens/>
      </w:pPr>
      <w:r>
        <w:t>AMENDED--NOT PRINTED IN THE HOUSE</w:t>
      </w:r>
    </w:p>
    <w:p w:rsidR="00C649CA" w:rsidRDefault="00C649CA" w:rsidP="008F6D10">
      <w:pPr>
        <w:tabs>
          <w:tab w:val="right" w:pos="5933"/>
        </w:tabs>
        <w:suppressAutoHyphens/>
      </w:pPr>
      <w:r>
        <w:t>Amt. No. 1 (Doc. Path council\nbd\12274ac10)</w:t>
      </w:r>
    </w:p>
    <w:p w:rsidR="00C649CA" w:rsidRDefault="00C649CA" w:rsidP="008F6D10">
      <w:pPr>
        <w:tabs>
          <w:tab w:val="right" w:pos="5933"/>
        </w:tabs>
        <w:suppressAutoHyphens/>
      </w:pPr>
      <w:r>
        <w:t>April 28, 2010</w:t>
      </w:r>
    </w:p>
    <w:p w:rsidR="00C649CA" w:rsidRDefault="00C649CA" w:rsidP="008F6D10">
      <w:pPr>
        <w:tabs>
          <w:tab w:val="right" w:pos="5933"/>
        </w:tabs>
        <w:suppressAutoHyphens/>
      </w:pPr>
    </w:p>
    <w:p w:rsidR="00C649CA" w:rsidRPr="008F6D10" w:rsidRDefault="00C649CA" w:rsidP="008F6D10">
      <w:pPr>
        <w:tabs>
          <w:tab w:val="right" w:pos="5933"/>
        </w:tabs>
        <w:suppressAutoHyphens/>
      </w:pPr>
      <w:r>
        <w:tab/>
      </w:r>
      <w:r>
        <w:rPr>
          <w:b/>
          <w:sz w:val="36"/>
        </w:rPr>
        <w:t>H. 3815</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 Haley</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3/24/10--H.</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31, 2009.</w:t>
      </w:r>
    </w:p>
    <w:p w:rsidR="00C649CA" w:rsidRPr="008F6D10" w:rsidRDefault="00C649CA" w:rsidP="008F6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49CA" w:rsidSect="008F6D10">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w:t>
      </w:r>
      <w:r>
        <w:noBreakHyphen/>
        <w:t>13</w:t>
      </w:r>
      <w:r>
        <w:noBreakHyphen/>
        <w:t>20, AS AMENDED, CODE OF LAWS OF SOUTH CAROLINA, 1976, RELATING TO THE DEFINITION OF TERMS PERTAINING TO THE LICENSURE AND REGULATION OF COSMETOLOGISTS, SO AS TO SPECIFICALLY EXCLUDE FROM THE DEFINITION OF “SALON” A RENTAL BOOTH AND THE SPACE IN A SALON OCCUPIED BY AN INDEPENDENT CONTRACTOR; AND BY ADDING SECTION 40</w:t>
      </w:r>
      <w:r>
        <w:noBreakHyphen/>
        <w:t>13</w:t>
      </w:r>
      <w:r>
        <w:noBreakHyphen/>
        <w:t>255 SO AS TO PROVIDE THAT A PERSON PRACTICING UNDER AN INDIVIDUAL COSMETOLOGY LICENSE IN A BOOTH RENTAL OR AS AN INDEPENDENT CONTRACTOR MAY NOT BE CHARGED A LICENSURE OR LICENSURE RENEWAL FEE OTHER THAN THE FEE CHARGED FOR INDIVIDUAL LICENSURE OR LICENSURE RENEWAL.</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13</w:t>
      </w:r>
      <w:r>
        <w:noBreakHyphen/>
        <w:t>20(1) of the 1976 Code is amended to read:</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“(1)</w:t>
      </w:r>
      <w:r>
        <w:tab/>
        <w:t>‘</w:t>
      </w:r>
      <w:r>
        <w:rPr>
          <w:szCs w:val="24"/>
        </w:rPr>
        <w:t xml:space="preserve">Beauty salon’ or ‘salon’ means a building or any place, or part of a place or building </w:t>
      </w:r>
      <w:r>
        <w:rPr>
          <w:strike/>
          <w:szCs w:val="24"/>
        </w:rPr>
        <w:t>including, but not limited to, a rental booth,</w:t>
      </w:r>
      <w:r>
        <w:rPr>
          <w:szCs w:val="24"/>
        </w:rPr>
        <w:t xml:space="preserve"> in which cosmetology is performed on the general public for compensation. </w:t>
      </w:r>
      <w:r>
        <w:rPr>
          <w:szCs w:val="24"/>
          <w:u w:val="single"/>
        </w:rPr>
        <w:t>This term does not include a rental booth or a part of a salon in which an independent contractor practices under an individual license.</w:t>
      </w:r>
      <w:r>
        <w:rPr>
          <w:szCs w:val="24"/>
        </w:rPr>
        <w:t>”</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13, Title 40 of the 1976 Code is amended by adding:</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13</w:t>
      </w:r>
      <w:r>
        <w:noBreakHyphen/>
        <w:t>255.</w:t>
      </w:r>
      <w:r>
        <w:tab/>
        <w:t>A holder of an individual license issued pursuant to this chapter who practices in a booth rental or as an independent contractor may not be charged a license fee or license renewal fee other than the fee charged for individual licensure or licensure renewal. However, an individual’s license must be designated as ‘booth r</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enter’.”</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C649CA" w:rsidRDefault="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47237" w:rsidRDefault="00347237" w:rsidP="00C64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347237" w:rsidSect="008F6D10">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7237" w:rsidRDefault="00B3311E">
      <w:r>
        <w:separator/>
      </w:r>
    </w:p>
  </w:endnote>
  <w:endnote w:type="continuationSeparator" w:id="0">
    <w:p w:rsidR="00347237" w:rsidRDefault="00B33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99C94BA-B2B5-4983-9512-A1B2751BAC2D}"/>
    <w:embedBold r:id="rId2" w:fontKey="{A236F9FD-C491-436D-A8C7-050CB42690B7}"/>
  </w:font>
  <w:font w:name="Calibri">
    <w:panose1 w:val="020F0502020204030204"/>
    <w:charset w:val="00"/>
    <w:family w:val="swiss"/>
    <w:pitch w:val="variable"/>
    <w:sig w:usb0="E10002FF" w:usb1="4000ACFF" w:usb2="00000009" w:usb3="00000000" w:csb0="0000019F" w:csb1="00000000"/>
    <w:embedRegular r:id="rId3" w:fontKey="{2BC904F4-D8E8-4F88-8F9D-DF4D32D784E1}"/>
  </w:font>
  <w:font w:name="Tahoma">
    <w:panose1 w:val="020B0604030504040204"/>
    <w:charset w:val="00"/>
    <w:family w:val="swiss"/>
    <w:pitch w:val="variable"/>
    <w:sig w:usb0="21002A87" w:usb1="80000000" w:usb2="00000008" w:usb3="00000000" w:csb0="000101FF" w:csb1="00000000"/>
    <w:embedRegular r:id="rId4" w:fontKey="{1623E7A8-9365-49F8-B7E3-47B0A30FFD8A}"/>
  </w:font>
  <w:font w:name="Cambria">
    <w:panose1 w:val="02040503050406030204"/>
    <w:charset w:val="00"/>
    <w:family w:val="roman"/>
    <w:pitch w:val="variable"/>
    <w:sig w:usb0="E00002FF" w:usb1="400004FF" w:usb2="00000000" w:usb3="00000000" w:csb0="0000019F" w:csb1="00000000"/>
    <w:embedRegular r:id="rId5" w:fontKey="{B6FDC9D8-9EC9-4A4D-AA63-0D61B71867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49CA" w:rsidRDefault="00C649CA">
    <w:pPr>
      <w:pStyle w:val="Footer"/>
      <w:tabs>
        <w:tab w:val="clear" w:pos="4680"/>
        <w:tab w:val="clear" w:pos="9360"/>
        <w:tab w:val="center" w:pos="2995"/>
      </w:tabs>
      <w:spacing w:before="120"/>
    </w:pPr>
    <w:r>
      <w:t>[3815-</w:t>
    </w:r>
    <w:r w:rsidR="00F05A2D">
      <w:fldChar w:fldCharType="begin"/>
    </w:r>
    <w:r w:rsidR="00F05A2D">
      <w:instrText xml:space="preserve"> PAGE  \* MERGEFORMAT </w:instrText>
    </w:r>
    <w:r w:rsidR="00F05A2D">
      <w:fldChar w:fldCharType="separate"/>
    </w:r>
    <w:r w:rsidR="00F05A2D">
      <w:rPr>
        <w:noProof/>
      </w:rPr>
      <w:t>1</w:t>
    </w:r>
    <w:r w:rsidR="00F05A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6D10" w:rsidRDefault="00C649CA">
    <w:pPr>
      <w:pStyle w:val="Footer"/>
      <w:tabs>
        <w:tab w:val="clear" w:pos="4680"/>
        <w:tab w:val="clear" w:pos="9360"/>
        <w:tab w:val="center" w:pos="2995"/>
      </w:tabs>
      <w:spacing w:before="120"/>
    </w:pPr>
    <w:r>
      <w:t>[3815]</w:t>
    </w:r>
    <w:r>
      <w:tab/>
    </w:r>
    <w:r w:rsidR="00C17C05">
      <w:fldChar w:fldCharType="begin"/>
    </w:r>
    <w:r>
      <w:instrText xml:space="preserve"> PAGE  \* MERGEFORMAT </w:instrText>
    </w:r>
    <w:r w:rsidR="00C17C05">
      <w:fldChar w:fldCharType="separate"/>
    </w:r>
    <w:r>
      <w:rPr>
        <w:noProof/>
      </w:rPr>
      <w:t>2</w:t>
    </w:r>
    <w:r w:rsidR="00C17C0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7237" w:rsidRDefault="00B3311E">
      <w:r>
        <w:separator/>
      </w:r>
    </w:p>
  </w:footnote>
  <w:footnote w:type="continuationSeparator" w:id="0">
    <w:p w:rsidR="00347237" w:rsidRDefault="00B331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97AC09"/>
    <w:docVar w:name="CoverBillType" w:val="b"/>
    <w:docVar w:name="docpath" w:val="L:\Council\bills\NBD\11197AC09.DOCX"/>
    <w:docVar w:name="dvBillNumber" w:val="3815"/>
    <w:docVar w:name="dvBillNumberPrefix" w:val="H. "/>
    <w:docVar w:name="dvOriginalBody" w:val="House"/>
    <w:docVar w:name="dvSteno" w:val="NBD"/>
    <w:docVar w:name="NameofBody" w:val="h"/>
    <w:docVar w:name="vgroup2" w:val="Council"/>
  </w:docVars>
  <w:rsids>
    <w:rsidRoot w:val="00347237"/>
    <w:rsid w:val="0000016F"/>
    <w:rsid w:val="00102833"/>
    <w:rsid w:val="0010368F"/>
    <w:rsid w:val="001268D5"/>
    <w:rsid w:val="001903B0"/>
    <w:rsid w:val="001D2D43"/>
    <w:rsid w:val="00204B93"/>
    <w:rsid w:val="0021166C"/>
    <w:rsid w:val="00250969"/>
    <w:rsid w:val="00277BF2"/>
    <w:rsid w:val="002B7C48"/>
    <w:rsid w:val="00300173"/>
    <w:rsid w:val="00310A24"/>
    <w:rsid w:val="00347237"/>
    <w:rsid w:val="003A227B"/>
    <w:rsid w:val="00456D61"/>
    <w:rsid w:val="004C73E4"/>
    <w:rsid w:val="004C77F4"/>
    <w:rsid w:val="00600F1C"/>
    <w:rsid w:val="006A24CC"/>
    <w:rsid w:val="006C34D1"/>
    <w:rsid w:val="00764D66"/>
    <w:rsid w:val="007A1ECE"/>
    <w:rsid w:val="00824668"/>
    <w:rsid w:val="008F4781"/>
    <w:rsid w:val="009034E3"/>
    <w:rsid w:val="00924632"/>
    <w:rsid w:val="009350D6"/>
    <w:rsid w:val="00967A25"/>
    <w:rsid w:val="00A57AC4"/>
    <w:rsid w:val="00AC1A77"/>
    <w:rsid w:val="00B0080F"/>
    <w:rsid w:val="00B3311E"/>
    <w:rsid w:val="00B449EF"/>
    <w:rsid w:val="00B7736C"/>
    <w:rsid w:val="00BB40B1"/>
    <w:rsid w:val="00BE66D4"/>
    <w:rsid w:val="00C17C05"/>
    <w:rsid w:val="00C649CA"/>
    <w:rsid w:val="00C904F5"/>
    <w:rsid w:val="00CB20BB"/>
    <w:rsid w:val="00CE6E3F"/>
    <w:rsid w:val="00D41900"/>
    <w:rsid w:val="00D55044"/>
    <w:rsid w:val="00D62FC1"/>
    <w:rsid w:val="00F05A2D"/>
    <w:rsid w:val="00F87C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353EC72-1FEC-4DDC-B453-4C7F7FD04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723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34723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237"/>
    <w:rPr>
      <w:rFonts w:eastAsia="Times New Roman" w:cs="Times New Roman"/>
      <w:b/>
      <w:sz w:val="30"/>
      <w:szCs w:val="20"/>
    </w:rPr>
  </w:style>
  <w:style w:type="paragraph" w:styleId="Header">
    <w:name w:val="header"/>
    <w:basedOn w:val="Normal"/>
    <w:link w:val="HeaderChar"/>
    <w:uiPriority w:val="99"/>
    <w:semiHidden/>
    <w:unhideWhenUsed/>
    <w:rsid w:val="00347237"/>
    <w:pPr>
      <w:tabs>
        <w:tab w:val="center" w:pos="4320"/>
        <w:tab w:val="right" w:pos="8640"/>
      </w:tabs>
    </w:pPr>
  </w:style>
  <w:style w:type="character" w:customStyle="1" w:styleId="HeaderChar">
    <w:name w:val="Header Char"/>
    <w:basedOn w:val="DefaultParagraphFont"/>
    <w:link w:val="Header"/>
    <w:uiPriority w:val="99"/>
    <w:semiHidden/>
    <w:rsid w:val="00347237"/>
    <w:rPr>
      <w:rFonts w:eastAsia="Times New Roman" w:cs="Times New Roman"/>
      <w:szCs w:val="20"/>
    </w:rPr>
  </w:style>
  <w:style w:type="paragraph" w:styleId="Footer">
    <w:name w:val="footer"/>
    <w:basedOn w:val="Normal"/>
    <w:link w:val="FooterChar"/>
    <w:uiPriority w:val="99"/>
    <w:unhideWhenUsed/>
    <w:rsid w:val="00347237"/>
    <w:pPr>
      <w:tabs>
        <w:tab w:val="center" w:pos="4680"/>
        <w:tab w:val="right" w:pos="9360"/>
      </w:tabs>
    </w:pPr>
  </w:style>
  <w:style w:type="character" w:customStyle="1" w:styleId="FooterChar">
    <w:name w:val="Footer Char"/>
    <w:basedOn w:val="DefaultParagraphFont"/>
    <w:link w:val="Footer"/>
    <w:uiPriority w:val="99"/>
    <w:rsid w:val="00347237"/>
    <w:rPr>
      <w:rFonts w:eastAsia="Times New Roman" w:cs="Times New Roman"/>
      <w:szCs w:val="20"/>
    </w:rPr>
  </w:style>
  <w:style w:type="character" w:styleId="PageNumber">
    <w:name w:val="page number"/>
    <w:basedOn w:val="DefaultParagraphFont"/>
    <w:uiPriority w:val="99"/>
    <w:semiHidden/>
    <w:unhideWhenUsed/>
    <w:rsid w:val="00347237"/>
  </w:style>
  <w:style w:type="character" w:styleId="LineNumber">
    <w:name w:val="line number"/>
    <w:basedOn w:val="DefaultParagraphFont"/>
    <w:uiPriority w:val="99"/>
    <w:semiHidden/>
    <w:unhideWhenUsed/>
    <w:rsid w:val="00347237"/>
  </w:style>
  <w:style w:type="paragraph" w:customStyle="1" w:styleId="BillDots">
    <w:name w:val="Bill Dots"/>
    <w:basedOn w:val="Normal"/>
    <w:qFormat/>
    <w:rsid w:val="0034723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347237"/>
    <w:pPr>
      <w:tabs>
        <w:tab w:val="right" w:pos="5904"/>
      </w:tabs>
    </w:pPr>
  </w:style>
  <w:style w:type="paragraph" w:styleId="BalloonText">
    <w:name w:val="Balloon Text"/>
    <w:basedOn w:val="Normal"/>
    <w:link w:val="BalloonTextChar"/>
    <w:uiPriority w:val="99"/>
    <w:semiHidden/>
    <w:unhideWhenUsed/>
    <w:rsid w:val="00347237"/>
    <w:rPr>
      <w:rFonts w:ascii="Tahoma" w:hAnsi="Tahoma" w:cs="Tahoma"/>
      <w:sz w:val="16"/>
      <w:szCs w:val="16"/>
    </w:rPr>
  </w:style>
  <w:style w:type="character" w:customStyle="1" w:styleId="BalloonTextChar">
    <w:name w:val="Balloon Text Char"/>
    <w:basedOn w:val="DefaultParagraphFont"/>
    <w:link w:val="BalloonText"/>
    <w:uiPriority w:val="99"/>
    <w:semiHidden/>
    <w:rsid w:val="00347237"/>
    <w:rPr>
      <w:rFonts w:ascii="Tahoma" w:eastAsia="Times New Roman" w:hAnsi="Tahoma" w:cs="Tahoma"/>
      <w:sz w:val="16"/>
      <w:szCs w:val="16"/>
    </w:rPr>
  </w:style>
  <w:style w:type="character" w:styleId="Hyperlink">
    <w:name w:val="Hyperlink"/>
    <w:basedOn w:val="DefaultParagraphFont"/>
    <w:uiPriority w:val="99"/>
    <w:unhideWhenUsed/>
    <w:rsid w:val="003472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31-09.docx" TargetMode="External"/><Relationship Id="rId13" Type="http://schemas.openxmlformats.org/officeDocument/2006/relationships/hyperlink" Target="file:///h:\HJ%20Archive\2010\04-15-10.docx" TargetMode="External"/><Relationship Id="rId18" Type="http://schemas.openxmlformats.org/officeDocument/2006/relationships/hyperlink" Target="file:///h:\HJ%20Archive\2010\04-28-10.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09-10\3815_20090331.docx" TargetMode="External"/><Relationship Id="rId7" Type="http://schemas.openxmlformats.org/officeDocument/2006/relationships/hyperlink" Target="file:///h:\HJ%20Archive\2009\03-31-09.docx" TargetMode="External"/><Relationship Id="rId12" Type="http://schemas.openxmlformats.org/officeDocument/2006/relationships/hyperlink" Target="file:///h:\HJ%20Archive\2010\04-15-10.docx" TargetMode="External"/><Relationship Id="rId17" Type="http://schemas.openxmlformats.org/officeDocument/2006/relationships/hyperlink" Target="file:///h:\HJ%20Archive\2010\04-28-10.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HJ%20Archive\2010\04-27-10.docx" TargetMode="External"/><Relationship Id="rId20" Type="http://schemas.openxmlformats.org/officeDocument/2006/relationships/hyperlink" Target="file:///h:\SJ%20Archive\2010\04-29-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14-10.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HJ%20Archive\2010\04-27-10.docx" TargetMode="External"/><Relationship Id="rId23" Type="http://schemas.openxmlformats.org/officeDocument/2006/relationships/hyperlink" Target="file:///p:\pprever\2009-10\3815_20100428.docx" TargetMode="External"/><Relationship Id="rId10" Type="http://schemas.openxmlformats.org/officeDocument/2006/relationships/hyperlink" Target="file:///h:\HJ%20Archive\2010\04-14-10.docx" TargetMode="External"/><Relationship Id="rId19" Type="http://schemas.openxmlformats.org/officeDocument/2006/relationships/hyperlink" Target="file:///h:\SJ%20Archive\2010\04-29-10.docx" TargetMode="Externa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HJ%20Archive\2010\04-21-10.docx" TargetMode="External"/><Relationship Id="rId22" Type="http://schemas.openxmlformats.org/officeDocument/2006/relationships/hyperlink" Target="file:///p:\pprever\2009-10\3815_2010032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B0CC77-252D-40FD-8B00-50AB3462F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538</Words>
  <Characters>2861</Characters>
  <Application>Microsoft Office Word</Application>
  <DocSecurity>0</DocSecurity>
  <Lines>117</Lines>
  <Paragraphs>53</Paragraphs>
  <ScaleCrop>false</ScaleCrop>
  <Company> </Company>
  <LinksUpToDate>false</LinksUpToDate>
  <CharactersWithSpaces>3375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3815: Cosmetology - South Carolina Legislature Online</dc:title>
  <dc:subject/>
  <dc:creator>NIKI DOWNEY</dc:creator>
  <cp:keywords/>
  <dc:description/>
  <cp:lastModifiedBy>N Cumfer</cp:lastModifiedBy>
  <cp:revision>8</cp:revision>
  <cp:lastPrinted>2009-02-05T15:42:00Z</cp:lastPrinted>
  <dcterms:created xsi:type="dcterms:W3CDTF">2010-04-28T22:56:00Z</dcterms:created>
  <dcterms:modified xsi:type="dcterms:W3CDTF">2014-11-24T16:13:00Z</dcterms:modified>
</cp:coreProperties>
</file>