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D84" w:rsidRDefault="00A27D84" w:rsidP="00A27D84">
      <w:pPr>
        <w:widowControl w:val="0"/>
        <w:jc w:val="center"/>
      </w:pPr>
      <w:bookmarkStart w:id="0" w:name="_GoBack"/>
      <w:bookmarkEnd w:id="0"/>
      <w:r w:rsidRPr="00A27D84">
        <w:rPr>
          <w:b/>
        </w:rPr>
        <w:t>South Carolina General Assembly</w:t>
      </w:r>
    </w:p>
    <w:p w:rsidR="00A27D84" w:rsidRDefault="00A27D84" w:rsidP="00A27D84">
      <w:pPr>
        <w:widowControl w:val="0"/>
        <w:jc w:val="center"/>
      </w:pPr>
      <w:r>
        <w:t>118th Session, 2009-2010</w:t>
      </w:r>
    </w:p>
    <w:p w:rsidR="00A27D84" w:rsidRDefault="00A27D84" w:rsidP="00A27D84">
      <w:pPr>
        <w:widowControl w:val="0"/>
        <w:jc w:val="left"/>
      </w:pPr>
    </w:p>
    <w:p w:rsidR="00A27D84" w:rsidRDefault="00A27D84" w:rsidP="00A27D84">
      <w:pPr>
        <w:widowControl w:val="0"/>
        <w:jc w:val="left"/>
        <w:rPr>
          <w:b/>
        </w:rPr>
      </w:pPr>
      <w:r w:rsidRPr="00A27D84">
        <w:rPr>
          <w:b/>
        </w:rPr>
        <w:t>H. 4142</w:t>
      </w:r>
    </w:p>
    <w:p w:rsidR="00A27D84" w:rsidRDefault="00A27D84" w:rsidP="00A27D84">
      <w:pPr>
        <w:widowControl w:val="0"/>
        <w:jc w:val="left"/>
        <w:rPr>
          <w:b/>
        </w:rPr>
      </w:pPr>
    </w:p>
    <w:p w:rsidR="00A27D84" w:rsidRDefault="00A27D84" w:rsidP="00A27D84">
      <w:pPr>
        <w:widowControl w:val="0"/>
        <w:jc w:val="left"/>
      </w:pPr>
      <w:r w:rsidRPr="00A27D84">
        <w:rPr>
          <w:b/>
        </w:rPr>
        <w:t>STATUS INFORMATION</w:t>
      </w:r>
    </w:p>
    <w:p w:rsidR="00A27D84" w:rsidRDefault="00A27D84" w:rsidP="00A27D84">
      <w:pPr>
        <w:widowControl w:val="0"/>
        <w:jc w:val="left"/>
      </w:pPr>
    </w:p>
    <w:p w:rsidR="00A27D84" w:rsidRDefault="00A27D84" w:rsidP="00A27D84">
      <w:pPr>
        <w:widowControl w:val="0"/>
        <w:jc w:val="left"/>
      </w:pPr>
      <w:r>
        <w:t>House Resolution</w:t>
      </w:r>
    </w:p>
    <w:p w:rsidR="00A27D84" w:rsidRDefault="00A27D84" w:rsidP="00A27D84">
      <w:pPr>
        <w:widowControl w:val="0"/>
        <w:jc w:val="left"/>
      </w:pPr>
      <w:r>
        <w:t>Sponsors: Rep. G.A. Brown</w:t>
      </w:r>
    </w:p>
    <w:p w:rsidR="00A27D84" w:rsidRDefault="00A27D84" w:rsidP="00A27D84">
      <w:pPr>
        <w:widowControl w:val="0"/>
        <w:jc w:val="left"/>
      </w:pPr>
      <w:r>
        <w:t>Document Path: l:\council\bills\rm\1294ac09.docx</w:t>
      </w:r>
    </w:p>
    <w:p w:rsidR="00A27D84" w:rsidRDefault="00A27D84" w:rsidP="00A27D84">
      <w:pPr>
        <w:widowControl w:val="0"/>
        <w:jc w:val="left"/>
      </w:pPr>
    </w:p>
    <w:p w:rsidR="00A27D84" w:rsidRDefault="00A27D84" w:rsidP="00A27D84">
      <w:pPr>
        <w:widowControl w:val="0"/>
        <w:jc w:val="left"/>
      </w:pPr>
      <w:r>
        <w:t>Introduced in the House on June 16, 2009</w:t>
      </w:r>
    </w:p>
    <w:p w:rsidR="00A27D84" w:rsidRDefault="00A27D84" w:rsidP="00A27D84">
      <w:pPr>
        <w:widowControl w:val="0"/>
        <w:jc w:val="left"/>
      </w:pPr>
      <w:r>
        <w:t>Adopted by the House on June 16, 2009</w:t>
      </w:r>
    </w:p>
    <w:p w:rsidR="00A27D84" w:rsidRDefault="00A27D84" w:rsidP="00A27D84">
      <w:pPr>
        <w:widowControl w:val="0"/>
        <w:jc w:val="left"/>
      </w:pPr>
    </w:p>
    <w:p w:rsidR="00A27D84" w:rsidRDefault="00A27D84" w:rsidP="00A27D84">
      <w:pPr>
        <w:widowControl w:val="0"/>
        <w:jc w:val="left"/>
      </w:pPr>
      <w:r>
        <w:t xml:space="preserve">Summary: </w:t>
      </w:r>
      <w:r w:rsidR="00750D80">
        <w:t>Joseph Edward Atkinson, Jr.</w:t>
      </w:r>
    </w:p>
    <w:p w:rsidR="00A27D84" w:rsidRDefault="00A27D84" w:rsidP="00A27D84">
      <w:pPr>
        <w:widowControl w:val="0"/>
        <w:jc w:val="left"/>
      </w:pPr>
    </w:p>
    <w:p w:rsidR="00A27D84" w:rsidRDefault="00A27D84" w:rsidP="00A27D84">
      <w:pPr>
        <w:widowControl w:val="0"/>
        <w:jc w:val="left"/>
      </w:pPr>
    </w:p>
    <w:p w:rsidR="00A27D84" w:rsidRDefault="00A27D84" w:rsidP="00A27D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7D84">
        <w:rPr>
          <w:b/>
        </w:rPr>
        <w:t>HISTORY OF LEGISLATIVE ACTIONS</w:t>
      </w:r>
    </w:p>
    <w:p w:rsidR="00A27D84" w:rsidRDefault="00A27D84" w:rsidP="00A27D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7D84" w:rsidRPr="00A27D84" w:rsidRDefault="00A27D84" w:rsidP="00A27D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7D84">
        <w:rPr>
          <w:u w:val="single"/>
        </w:rPr>
        <w:tab/>
        <w:t>Date</w:t>
      </w:r>
      <w:r w:rsidRPr="00A27D84">
        <w:rPr>
          <w:u w:val="single"/>
        </w:rPr>
        <w:tab/>
        <w:t>Body</w:t>
      </w:r>
      <w:r w:rsidRPr="00A27D84">
        <w:rPr>
          <w:u w:val="single"/>
        </w:rPr>
        <w:tab/>
        <w:t>Action Description with journal page number</w:t>
      </w:r>
      <w:r w:rsidRPr="00A27D84">
        <w:rPr>
          <w:u w:val="single"/>
        </w:rPr>
        <w:tab/>
      </w:r>
    </w:p>
    <w:p w:rsidR="00D4675D" w:rsidRDefault="00D4675D" w:rsidP="00D46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1C2BBE">
        <w:t xml:space="preserve">Introduced and adopted </w:t>
      </w:r>
      <w:hyperlink r:id="rId7" w:history="1">
        <w:r w:rsidRPr="00FD4A0D">
          <w:rPr>
            <w:rStyle w:val="Hyperlink"/>
          </w:rPr>
          <w:t>HJ</w:t>
        </w:r>
      </w:hyperlink>
      <w:r>
        <w:noBreakHyphen/>
      </w:r>
      <w:r w:rsidRPr="001C2BBE">
        <w:t>84</w:t>
      </w:r>
    </w:p>
    <w:p w:rsidR="00D4675D" w:rsidRDefault="00D4675D" w:rsidP="00D46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7D84" w:rsidRPr="00A27D84" w:rsidRDefault="00A27D84" w:rsidP="00A27D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7D84" w:rsidRDefault="00A27D84" w:rsidP="00A27D84">
      <w:r w:rsidRPr="00A27D84">
        <w:rPr>
          <w:b/>
        </w:rPr>
        <w:t>VERSIONS OF THIS BILL</w:t>
      </w:r>
    </w:p>
    <w:p w:rsidR="00A27D84" w:rsidRDefault="00A27D84" w:rsidP="00A27D84"/>
    <w:p w:rsidR="00A27D84" w:rsidRDefault="000F4EA1" w:rsidP="00A27D84">
      <w:hyperlink r:id="rId8" w:history="1">
        <w:r w:rsidR="00A27D84">
          <w:rPr>
            <w:rStyle w:val="Hyperlink"/>
          </w:rPr>
          <w:t>6/16/2009</w:t>
        </w:r>
      </w:hyperlink>
    </w:p>
    <w:p w:rsidR="00A27D84" w:rsidRDefault="00A27D84" w:rsidP="00A27D84"/>
    <w:p w:rsidR="00A27D84" w:rsidRDefault="00A27D84" w:rsidP="00A27D84">
      <w:pPr>
        <w:sectPr w:rsidR="00A27D84" w:rsidSect="00A27D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17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A41" w:rsidRDefault="008808A7" w:rsidP="009A2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A2A41">
        <w:t xml:space="preserve">EXPRESS THE PROFOUND SORROW OF THE MEMBERS OF THE SOUTH CAROLINA </w:t>
      </w:r>
      <w:r w:rsidR="00216758">
        <w:t xml:space="preserve">HOUSE OF REPRESENTATIVES </w:t>
      </w:r>
      <w:r w:rsidR="009A2A41">
        <w:t xml:space="preserve">UPON THE PASSING OF </w:t>
      </w:r>
      <w:r w:rsidR="00A25869">
        <w:t xml:space="preserve">JOSEPH EDWARD “JOE” ATKINSON, JR., </w:t>
      </w:r>
      <w:r w:rsidR="009A2A41">
        <w:t xml:space="preserve">OF </w:t>
      </w:r>
      <w:r w:rsidR="00A25869">
        <w:t>ST. CHARLES A</w:t>
      </w:r>
      <w:r w:rsidR="009A2A41">
        <w:t>ND TO EXTEND THE DEEPEST SYMPATHY TO HIS FAMILY AND MANY FRIENDS.</w:t>
      </w:r>
    </w:p>
    <w:p w:rsidR="009D17EE" w:rsidRDefault="009D1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70C9" w:rsidRDefault="009D17EE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70C9">
        <w:t xml:space="preserve">the members of the South Carolina </w:t>
      </w:r>
      <w:r w:rsidR="008979E4">
        <w:t>House of Representatives  were deeply saddened to learn of t</w:t>
      </w:r>
      <w:r w:rsidR="004070C9">
        <w:t xml:space="preserve">he death of </w:t>
      </w:r>
      <w:r w:rsidR="002F0D19">
        <w:t xml:space="preserve">Joseph Edward “Joe” Atkinson, Jr., of St. Charles </w:t>
      </w:r>
      <w:r w:rsidR="004070C9">
        <w:t>on Ju</w:t>
      </w:r>
      <w:r w:rsidR="002F0D19">
        <w:t>ne 9</w:t>
      </w:r>
      <w:r w:rsidR="004070C9">
        <w:t>, 200</w:t>
      </w:r>
      <w:r w:rsidR="002F0D19">
        <w:t>9, at the venerable age of eighty</w:t>
      </w:r>
      <w:r w:rsidR="004070C9">
        <w:t>; and</w:t>
      </w: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985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0D19">
        <w:t xml:space="preserve">a </w:t>
      </w:r>
      <w:r>
        <w:t xml:space="preserve">son of </w:t>
      </w:r>
      <w:r w:rsidR="002F0D19">
        <w:t>Joseph Edward Atkinson, Sr., and Mary Brabham Atkinson, Mr. Atkinson resided in the St. Charles area of Lee County for more than sixty years, where he p</w:t>
      </w:r>
      <w:r w:rsidR="003A7985">
        <w:t>ursued</w:t>
      </w:r>
      <w:r w:rsidR="002F0D19">
        <w:t xml:space="preserve"> cotton farming and ginning</w:t>
      </w:r>
      <w:r w:rsidR="003A7985">
        <w:t>; and</w:t>
      </w:r>
    </w:p>
    <w:p w:rsidR="003A7985" w:rsidRDefault="003A7985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70C9" w:rsidRDefault="003A7985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was </w:t>
      </w:r>
      <w:r w:rsidR="005E2BEF">
        <w:t>a lifetime member of Elliott Baptist Church, where h</w:t>
      </w:r>
      <w:r w:rsidR="00EB3192">
        <w:t xml:space="preserve">e </w:t>
      </w:r>
      <w:r>
        <w:t>served as a deacon; and</w:t>
      </w:r>
    </w:p>
    <w:p w:rsidR="003A7985" w:rsidRDefault="003A7985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70C9" w:rsidRDefault="003A7985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11D6">
        <w:t xml:space="preserve">preceded in death by a son, Richard Norman Atkinson, </w:t>
      </w:r>
      <w:r w:rsidR="004070C9">
        <w:t xml:space="preserve">he leaves to cherish his memory his beloved wife, </w:t>
      </w:r>
      <w:r w:rsidR="003011D6">
        <w:t>Betty Shepard Atkinson</w:t>
      </w:r>
      <w:r w:rsidR="004070C9">
        <w:t>;</w:t>
      </w:r>
      <w:r w:rsidR="00B94F80">
        <w:t xml:space="preserve"> </w:t>
      </w:r>
      <w:r w:rsidR="003011D6">
        <w:t>sons Charles Wade Atkinson, Joseph Edward Atkinson III, and David Shepard Atkinson;</w:t>
      </w:r>
      <w:r w:rsidR="004070C9">
        <w:t xml:space="preserve"> daughter </w:t>
      </w:r>
      <w:r w:rsidR="003011D6">
        <w:t>Ann Atkinson Cooper</w:t>
      </w:r>
      <w:r w:rsidR="004070C9">
        <w:t xml:space="preserve">; </w:t>
      </w:r>
      <w:r w:rsidR="003011D6">
        <w:t>eleven</w:t>
      </w:r>
      <w:r w:rsidR="004070C9">
        <w:t xml:space="preserve"> grandchildren; and a host of other family members and friends. He will be greatly missed. Now, therefore,</w:t>
      </w: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</w:t>
      </w:r>
      <w:r>
        <w:lastRenderedPageBreak/>
        <w:t xml:space="preserve">of </w:t>
      </w:r>
      <w:r w:rsidR="00921BFA">
        <w:t>Joseph Edward “Joe” Atkinson, Jr., of St. Charles</w:t>
      </w:r>
      <w:r>
        <w:t xml:space="preserve"> and extend the deepest sympathy to his family and many friends.</w:t>
      </w: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294C81">
        <w:t>Betty Shepard Atkinson</w:t>
      </w:r>
      <w:r>
        <w:t xml:space="preserve"> for the family.</w:t>
      </w:r>
    </w:p>
    <w:p w:rsidR="008E20CD" w:rsidRDefault="00E358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0CD" w:rsidRDefault="008E20CD" w:rsidP="00A27D84">
      <w:pPr>
        <w:suppressAutoHyphens/>
      </w:pPr>
    </w:p>
    <w:sectPr w:rsidR="008E20CD" w:rsidSect="00A27D8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D19" w:rsidRDefault="002F0D19" w:rsidP="009F0C77">
      <w:r>
        <w:separator/>
      </w:r>
    </w:p>
  </w:endnote>
  <w:endnote w:type="continuationSeparator" w:id="0">
    <w:p w:rsidR="002F0D19" w:rsidRDefault="002F0D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5BDABF-DDBA-4904-9CA4-1C121669E528}"/>
    <w:embedBold r:id="rId2" w:fontKey="{69AAF88D-4C68-4DD3-89A7-DE7DCCBE9E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F3A2B6-5487-4CAE-9049-EF1BEDA817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9164DB-0941-43A5-B421-F649445593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9D9B33-89E9-4A94-9951-24E1830DBB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D84" w:rsidRPr="008E20CD" w:rsidRDefault="00A27D84" w:rsidP="008E20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[4142]</w:t>
    </w:r>
    <w:r>
      <w:tab/>
    </w:r>
    <w:r w:rsidR="000F4EA1">
      <w:fldChar w:fldCharType="begin"/>
    </w:r>
    <w:r w:rsidR="000F4EA1">
      <w:instrText xml:space="preserve"> PAGE  \* MERGEFORMAT </w:instrText>
    </w:r>
    <w:r w:rsidR="000F4EA1">
      <w:fldChar w:fldCharType="separate"/>
    </w:r>
    <w:r w:rsidR="000F4EA1">
      <w:rPr>
        <w:noProof/>
      </w:rPr>
      <w:t>1</w:t>
    </w:r>
    <w:r w:rsidR="000F4E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D19" w:rsidRDefault="002F0D19" w:rsidP="009F0C77">
      <w:r>
        <w:separator/>
      </w:r>
    </w:p>
  </w:footnote>
  <w:footnote w:type="continuationSeparator" w:id="0">
    <w:p w:rsidR="002F0D19" w:rsidRDefault="002F0D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4AC09"/>
    <w:docVar w:name="CoverBillType" w:val="r"/>
    <w:docVar w:name="docpath" w:val="L:\Council\bills\RM\1294AC09.DOCX"/>
    <w:docVar w:name="dvBillNumber" w:val="41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0215"/>
    <w:rsid w:val="00011869"/>
    <w:rsid w:val="0006797B"/>
    <w:rsid w:val="000D0215"/>
    <w:rsid w:val="000E1785"/>
    <w:rsid w:val="000F40FA"/>
    <w:rsid w:val="000F4EA1"/>
    <w:rsid w:val="0010776B"/>
    <w:rsid w:val="00133E66"/>
    <w:rsid w:val="001435A3"/>
    <w:rsid w:val="001D08F2"/>
    <w:rsid w:val="001D525B"/>
    <w:rsid w:val="001D7F4F"/>
    <w:rsid w:val="00216758"/>
    <w:rsid w:val="002321B6"/>
    <w:rsid w:val="00250967"/>
    <w:rsid w:val="002543C8"/>
    <w:rsid w:val="00281221"/>
    <w:rsid w:val="00284AAE"/>
    <w:rsid w:val="00294C81"/>
    <w:rsid w:val="002E5912"/>
    <w:rsid w:val="002F0D19"/>
    <w:rsid w:val="003011D6"/>
    <w:rsid w:val="00325348"/>
    <w:rsid w:val="0032732C"/>
    <w:rsid w:val="00331F9A"/>
    <w:rsid w:val="00336AD0"/>
    <w:rsid w:val="0037079A"/>
    <w:rsid w:val="003A7985"/>
    <w:rsid w:val="003D01E8"/>
    <w:rsid w:val="003E5288"/>
    <w:rsid w:val="003F6D79"/>
    <w:rsid w:val="004070C9"/>
    <w:rsid w:val="0041760A"/>
    <w:rsid w:val="00417C01"/>
    <w:rsid w:val="00436D15"/>
    <w:rsid w:val="004809EE"/>
    <w:rsid w:val="004D4258"/>
    <w:rsid w:val="004E7D54"/>
    <w:rsid w:val="00500EF4"/>
    <w:rsid w:val="00520526"/>
    <w:rsid w:val="005273C6"/>
    <w:rsid w:val="00530A69"/>
    <w:rsid w:val="00545593"/>
    <w:rsid w:val="00577C6C"/>
    <w:rsid w:val="0058623A"/>
    <w:rsid w:val="005C2FE2"/>
    <w:rsid w:val="005E2BC9"/>
    <w:rsid w:val="005E2BEF"/>
    <w:rsid w:val="00605102"/>
    <w:rsid w:val="006215AA"/>
    <w:rsid w:val="006913C9"/>
    <w:rsid w:val="0069470D"/>
    <w:rsid w:val="00734F00"/>
    <w:rsid w:val="00750D80"/>
    <w:rsid w:val="007A70AE"/>
    <w:rsid w:val="008362E8"/>
    <w:rsid w:val="008808A7"/>
    <w:rsid w:val="008979E4"/>
    <w:rsid w:val="008A1768"/>
    <w:rsid w:val="008A4E6A"/>
    <w:rsid w:val="008E20CD"/>
    <w:rsid w:val="008F4429"/>
    <w:rsid w:val="00921BFA"/>
    <w:rsid w:val="0094021A"/>
    <w:rsid w:val="009A2A41"/>
    <w:rsid w:val="009C6A0B"/>
    <w:rsid w:val="009D17EE"/>
    <w:rsid w:val="009F0C77"/>
    <w:rsid w:val="009F4DD1"/>
    <w:rsid w:val="00A11CA0"/>
    <w:rsid w:val="00A25869"/>
    <w:rsid w:val="00A27D84"/>
    <w:rsid w:val="00A41684"/>
    <w:rsid w:val="00A64E80"/>
    <w:rsid w:val="00A72BCD"/>
    <w:rsid w:val="00A741D9"/>
    <w:rsid w:val="00A833AB"/>
    <w:rsid w:val="00A9741D"/>
    <w:rsid w:val="00AD4B17"/>
    <w:rsid w:val="00AF4E56"/>
    <w:rsid w:val="00B412D4"/>
    <w:rsid w:val="00B94F80"/>
    <w:rsid w:val="00BB1869"/>
    <w:rsid w:val="00BE3C22"/>
    <w:rsid w:val="00C0345E"/>
    <w:rsid w:val="00C3483A"/>
    <w:rsid w:val="00C74E9D"/>
    <w:rsid w:val="00C82FD3"/>
    <w:rsid w:val="00C84272"/>
    <w:rsid w:val="00C92819"/>
    <w:rsid w:val="00C971ED"/>
    <w:rsid w:val="00CC6B7B"/>
    <w:rsid w:val="00CD2089"/>
    <w:rsid w:val="00D43711"/>
    <w:rsid w:val="00D4675D"/>
    <w:rsid w:val="00D73A67"/>
    <w:rsid w:val="00D970A9"/>
    <w:rsid w:val="00DF3845"/>
    <w:rsid w:val="00E3581B"/>
    <w:rsid w:val="00E41911"/>
    <w:rsid w:val="00E92EEF"/>
    <w:rsid w:val="00EB3192"/>
    <w:rsid w:val="00EC0E1F"/>
    <w:rsid w:val="00EE4448"/>
    <w:rsid w:val="00F24442"/>
    <w:rsid w:val="00F50AE3"/>
    <w:rsid w:val="00F67CF1"/>
    <w:rsid w:val="00F840F0"/>
    <w:rsid w:val="00FB0D0D"/>
    <w:rsid w:val="00FB43B4"/>
    <w:rsid w:val="00FD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6E8642-0A86-47A4-B626-EC8175C7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7D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42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FFF88-C523-48B5-B03C-BE5B910DA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323</Words>
  <Characters>1686</Characters>
  <Application>Microsoft Office Word</Application>
  <DocSecurity>0</DocSecurity>
  <Lines>75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4142: Joseph Edward Atkinson, Jr. - South Carolina Legislature Online</dc:title>
  <dc:subject/>
  <dc:creator>MCDOWELLR</dc:creator>
  <cp:keywords/>
  <dc:description/>
  <cp:lastModifiedBy>N Cumfer</cp:lastModifiedBy>
  <cp:revision>8</cp:revision>
  <cp:lastPrinted>2009-06-15T15:45:00Z</cp:lastPrinted>
  <dcterms:created xsi:type="dcterms:W3CDTF">2009-06-16T18:17:00Z</dcterms:created>
  <dcterms:modified xsi:type="dcterms:W3CDTF">2014-11-24T16:18:00Z</dcterms:modified>
</cp:coreProperties>
</file>