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8250F7">
        <w:rPr>
          <w:b/>
        </w:rPr>
        <w:t>South Carolina General Assembly</w:t>
      </w: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8250F7">
        <w:rPr>
          <w:b/>
        </w:rPr>
        <w:t>H. 4183</w:t>
      </w: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8250F7">
        <w:rPr>
          <w:b/>
        </w:rPr>
        <w:t>STATUS INFORMATION</w:t>
      </w: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8250F7" w:rsidRDefault="00FC2116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Sellers, Brady, Wylie and T.R. Young</w:t>
      </w: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l:\council\bills\bbm\9431cm10.docx</w:t>
      </w: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913157" w:rsidRDefault="0091315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12, 2010</w:t>
      </w:r>
    </w:p>
    <w:p w:rsidR="00913157" w:rsidRPr="00913157" w:rsidRDefault="0091315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913157">
        <w:rPr>
          <w:b/>
        </w:rPr>
        <w:t>Education and Public Works</w:t>
      </w:r>
    </w:p>
    <w:p w:rsidR="00913157" w:rsidRDefault="0091315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ED6585">
        <w:t>Child passenger restraint system</w:t>
      </w: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250F7" w:rsidRDefault="008250F7" w:rsidP="008250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50F7">
        <w:rPr>
          <w:b/>
        </w:rPr>
        <w:t>HISTORY OF LEGISLATIVE ACTIONS</w:t>
      </w:r>
    </w:p>
    <w:p w:rsidR="008250F7" w:rsidRDefault="008250F7" w:rsidP="008250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50F7" w:rsidRPr="008250F7" w:rsidRDefault="008250F7" w:rsidP="008250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50F7">
        <w:rPr>
          <w:u w:val="single"/>
        </w:rPr>
        <w:tab/>
        <w:t>Date</w:t>
      </w:r>
      <w:r w:rsidRPr="008250F7">
        <w:rPr>
          <w:u w:val="single"/>
        </w:rPr>
        <w:tab/>
        <w:t>Body</w:t>
      </w:r>
      <w:r w:rsidRPr="008250F7">
        <w:rPr>
          <w:u w:val="single"/>
        </w:rPr>
        <w:tab/>
        <w:t>Action Description with journal page number</w:t>
      </w:r>
      <w:r w:rsidRPr="008250F7">
        <w:rPr>
          <w:u w:val="single"/>
        </w:rPr>
        <w:tab/>
      </w:r>
    </w:p>
    <w:p w:rsidR="00FC2116" w:rsidRDefault="00FC2116" w:rsidP="00FC2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DC45EC">
        <w:t>Prefiled</w:t>
      </w:r>
    </w:p>
    <w:p w:rsidR="00FC2116" w:rsidRDefault="00FC2116" w:rsidP="00FC2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DC45EC">
        <w:t xml:space="preserve">Referred to Committee on </w:t>
      </w:r>
      <w:r w:rsidRPr="00DC45EC">
        <w:rPr>
          <w:b/>
        </w:rPr>
        <w:t>Education and Public Works</w:t>
      </w:r>
    </w:p>
    <w:p w:rsidR="00FC2116" w:rsidRDefault="00FC2116" w:rsidP="00FC2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DC45EC">
        <w:t xml:space="preserve">Introduced and read first time </w:t>
      </w:r>
      <w:hyperlink r:id="rId7" w:history="1">
        <w:r w:rsidRPr="00352DDA">
          <w:rPr>
            <w:rStyle w:val="Hyperlink"/>
          </w:rPr>
          <w:t>HJ</w:t>
        </w:r>
      </w:hyperlink>
      <w:r>
        <w:noBreakHyphen/>
      </w:r>
      <w:r w:rsidRPr="00DC45EC">
        <w:t>21</w:t>
      </w:r>
    </w:p>
    <w:p w:rsidR="00FC2116" w:rsidRDefault="00FC2116" w:rsidP="00FC2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DC45EC">
        <w:t>Referred to Co</w:t>
      </w:r>
      <w:r>
        <w:t xml:space="preserve">mmittee on </w:t>
      </w:r>
      <w:r w:rsidRPr="00DC45EC">
        <w:rPr>
          <w:b/>
        </w:rPr>
        <w:t>Education and Public Works</w:t>
      </w:r>
      <w:r w:rsidRPr="00DC45EC">
        <w:t xml:space="preserve"> </w:t>
      </w:r>
      <w:hyperlink r:id="rId8" w:history="1">
        <w:r w:rsidRPr="00352DDA">
          <w:rPr>
            <w:rStyle w:val="Hyperlink"/>
          </w:rPr>
          <w:t>HJ</w:t>
        </w:r>
      </w:hyperlink>
      <w:r>
        <w:noBreakHyphen/>
      </w:r>
      <w:r w:rsidRPr="00DC45EC">
        <w:t>21</w:t>
      </w:r>
    </w:p>
    <w:p w:rsidR="00FC2116" w:rsidRDefault="00FC2116" w:rsidP="00FC2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House</w:t>
      </w:r>
      <w:r>
        <w:tab/>
      </w:r>
      <w:r w:rsidRPr="00DC45EC">
        <w:t>Member(s) request name added as sponsor: T.R.Young</w:t>
      </w:r>
    </w:p>
    <w:p w:rsidR="00FC2116" w:rsidRDefault="00FC2116" w:rsidP="00FC21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50F7" w:rsidRPr="008250F7" w:rsidRDefault="008250F7" w:rsidP="008250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8250F7">
        <w:rPr>
          <w:b/>
        </w:rPr>
        <w:t>VERSIONS OF THIS BILL</w:t>
      </w:r>
    </w:p>
    <w:p w:rsidR="008250F7" w:rsidRDefault="008250F7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8250F7" w:rsidRDefault="00DB0EBE" w:rsidP="008250F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8250F7">
          <w:rPr>
            <w:rStyle w:val="Hyperlink"/>
          </w:rPr>
          <w:t>11/17/2009</w:t>
        </w:r>
      </w:hyperlink>
    </w:p>
    <w:p w:rsidR="008250F7" w:rsidRDefault="008250F7" w:rsidP="0082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50F7" w:rsidRDefault="008250F7" w:rsidP="00825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8250F7" w:rsidSect="008250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05E" w:rsidRDefault="0092105E" w:rsidP="00921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2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76F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3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>6410, CODE OF LAWS OF SOUTH CAROLINA, 1976, RELATING TO THE TRANSPORTATION OF A CHILD ALONG THE STATE</w:t>
      </w:r>
      <w:r w:rsidRPr="00CC3298">
        <w:t>’</w:t>
      </w:r>
      <w:r>
        <w:t>S HIGHWAYS WHILE RESTRAINED IN A CHILD PASSENGER RESTRAINT SYSTEM, SO AS TO INCREASE THE MAXIMUM AGE OF A CHILD WHO MUST BE RESTRAINED IN A CHILD PASSENGER RESTRAINT SYSTEM.</w:t>
      </w:r>
    </w:p>
    <w:p w:rsidR="004C76F4" w:rsidRDefault="004C7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76F4" w:rsidRDefault="004C7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76F4" w:rsidRDefault="004C7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6F4" w:rsidRDefault="004C7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C3298">
        <w:t>Section 56</w:t>
      </w:r>
      <w:r w:rsidR="00CC3298">
        <w:noBreakHyphen/>
        <w:t>5</w:t>
      </w:r>
      <w:r w:rsidR="00CC3298">
        <w:noBreakHyphen/>
        <w:t>6410 of the 1976 Code is amended to read:</w:t>
      </w:r>
    </w:p>
    <w:p w:rsidR="00CC3298" w:rsidRDefault="00CC3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298" w:rsidRPr="00740CC0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6410.</w:t>
      </w:r>
      <w:r>
        <w:tab/>
      </w:r>
      <w:r w:rsidRPr="00740CC0">
        <w:t xml:space="preserve">Every driver of a motor vehicle (passenger car, pickup truck, van, or recreational vehicle) operated on the highways and streets of this State when transporting a child </w:t>
      </w:r>
      <w:r w:rsidRPr="00CC3298">
        <w:rPr>
          <w:strike/>
        </w:rPr>
        <w:t>five</w:t>
      </w:r>
      <w:r w:rsidRPr="00740CC0">
        <w:t xml:space="preserve"> </w:t>
      </w:r>
      <w:r>
        <w:rPr>
          <w:u w:val="single"/>
        </w:rPr>
        <w:t>less than eight</w:t>
      </w:r>
      <w:r>
        <w:t xml:space="preserve"> </w:t>
      </w:r>
      <w:r w:rsidRPr="00740CC0">
        <w:t xml:space="preserve">years of age </w:t>
      </w:r>
      <w:r w:rsidRPr="00CC3298">
        <w:rPr>
          <w:strike/>
        </w:rPr>
        <w:t>or younger</w:t>
      </w:r>
      <w:r w:rsidRPr="00740CC0">
        <w:t xml:space="preserve"> upon the public streets and highways of the State must provide an appropriate child passenger restraint system and must secure the child as follows: </w:t>
      </w:r>
    </w:p>
    <w:p w:rsidR="00CC3298" w:rsidRPr="00740CC0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40CC0">
        <w:t>(1)</w:t>
      </w:r>
      <w:r>
        <w:tab/>
      </w:r>
      <w:r w:rsidRPr="00740CC0">
        <w:t>A child from birth up to one year of age or who weighs less than twenty pounds must be properly secured in a rear</w:t>
      </w:r>
      <w:r>
        <w:noBreakHyphen/>
      </w:r>
      <w:r w:rsidRPr="00740CC0">
        <w:t xml:space="preserve">facing child safety seat which meets the standards prescribed by the National Highway Traffic Safety Administration. </w:t>
      </w:r>
    </w:p>
    <w:p w:rsidR="00CC3298" w:rsidRPr="00740CC0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740CC0">
        <w:t xml:space="preserve">A child who is at least one year of age but less than </w:t>
      </w:r>
      <w:r w:rsidRPr="00CC3298">
        <w:rPr>
          <w:strike/>
        </w:rPr>
        <w:t>six</w:t>
      </w:r>
      <w:r>
        <w:t xml:space="preserve"> </w:t>
      </w:r>
      <w:r>
        <w:rPr>
          <w:u w:val="single"/>
        </w:rPr>
        <w:t>eight</w:t>
      </w:r>
      <w:r w:rsidRPr="00740CC0">
        <w:t xml:space="preserve"> years of age and who weighs at least twenty pounds but less than forty pounds must be secured in a forward</w:t>
      </w:r>
      <w:r>
        <w:noBreakHyphen/>
      </w:r>
      <w:r w:rsidRPr="00740CC0">
        <w:t xml:space="preserve">facing child safety seat provided in the motor vehicle which meets the standards prescribed by the National Highway Traffic Safety Administration. </w:t>
      </w:r>
    </w:p>
    <w:p w:rsidR="00CC3298" w:rsidRPr="00740CC0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40CC0">
        <w:t>(3)</w:t>
      </w:r>
      <w:r>
        <w:tab/>
      </w:r>
      <w:r w:rsidRPr="00740CC0">
        <w:t xml:space="preserve">A child who is at least one year of age but less than </w:t>
      </w:r>
      <w:r w:rsidRPr="00CC3298">
        <w:rPr>
          <w:strike/>
        </w:rPr>
        <w:t>six</w:t>
      </w:r>
      <w:r w:rsidRPr="00740CC0">
        <w:t xml:space="preserve"> </w:t>
      </w:r>
      <w:r>
        <w:rPr>
          <w:u w:val="single"/>
        </w:rPr>
        <w:t>eight</w:t>
      </w:r>
      <w:r>
        <w:t xml:space="preserve"> </w:t>
      </w:r>
      <w:r w:rsidRPr="00740CC0">
        <w:t>years of age and who weighs at least forty pounds but not more than eighty pounds must be secured by a belt</w:t>
      </w:r>
      <w:r>
        <w:noBreakHyphen/>
      </w:r>
      <w:r w:rsidRPr="00740CC0">
        <w:t xml:space="preserve">positioning </w:t>
      </w:r>
      <w:r w:rsidRPr="00740CC0">
        <w:lastRenderedPageBreak/>
        <w:t>booster seat.  The belt</w:t>
      </w:r>
      <w:r>
        <w:noBreakHyphen/>
      </w:r>
      <w:r w:rsidRPr="00740CC0">
        <w:t xml:space="preserve">positioning booster seat must be used with both lap and shoulder belts.  A booster seat must not be used with a lap belt alone. </w:t>
      </w:r>
    </w:p>
    <w:p w:rsidR="00CC3298" w:rsidRPr="00740CC0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740CC0">
        <w:t xml:space="preserve">If a child is at least one year of age but less than </w:t>
      </w:r>
      <w:r w:rsidRPr="00CC3298">
        <w:rPr>
          <w:strike/>
        </w:rPr>
        <w:t>six</w:t>
      </w:r>
      <w:r>
        <w:t xml:space="preserve"> </w:t>
      </w:r>
      <w:r>
        <w:rPr>
          <w:u w:val="single"/>
        </w:rPr>
        <w:t>eight</w:t>
      </w:r>
      <w:r w:rsidRPr="00740CC0">
        <w:t xml:space="preserve"> years of age and weighs more than eighty pounds, the child may be restrained in an adult safety belt.  If a child less than </w:t>
      </w:r>
      <w:r w:rsidRPr="00CC3298">
        <w:rPr>
          <w:strike/>
        </w:rPr>
        <w:t>six</w:t>
      </w:r>
      <w:r w:rsidRPr="00740CC0">
        <w:t xml:space="preserve"> </w:t>
      </w:r>
      <w:r>
        <w:rPr>
          <w:u w:val="single"/>
        </w:rPr>
        <w:t>eight</w:t>
      </w:r>
      <w:r>
        <w:t xml:space="preserve"> </w:t>
      </w:r>
      <w:r w:rsidRPr="00740CC0">
        <w:t>years of age can sit with his back straight against the vehicle seat back cushion, with his knees bent over the vehicle</w:t>
      </w:r>
      <w:r w:rsidRPr="00CC3298">
        <w:t>’</w:t>
      </w:r>
      <w:r w:rsidRPr="00740CC0">
        <w:t xml:space="preserve">s seat edge without slouching, the child may be seated in the regular back seat and secured by an adult safety belt. </w:t>
      </w:r>
    </w:p>
    <w:p w:rsidR="00CC3298" w:rsidRPr="00740CC0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40CC0">
        <w:t>(5)</w:t>
      </w:r>
      <w:r>
        <w:tab/>
      </w:r>
      <w:r w:rsidRPr="00740CC0">
        <w:t xml:space="preserve">A child who is less than </w:t>
      </w:r>
      <w:r w:rsidRPr="00CC3298">
        <w:rPr>
          <w:strike/>
        </w:rPr>
        <w:t>six</w:t>
      </w:r>
      <w:r>
        <w:t xml:space="preserve"> </w:t>
      </w:r>
      <w:r>
        <w:rPr>
          <w:u w:val="single"/>
        </w:rPr>
        <w:t>eight</w:t>
      </w:r>
      <w:r w:rsidRPr="00740CC0">
        <w:t xml:space="preserve"> years of age must not occupy a front passenger seat of a motor vehicle.  This restriction does not apply if the motor vehicle does not have rear passenger seats or if all rear passenger seats are occupied by other children less than </w:t>
      </w:r>
      <w:r w:rsidRPr="00CC3298">
        <w:rPr>
          <w:strike/>
        </w:rPr>
        <w:t>six</w:t>
      </w:r>
      <w:r>
        <w:t xml:space="preserve"> </w:t>
      </w:r>
      <w:r>
        <w:rPr>
          <w:u w:val="single"/>
        </w:rPr>
        <w:t>eight</w:t>
      </w:r>
      <w:r w:rsidRPr="00740CC0">
        <w:t xml:space="preserve"> years of age. </w:t>
      </w:r>
    </w:p>
    <w:p w:rsidR="00CC3298" w:rsidRDefault="00CC3298" w:rsidP="00CC3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40CC0">
        <w:t>Any child restraint system of a type sufficient to meet the physical standards prescribed by the National Highway Traffic Safety Administration at the time of its manufacture is sufficient to meet th</w:t>
      </w:r>
      <w:r>
        <w:t>e requirements of this article.”</w:t>
      </w:r>
    </w:p>
    <w:p w:rsidR="004C76F4" w:rsidRDefault="004C7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7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C3298">
        <w:t>2</w:t>
      </w:r>
      <w:r>
        <w:t>.</w:t>
      </w:r>
      <w:r>
        <w:tab/>
        <w:t>This act takes effect upon approval by the Governor.</w:t>
      </w:r>
    </w:p>
    <w:p w:rsidR="00632FA0" w:rsidRDefault="00CC3298" w:rsidP="006E5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FA0" w:rsidRDefault="00632FA0" w:rsidP="008250F7">
      <w:pPr>
        <w:suppressAutoHyphens/>
      </w:pPr>
    </w:p>
    <w:sectPr w:rsidR="00632FA0" w:rsidSect="008250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5DC" w:rsidRDefault="008175DC" w:rsidP="009F0C77">
      <w:r>
        <w:separator/>
      </w:r>
    </w:p>
  </w:endnote>
  <w:endnote w:type="continuationSeparator" w:id="0">
    <w:p w:rsidR="008175DC" w:rsidRDefault="008175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DF8CC1-B39A-4B24-B9DA-16BBD0C735FD}"/>
    <w:embedBold r:id="rId2" w:fontKey="{6E26D6B5-F53C-4B5C-90B6-0FFDB9DD13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5E9DD2-6FDC-4550-B43C-13184A77D4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D453F6-F84F-4E32-92D0-276D5158A1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0F7" w:rsidRPr="00632FA0" w:rsidRDefault="008250F7" w:rsidP="00632F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[4183]</w:t>
    </w:r>
    <w:r>
      <w:tab/>
    </w:r>
    <w:r w:rsidR="00DB0EBE">
      <w:fldChar w:fldCharType="begin"/>
    </w:r>
    <w:r w:rsidR="00DB0EBE">
      <w:instrText xml:space="preserve"> PAGE  \* MERGEFORMAT </w:instrText>
    </w:r>
    <w:r w:rsidR="00DB0EBE">
      <w:fldChar w:fldCharType="separate"/>
    </w:r>
    <w:r w:rsidR="00DB0EBE">
      <w:rPr>
        <w:noProof/>
      </w:rPr>
      <w:t>1</w:t>
    </w:r>
    <w:r w:rsidR="00DB0E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5DC" w:rsidRDefault="008175DC" w:rsidP="009F0C77">
      <w:r>
        <w:separator/>
      </w:r>
    </w:p>
  </w:footnote>
  <w:footnote w:type="continuationSeparator" w:id="0">
    <w:p w:rsidR="008175DC" w:rsidRDefault="008175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431CM10"/>
    <w:docVar w:name="CoverBillType" w:val="b"/>
    <w:docVar w:name="docpath" w:val="L:\Council\bills\BBM\9431CM10.DOCX"/>
    <w:docVar w:name="dvBillNumber" w:val="418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31A12"/>
    <w:rsid w:val="00011869"/>
    <w:rsid w:val="000E1785"/>
    <w:rsid w:val="000F40FA"/>
    <w:rsid w:val="0010776B"/>
    <w:rsid w:val="00133E66"/>
    <w:rsid w:val="001435A3"/>
    <w:rsid w:val="00177168"/>
    <w:rsid w:val="001B04F6"/>
    <w:rsid w:val="001D08F2"/>
    <w:rsid w:val="001D525B"/>
    <w:rsid w:val="001D7F4F"/>
    <w:rsid w:val="0020066B"/>
    <w:rsid w:val="002321B6"/>
    <w:rsid w:val="0024006B"/>
    <w:rsid w:val="00250967"/>
    <w:rsid w:val="002543C8"/>
    <w:rsid w:val="00284AAE"/>
    <w:rsid w:val="002E5912"/>
    <w:rsid w:val="00325348"/>
    <w:rsid w:val="00325B3C"/>
    <w:rsid w:val="0032732C"/>
    <w:rsid w:val="00336AD0"/>
    <w:rsid w:val="00352DDA"/>
    <w:rsid w:val="0037079A"/>
    <w:rsid w:val="003D01E8"/>
    <w:rsid w:val="003E5288"/>
    <w:rsid w:val="003F6D79"/>
    <w:rsid w:val="0041760A"/>
    <w:rsid w:val="00417C01"/>
    <w:rsid w:val="004809EE"/>
    <w:rsid w:val="004C76F4"/>
    <w:rsid w:val="004E7D54"/>
    <w:rsid w:val="005273C6"/>
    <w:rsid w:val="00530A69"/>
    <w:rsid w:val="00545593"/>
    <w:rsid w:val="00556C41"/>
    <w:rsid w:val="00577C6C"/>
    <w:rsid w:val="005C2FE2"/>
    <w:rsid w:val="005E2BC9"/>
    <w:rsid w:val="00605102"/>
    <w:rsid w:val="006215AA"/>
    <w:rsid w:val="00632FA0"/>
    <w:rsid w:val="00651F54"/>
    <w:rsid w:val="006913C9"/>
    <w:rsid w:val="0069470D"/>
    <w:rsid w:val="006E4604"/>
    <w:rsid w:val="006E5426"/>
    <w:rsid w:val="00734F00"/>
    <w:rsid w:val="007A6834"/>
    <w:rsid w:val="007A70AE"/>
    <w:rsid w:val="008175DC"/>
    <w:rsid w:val="008250F7"/>
    <w:rsid w:val="008362E8"/>
    <w:rsid w:val="00866795"/>
    <w:rsid w:val="008A1768"/>
    <w:rsid w:val="008C580C"/>
    <w:rsid w:val="008F4429"/>
    <w:rsid w:val="008F5138"/>
    <w:rsid w:val="00913157"/>
    <w:rsid w:val="0092105E"/>
    <w:rsid w:val="0094021A"/>
    <w:rsid w:val="009C6A0B"/>
    <w:rsid w:val="009D525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1D81"/>
    <w:rsid w:val="00B31A12"/>
    <w:rsid w:val="00B412D4"/>
    <w:rsid w:val="00BD273B"/>
    <w:rsid w:val="00BE3C22"/>
    <w:rsid w:val="00C0345E"/>
    <w:rsid w:val="00C3483A"/>
    <w:rsid w:val="00C74E9D"/>
    <w:rsid w:val="00C80779"/>
    <w:rsid w:val="00C82FD3"/>
    <w:rsid w:val="00C92819"/>
    <w:rsid w:val="00CC3298"/>
    <w:rsid w:val="00CC6B7B"/>
    <w:rsid w:val="00CD2089"/>
    <w:rsid w:val="00D73A67"/>
    <w:rsid w:val="00D970A9"/>
    <w:rsid w:val="00DB0EBE"/>
    <w:rsid w:val="00DE7FDD"/>
    <w:rsid w:val="00DF3845"/>
    <w:rsid w:val="00E41911"/>
    <w:rsid w:val="00E92EEF"/>
    <w:rsid w:val="00ED6585"/>
    <w:rsid w:val="00F009D7"/>
    <w:rsid w:val="00F2340C"/>
    <w:rsid w:val="00F24442"/>
    <w:rsid w:val="00F50AE3"/>
    <w:rsid w:val="00F53214"/>
    <w:rsid w:val="00F67CF1"/>
    <w:rsid w:val="00F840F0"/>
    <w:rsid w:val="00FB0D0D"/>
    <w:rsid w:val="00FB43B4"/>
    <w:rsid w:val="00FC2116"/>
    <w:rsid w:val="00FF1E78"/>
    <w:rsid w:val="00FF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904D027-9CB1-46C0-9916-CA886A0FE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250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183_20091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1E18C-DAB9-4814-BC52-F1627D839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597</Words>
  <Characters>2927</Characters>
  <Application>Microsoft Office Word</Application>
  <DocSecurity>0</DocSecurity>
  <Lines>96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4183: Child passenger restraint system - South Carolina Legislature Online</dc:title>
  <dc:subject/>
  <dc:creator>BrendaMelton</dc:creator>
  <cp:keywords/>
  <dc:description/>
  <cp:lastModifiedBy>N Cumfer</cp:lastModifiedBy>
  <cp:revision>11</cp:revision>
  <cp:lastPrinted>2009-11-13T17:11:00Z</cp:lastPrinted>
  <dcterms:created xsi:type="dcterms:W3CDTF">2009-11-17T19:04:00Z</dcterms:created>
  <dcterms:modified xsi:type="dcterms:W3CDTF">2014-11-24T16:19:00Z</dcterms:modified>
</cp:coreProperties>
</file>