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EFE" w:rsidRDefault="00CE2EFE" w:rsidP="00CE2EFE">
      <w:pPr>
        <w:widowControl w:val="0"/>
        <w:jc w:val="center"/>
      </w:pPr>
      <w:bookmarkStart w:id="0" w:name="_GoBack"/>
      <w:bookmarkEnd w:id="0"/>
      <w:r w:rsidRPr="00CE2EFE">
        <w:rPr>
          <w:b/>
        </w:rPr>
        <w:t>South Carolina General Assembly</w:t>
      </w:r>
    </w:p>
    <w:p w:rsidR="00CE2EFE" w:rsidRDefault="00CE2EFE" w:rsidP="00CE2EFE">
      <w:pPr>
        <w:widowControl w:val="0"/>
        <w:jc w:val="center"/>
      </w:pPr>
      <w:r>
        <w:t>118th Session, 2009-2010</w:t>
      </w:r>
    </w:p>
    <w:p w:rsidR="00CE2EFE" w:rsidRDefault="00CE2EFE" w:rsidP="00CE2EFE">
      <w:pPr>
        <w:widowControl w:val="0"/>
        <w:jc w:val="left"/>
      </w:pPr>
    </w:p>
    <w:p w:rsidR="00CE2EFE" w:rsidRDefault="00CE2EFE" w:rsidP="00CE2EFE">
      <w:pPr>
        <w:widowControl w:val="0"/>
        <w:jc w:val="left"/>
        <w:rPr>
          <w:b/>
        </w:rPr>
      </w:pPr>
      <w:r w:rsidRPr="00CE2EFE">
        <w:rPr>
          <w:b/>
        </w:rPr>
        <w:t>H. 4203</w:t>
      </w:r>
    </w:p>
    <w:p w:rsidR="00CE2EFE" w:rsidRDefault="00CE2EFE" w:rsidP="00CE2EFE">
      <w:pPr>
        <w:widowControl w:val="0"/>
        <w:jc w:val="left"/>
        <w:rPr>
          <w:b/>
        </w:rPr>
      </w:pPr>
    </w:p>
    <w:p w:rsidR="00CE2EFE" w:rsidRDefault="00CE2EFE" w:rsidP="00CE2EFE">
      <w:pPr>
        <w:widowControl w:val="0"/>
        <w:jc w:val="left"/>
      </w:pPr>
      <w:r w:rsidRPr="00CE2EFE">
        <w:rPr>
          <w:b/>
        </w:rPr>
        <w:t>STATUS INFORMATION</w:t>
      </w:r>
    </w:p>
    <w:p w:rsidR="00CE2EFE" w:rsidRDefault="00CE2EFE" w:rsidP="00CE2EFE">
      <w:pPr>
        <w:widowControl w:val="0"/>
        <w:jc w:val="left"/>
      </w:pPr>
    </w:p>
    <w:p w:rsidR="00CE2EFE" w:rsidRDefault="00CE2EFE" w:rsidP="00CE2EFE">
      <w:pPr>
        <w:widowControl w:val="0"/>
        <w:jc w:val="left"/>
      </w:pPr>
      <w:r>
        <w:t>General Bill</w:t>
      </w:r>
    </w:p>
    <w:p w:rsidR="00CE2EFE" w:rsidRDefault="005A4EA9" w:rsidP="00CE2EFE">
      <w:pPr>
        <w:widowControl w:val="0"/>
        <w:jc w:val="left"/>
      </w:pPr>
      <w:r>
        <w:t>Sponsors: Reps. Bingham, Harrell, Cato, Cooper, Duncan, Harrison, Howard, Owens, White, A.D. Young, Ott, Cobb</w:t>
      </w:r>
      <w:r>
        <w:noBreakHyphen/>
        <w:t>Hunter, Battle, Gunn, G.M. Smith, Wylie, Hutto, Rice and Lucas</w:t>
      </w:r>
    </w:p>
    <w:p w:rsidR="00CE2EFE" w:rsidRDefault="00CE2EFE" w:rsidP="00CE2EFE">
      <w:pPr>
        <w:widowControl w:val="0"/>
        <w:jc w:val="left"/>
      </w:pPr>
      <w:r>
        <w:t>Document Path: l:\council\bills\agm\19526ab10.docx</w:t>
      </w:r>
    </w:p>
    <w:p w:rsidR="00CE2EFE" w:rsidRDefault="00CE2EFE" w:rsidP="00CE2EFE">
      <w:pPr>
        <w:widowControl w:val="0"/>
        <w:jc w:val="left"/>
      </w:pPr>
    </w:p>
    <w:p w:rsidR="00FE29E6" w:rsidRDefault="00FE29E6" w:rsidP="00CE2EFE">
      <w:pPr>
        <w:widowControl w:val="0"/>
        <w:jc w:val="left"/>
      </w:pPr>
      <w:r>
        <w:t>Introduced in the House on January 12, 2010</w:t>
      </w:r>
    </w:p>
    <w:p w:rsidR="00FE29E6" w:rsidRPr="00FE29E6" w:rsidRDefault="00FE29E6" w:rsidP="00CE2EFE">
      <w:pPr>
        <w:widowControl w:val="0"/>
        <w:jc w:val="left"/>
      </w:pPr>
      <w:r>
        <w:t xml:space="preserve">Currently residing in the House Committee on </w:t>
      </w:r>
      <w:r w:rsidRPr="00FE29E6">
        <w:rPr>
          <w:b/>
        </w:rPr>
        <w:t>Ways and Means</w:t>
      </w:r>
    </w:p>
    <w:p w:rsidR="00FE29E6" w:rsidRDefault="00FE29E6" w:rsidP="00CE2EFE">
      <w:pPr>
        <w:widowControl w:val="0"/>
        <w:jc w:val="left"/>
      </w:pPr>
    </w:p>
    <w:p w:rsidR="00CE2EFE" w:rsidRDefault="00CE2EFE" w:rsidP="00CE2EFE">
      <w:pPr>
        <w:widowControl w:val="0"/>
        <w:jc w:val="left"/>
      </w:pPr>
      <w:r>
        <w:t xml:space="preserve">Summary: </w:t>
      </w:r>
      <w:r w:rsidR="00CC040B">
        <w:t>Employment Security Funding and Reform Act</w:t>
      </w:r>
    </w:p>
    <w:p w:rsidR="00CE2EFE" w:rsidRDefault="00CE2EFE" w:rsidP="00CE2EFE">
      <w:pPr>
        <w:widowControl w:val="0"/>
        <w:jc w:val="left"/>
      </w:pPr>
    </w:p>
    <w:p w:rsidR="00CE2EFE" w:rsidRDefault="00CE2EFE" w:rsidP="00CE2EFE">
      <w:pPr>
        <w:widowControl w:val="0"/>
        <w:jc w:val="left"/>
      </w:pPr>
    </w:p>
    <w:p w:rsidR="00CE2EFE" w:rsidRDefault="00CE2EFE" w:rsidP="00CE2E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2EFE">
        <w:rPr>
          <w:b/>
        </w:rPr>
        <w:t>HISTORY OF LEGISLATIVE ACTIONS</w:t>
      </w:r>
    </w:p>
    <w:p w:rsidR="00CE2EFE" w:rsidRDefault="00CE2EFE" w:rsidP="00CE2E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2EFE" w:rsidRPr="00CE2EFE" w:rsidRDefault="00CE2EFE" w:rsidP="00CE2EF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2EFE">
        <w:rPr>
          <w:u w:val="single"/>
        </w:rPr>
        <w:tab/>
        <w:t>Date</w:t>
      </w:r>
      <w:r w:rsidRPr="00CE2EFE">
        <w:rPr>
          <w:u w:val="single"/>
        </w:rPr>
        <w:tab/>
        <w:t>Body</w:t>
      </w:r>
      <w:r w:rsidRPr="00CE2EFE">
        <w:rPr>
          <w:u w:val="single"/>
        </w:rPr>
        <w:tab/>
        <w:t>Action Description with journal page number</w:t>
      </w:r>
      <w:r w:rsidRPr="00CE2EFE">
        <w:rPr>
          <w:u w:val="single"/>
        </w:rPr>
        <w:tab/>
      </w:r>
    </w:p>
    <w:p w:rsidR="005A4EA9" w:rsidRDefault="005A4EA9" w:rsidP="005A4E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E97ACC">
        <w:t>Prefiled</w:t>
      </w:r>
    </w:p>
    <w:p w:rsidR="005A4EA9" w:rsidRDefault="005A4EA9" w:rsidP="005A4E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E97ACC">
        <w:t xml:space="preserve">Referred to Committee on </w:t>
      </w:r>
      <w:r w:rsidRPr="00E97ACC">
        <w:rPr>
          <w:b/>
        </w:rPr>
        <w:t>Ways and Means</w:t>
      </w:r>
    </w:p>
    <w:p w:rsidR="005A4EA9" w:rsidRDefault="005A4EA9" w:rsidP="005A4E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E97ACC">
        <w:t xml:space="preserve">Introduced and read first time </w:t>
      </w:r>
      <w:hyperlink r:id="rId7" w:history="1">
        <w:r w:rsidRPr="00FD5F11">
          <w:rPr>
            <w:rStyle w:val="Hyperlink"/>
          </w:rPr>
          <w:t>HJ</w:t>
        </w:r>
      </w:hyperlink>
      <w:r>
        <w:noBreakHyphen/>
      </w:r>
      <w:r w:rsidRPr="00E97ACC">
        <w:t>29</w:t>
      </w:r>
    </w:p>
    <w:p w:rsidR="005A4EA9" w:rsidRDefault="005A4EA9" w:rsidP="005A4E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E97ACC">
        <w:t xml:space="preserve">Referred to Committee on </w:t>
      </w:r>
      <w:r w:rsidRPr="00E97ACC">
        <w:rPr>
          <w:b/>
        </w:rPr>
        <w:t>Ways and Means</w:t>
      </w:r>
      <w:r w:rsidRPr="00E97ACC">
        <w:t xml:space="preserve"> </w:t>
      </w:r>
      <w:hyperlink r:id="rId8" w:history="1">
        <w:r w:rsidRPr="00FD5F11">
          <w:rPr>
            <w:rStyle w:val="Hyperlink"/>
          </w:rPr>
          <w:t>HJ</w:t>
        </w:r>
      </w:hyperlink>
      <w:r>
        <w:noBreakHyphen/>
      </w:r>
      <w:r w:rsidRPr="00E97ACC">
        <w:t>29</w:t>
      </w:r>
    </w:p>
    <w:p w:rsidR="005A4EA9" w:rsidRDefault="005A4EA9" w:rsidP="005A4E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E97ACC">
        <w:t>Member(s) request name added as sponsor: Rice</w:t>
      </w:r>
    </w:p>
    <w:p w:rsidR="005A4EA9" w:rsidRDefault="005A4EA9" w:rsidP="005A4E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E97ACC">
        <w:t>Member(s) request name added as sponsor: Lucas</w:t>
      </w:r>
    </w:p>
    <w:p w:rsidR="005A4EA9" w:rsidRDefault="005A4EA9" w:rsidP="005A4E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2EFE" w:rsidRPr="00CE2EFE" w:rsidRDefault="00CE2EFE" w:rsidP="00CE2E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2EFE" w:rsidRDefault="00CE2EFE" w:rsidP="00CE2EFE">
      <w:pPr>
        <w:widowControl w:val="0"/>
        <w:jc w:val="left"/>
      </w:pPr>
      <w:r w:rsidRPr="00CE2EFE">
        <w:rPr>
          <w:b/>
        </w:rPr>
        <w:t>VERSIONS OF THIS BILL</w:t>
      </w:r>
    </w:p>
    <w:p w:rsidR="00CE2EFE" w:rsidRDefault="00CE2EFE" w:rsidP="00CE2EFE">
      <w:pPr>
        <w:widowControl w:val="0"/>
        <w:jc w:val="left"/>
      </w:pPr>
    </w:p>
    <w:p w:rsidR="00CE2EFE" w:rsidRDefault="006816A5" w:rsidP="00CE2EFE">
      <w:pPr>
        <w:widowControl w:val="0"/>
        <w:jc w:val="left"/>
      </w:pPr>
      <w:hyperlink r:id="rId9" w:history="1">
        <w:r w:rsidR="00CE2EFE">
          <w:rPr>
            <w:rStyle w:val="Hyperlink"/>
          </w:rPr>
          <w:t>11/17/2009</w:t>
        </w:r>
      </w:hyperlink>
    </w:p>
    <w:p w:rsidR="00CE2EFE" w:rsidRDefault="00CE2EFE" w:rsidP="00CE2EFE"/>
    <w:p w:rsidR="00CE2EFE" w:rsidRDefault="00CE2EFE" w:rsidP="00CE2EFE">
      <w:pPr>
        <w:sectPr w:rsidR="00CE2EFE" w:rsidSect="00CE2EF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41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243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5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TO ENACT THE “EMPLOYMENT SECURITY FUNDING AND REFORM ACT”. </w:t>
      </w:r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1592E">
        <w:t>This act may be cited as the “Employment Security Funding and Reform Act”.</w:t>
      </w:r>
    </w:p>
    <w:p w:rsidR="007D2433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D2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1592E">
        <w:t>2</w:t>
      </w:r>
      <w:r>
        <w:t>.</w:t>
      </w:r>
      <w:r>
        <w:tab/>
        <w:t>This act takes effect upon approval by the Governor.</w:t>
      </w:r>
    </w:p>
    <w:p w:rsidR="00941B1D" w:rsidRDefault="002159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41B1D" w:rsidRDefault="00941B1D" w:rsidP="00CE2EFE">
      <w:pPr>
        <w:suppressAutoHyphens/>
      </w:pPr>
    </w:p>
    <w:sectPr w:rsidR="00941B1D" w:rsidSect="00CE2EF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433" w:rsidRDefault="007D2433" w:rsidP="009F0C77">
      <w:r>
        <w:separator/>
      </w:r>
    </w:p>
  </w:endnote>
  <w:endnote w:type="continuationSeparator" w:id="0">
    <w:p w:rsidR="007D2433" w:rsidRDefault="007D24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E7956D-1452-4353-9383-1CB0970559B4}"/>
    <w:embedBold r:id="rId2" w:fontKey="{65C2A220-72F6-4E93-A035-CBBE7114565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4F907CD-AE63-4C53-8751-9BAC2B3CB2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E2E4D8-9FBF-4217-9205-07B953CD40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2EFE" w:rsidRPr="00941B1D" w:rsidRDefault="00CE2EFE" w:rsidP="00941B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[4203]</w:t>
    </w:r>
    <w:r>
      <w:tab/>
    </w:r>
    <w:r w:rsidR="006816A5">
      <w:fldChar w:fldCharType="begin"/>
    </w:r>
    <w:r w:rsidR="006816A5">
      <w:instrText xml:space="preserve"> PAGE  \* MERGEFORMAT </w:instrText>
    </w:r>
    <w:r w:rsidR="006816A5">
      <w:fldChar w:fldCharType="separate"/>
    </w:r>
    <w:r w:rsidR="006816A5">
      <w:rPr>
        <w:noProof/>
      </w:rPr>
      <w:t>1</w:t>
    </w:r>
    <w:r w:rsidR="006816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433" w:rsidRDefault="007D2433" w:rsidP="009F0C77">
      <w:r>
        <w:separator/>
      </w:r>
    </w:p>
  </w:footnote>
  <w:footnote w:type="continuationSeparator" w:id="0">
    <w:p w:rsidR="007D2433" w:rsidRDefault="007D24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526AB10"/>
    <w:docVar w:name="CoverBillType" w:val="b"/>
    <w:docVar w:name="docpath" w:val="L:\Council\bills\AGM\19526AB10.DOCX"/>
    <w:docVar w:name="dvBillNumber" w:val="420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93120"/>
    <w:rsid w:val="00011869"/>
    <w:rsid w:val="00063B40"/>
    <w:rsid w:val="00093120"/>
    <w:rsid w:val="000E1785"/>
    <w:rsid w:val="000F0833"/>
    <w:rsid w:val="000F40FA"/>
    <w:rsid w:val="0010776B"/>
    <w:rsid w:val="001257C9"/>
    <w:rsid w:val="00133E66"/>
    <w:rsid w:val="001435A3"/>
    <w:rsid w:val="001D08F2"/>
    <w:rsid w:val="001D525B"/>
    <w:rsid w:val="001D7F4F"/>
    <w:rsid w:val="0021592E"/>
    <w:rsid w:val="002321B6"/>
    <w:rsid w:val="00250967"/>
    <w:rsid w:val="002543C8"/>
    <w:rsid w:val="00284AAE"/>
    <w:rsid w:val="002E5912"/>
    <w:rsid w:val="00307D6D"/>
    <w:rsid w:val="00325348"/>
    <w:rsid w:val="0032732C"/>
    <w:rsid w:val="00336AD0"/>
    <w:rsid w:val="0037079A"/>
    <w:rsid w:val="0037253E"/>
    <w:rsid w:val="003D01E8"/>
    <w:rsid w:val="003E5288"/>
    <w:rsid w:val="003F6D79"/>
    <w:rsid w:val="0041760A"/>
    <w:rsid w:val="00417C01"/>
    <w:rsid w:val="00442273"/>
    <w:rsid w:val="004809EE"/>
    <w:rsid w:val="004E7D54"/>
    <w:rsid w:val="00506C1F"/>
    <w:rsid w:val="005273C6"/>
    <w:rsid w:val="00530A69"/>
    <w:rsid w:val="00545593"/>
    <w:rsid w:val="00577C6C"/>
    <w:rsid w:val="005A4EA9"/>
    <w:rsid w:val="005B23D0"/>
    <w:rsid w:val="005C2FE2"/>
    <w:rsid w:val="005D6CA5"/>
    <w:rsid w:val="005E2BC9"/>
    <w:rsid w:val="00605102"/>
    <w:rsid w:val="00605991"/>
    <w:rsid w:val="006113A3"/>
    <w:rsid w:val="006215AA"/>
    <w:rsid w:val="00654175"/>
    <w:rsid w:val="006816A5"/>
    <w:rsid w:val="006913C9"/>
    <w:rsid w:val="0069470D"/>
    <w:rsid w:val="00734F00"/>
    <w:rsid w:val="00774B1D"/>
    <w:rsid w:val="007A70AE"/>
    <w:rsid w:val="007D2433"/>
    <w:rsid w:val="007E4191"/>
    <w:rsid w:val="008202BA"/>
    <w:rsid w:val="008336C8"/>
    <w:rsid w:val="008362E8"/>
    <w:rsid w:val="008A1768"/>
    <w:rsid w:val="008F4429"/>
    <w:rsid w:val="0094021A"/>
    <w:rsid w:val="00941B1D"/>
    <w:rsid w:val="0096435A"/>
    <w:rsid w:val="00983F58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0618A"/>
    <w:rsid w:val="00B412D4"/>
    <w:rsid w:val="00BC6919"/>
    <w:rsid w:val="00BE3C22"/>
    <w:rsid w:val="00C0345E"/>
    <w:rsid w:val="00C3483A"/>
    <w:rsid w:val="00C74E9D"/>
    <w:rsid w:val="00C82FD3"/>
    <w:rsid w:val="00C92819"/>
    <w:rsid w:val="00CC040B"/>
    <w:rsid w:val="00CC6B7B"/>
    <w:rsid w:val="00CD2089"/>
    <w:rsid w:val="00CD7242"/>
    <w:rsid w:val="00CE2EFE"/>
    <w:rsid w:val="00CF1350"/>
    <w:rsid w:val="00D60012"/>
    <w:rsid w:val="00D73A67"/>
    <w:rsid w:val="00D970A9"/>
    <w:rsid w:val="00DC7C11"/>
    <w:rsid w:val="00DD1808"/>
    <w:rsid w:val="00DF3845"/>
    <w:rsid w:val="00E26A9C"/>
    <w:rsid w:val="00E41911"/>
    <w:rsid w:val="00E92EEF"/>
    <w:rsid w:val="00F1195F"/>
    <w:rsid w:val="00F24442"/>
    <w:rsid w:val="00F50AE3"/>
    <w:rsid w:val="00F67CF1"/>
    <w:rsid w:val="00F840F0"/>
    <w:rsid w:val="00FB0D0D"/>
    <w:rsid w:val="00FB43B4"/>
    <w:rsid w:val="00FD5F11"/>
    <w:rsid w:val="00FE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CFE6942-6BD3-4158-A023-14CAD2505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E2E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203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8B7A7-0607-4A55-A242-C3EF673B7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192</Words>
  <Characters>1075</Characters>
  <Application>Microsoft Office Word</Application>
  <DocSecurity>0</DocSecurity>
  <Lines>56</Lines>
  <Paragraphs>26</Paragraphs>
  <ScaleCrop>false</ScaleCrop>
  <Company> 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4203: Employment Security Funding and Reform Act - South Carolina Legislature Online</dc:title>
  <dc:subject/>
  <dc:creator>AngieMorgan</dc:creator>
  <cp:keywords/>
  <dc:description/>
  <cp:lastModifiedBy>N Cumfer</cp:lastModifiedBy>
  <cp:revision>15</cp:revision>
  <dcterms:created xsi:type="dcterms:W3CDTF">2009-11-17T19:09:00Z</dcterms:created>
  <dcterms:modified xsi:type="dcterms:W3CDTF">2014-11-24T16:19:00Z</dcterms:modified>
</cp:coreProperties>
</file>