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F71" w:rsidRDefault="00706F71" w:rsidP="00706F71">
      <w:pPr>
        <w:widowControl w:val="0"/>
        <w:jc w:val="center"/>
      </w:pPr>
      <w:bookmarkStart w:id="0" w:name="_GoBack"/>
      <w:bookmarkEnd w:id="0"/>
      <w:r w:rsidRPr="00706F71">
        <w:rPr>
          <w:b/>
        </w:rPr>
        <w:t>South Carolina General Assembly</w:t>
      </w:r>
    </w:p>
    <w:p w:rsidR="00706F71" w:rsidRDefault="00706F71" w:rsidP="00706F71">
      <w:pPr>
        <w:widowControl w:val="0"/>
        <w:jc w:val="center"/>
      </w:pPr>
      <w:r>
        <w:t>118th Session, 2009-2010</w:t>
      </w:r>
    </w:p>
    <w:p w:rsidR="00706F71" w:rsidRDefault="00706F71" w:rsidP="00706F71">
      <w:pPr>
        <w:widowControl w:val="0"/>
        <w:jc w:val="left"/>
      </w:pPr>
    </w:p>
    <w:p w:rsidR="00706F71" w:rsidRDefault="00706F71" w:rsidP="00706F71">
      <w:pPr>
        <w:widowControl w:val="0"/>
        <w:jc w:val="left"/>
        <w:rPr>
          <w:b/>
        </w:rPr>
      </w:pPr>
      <w:r w:rsidRPr="00706F71">
        <w:rPr>
          <w:b/>
        </w:rPr>
        <w:t>H. 4217</w:t>
      </w:r>
    </w:p>
    <w:p w:rsidR="00706F71" w:rsidRDefault="00706F71" w:rsidP="00706F71">
      <w:pPr>
        <w:widowControl w:val="0"/>
        <w:jc w:val="left"/>
        <w:rPr>
          <w:b/>
        </w:rPr>
      </w:pPr>
    </w:p>
    <w:p w:rsidR="00706F71" w:rsidRDefault="00706F71" w:rsidP="00706F71">
      <w:pPr>
        <w:widowControl w:val="0"/>
        <w:jc w:val="left"/>
      </w:pPr>
      <w:r w:rsidRPr="00706F71">
        <w:rPr>
          <w:b/>
        </w:rPr>
        <w:t>STATUS INFORMATION</w:t>
      </w:r>
    </w:p>
    <w:p w:rsidR="00706F71" w:rsidRDefault="00706F71" w:rsidP="00706F71">
      <w:pPr>
        <w:widowControl w:val="0"/>
        <w:jc w:val="left"/>
      </w:pPr>
    </w:p>
    <w:p w:rsidR="00706F71" w:rsidRDefault="00706F71" w:rsidP="00706F71">
      <w:pPr>
        <w:widowControl w:val="0"/>
        <w:jc w:val="left"/>
      </w:pPr>
      <w:r>
        <w:t>General Bill</w:t>
      </w:r>
    </w:p>
    <w:p w:rsidR="00706F71" w:rsidRDefault="00FD0921" w:rsidP="00706F71">
      <w:pPr>
        <w:widowControl w:val="0"/>
        <w:jc w:val="left"/>
      </w:pPr>
      <w:r>
        <w:t>Sponsors: Reps. G.M. Smith, Kirsh and Wylie</w:t>
      </w:r>
    </w:p>
    <w:p w:rsidR="00706F71" w:rsidRDefault="00706F71" w:rsidP="00706F71">
      <w:pPr>
        <w:widowControl w:val="0"/>
        <w:jc w:val="left"/>
      </w:pPr>
      <w:r>
        <w:t>Document Path: l:\council\bills\ms\7417ahb10.docx</w:t>
      </w:r>
    </w:p>
    <w:p w:rsidR="00706F71" w:rsidRDefault="00706F71" w:rsidP="00706F71">
      <w:pPr>
        <w:widowControl w:val="0"/>
        <w:jc w:val="left"/>
      </w:pPr>
    </w:p>
    <w:p w:rsidR="005E4B27" w:rsidRDefault="005E4B27" w:rsidP="00706F71">
      <w:pPr>
        <w:widowControl w:val="0"/>
        <w:jc w:val="left"/>
      </w:pPr>
      <w:r>
        <w:t>Introduced in the House on January 12, 2010</w:t>
      </w:r>
    </w:p>
    <w:p w:rsidR="005E4B27" w:rsidRPr="005E4B27" w:rsidRDefault="005E4B27" w:rsidP="00706F71">
      <w:pPr>
        <w:widowControl w:val="0"/>
        <w:jc w:val="left"/>
      </w:pPr>
      <w:r>
        <w:t xml:space="preserve">Currently residing in the House Committee on </w:t>
      </w:r>
      <w:r w:rsidRPr="005E4B27">
        <w:rPr>
          <w:b/>
        </w:rPr>
        <w:t>Judiciary</w:t>
      </w:r>
    </w:p>
    <w:p w:rsidR="005E4B27" w:rsidRDefault="005E4B27" w:rsidP="00706F71">
      <w:pPr>
        <w:widowControl w:val="0"/>
        <w:jc w:val="left"/>
      </w:pPr>
    </w:p>
    <w:p w:rsidR="00706F71" w:rsidRDefault="00706F71" w:rsidP="00706F71">
      <w:pPr>
        <w:widowControl w:val="0"/>
        <w:jc w:val="left"/>
      </w:pPr>
      <w:r>
        <w:t xml:space="preserve">Summary: </w:t>
      </w:r>
      <w:r w:rsidR="00A60397">
        <w:t>Attorneys</w:t>
      </w:r>
    </w:p>
    <w:p w:rsidR="00706F71" w:rsidRDefault="00706F71" w:rsidP="00706F71">
      <w:pPr>
        <w:widowControl w:val="0"/>
        <w:jc w:val="left"/>
      </w:pPr>
    </w:p>
    <w:p w:rsidR="00706F71" w:rsidRDefault="00706F71" w:rsidP="00706F71">
      <w:pPr>
        <w:widowControl w:val="0"/>
        <w:jc w:val="left"/>
      </w:pPr>
    </w:p>
    <w:p w:rsidR="00706F71" w:rsidRDefault="00706F71" w:rsidP="00706F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6F71">
        <w:rPr>
          <w:b/>
        </w:rPr>
        <w:t>HISTORY OF LEGISLATIVE ACTIONS</w:t>
      </w:r>
    </w:p>
    <w:p w:rsidR="00706F71" w:rsidRDefault="00706F71" w:rsidP="00706F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6F71" w:rsidRPr="00706F71" w:rsidRDefault="00706F71" w:rsidP="00706F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6F71">
        <w:rPr>
          <w:u w:val="single"/>
        </w:rPr>
        <w:tab/>
        <w:t>Date</w:t>
      </w:r>
      <w:r w:rsidRPr="00706F71">
        <w:rPr>
          <w:u w:val="single"/>
        </w:rPr>
        <w:tab/>
        <w:t>Body</w:t>
      </w:r>
      <w:r w:rsidRPr="00706F71">
        <w:rPr>
          <w:u w:val="single"/>
        </w:rPr>
        <w:tab/>
        <w:t>Action Description with journal page number</w:t>
      </w:r>
      <w:r w:rsidRPr="00706F71">
        <w:rPr>
          <w:u w:val="single"/>
        </w:rPr>
        <w:tab/>
      </w:r>
    </w:p>
    <w:p w:rsidR="003D7C8F" w:rsidRDefault="003D7C8F" w:rsidP="003D7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4D293F">
        <w:t>Prefiled</w:t>
      </w:r>
    </w:p>
    <w:p w:rsidR="003D7C8F" w:rsidRDefault="003D7C8F" w:rsidP="003D7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4D293F">
        <w:t xml:space="preserve">Referred to Committee on </w:t>
      </w:r>
      <w:r w:rsidRPr="004D293F">
        <w:rPr>
          <w:b/>
        </w:rPr>
        <w:t>Judiciary</w:t>
      </w:r>
    </w:p>
    <w:p w:rsidR="003D7C8F" w:rsidRDefault="003D7C8F" w:rsidP="003D7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4D293F">
        <w:t xml:space="preserve">Introduced and read first time </w:t>
      </w:r>
      <w:hyperlink r:id="rId7" w:history="1">
        <w:r w:rsidRPr="0006243B">
          <w:rPr>
            <w:rStyle w:val="Hyperlink"/>
          </w:rPr>
          <w:t>HJ</w:t>
        </w:r>
      </w:hyperlink>
      <w:r>
        <w:noBreakHyphen/>
      </w:r>
      <w:r w:rsidRPr="004D293F">
        <w:t>33</w:t>
      </w:r>
    </w:p>
    <w:p w:rsidR="003D7C8F" w:rsidRDefault="003D7C8F" w:rsidP="003D7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4D293F">
        <w:t xml:space="preserve">Referred to Committee on </w:t>
      </w:r>
      <w:r w:rsidRPr="004D293F">
        <w:rPr>
          <w:b/>
        </w:rPr>
        <w:t>Judiciary</w:t>
      </w:r>
      <w:r w:rsidRPr="004D293F">
        <w:t xml:space="preserve"> </w:t>
      </w:r>
      <w:hyperlink r:id="rId8" w:history="1">
        <w:r w:rsidRPr="0006243B">
          <w:rPr>
            <w:rStyle w:val="Hyperlink"/>
          </w:rPr>
          <w:t>HJ</w:t>
        </w:r>
      </w:hyperlink>
      <w:r>
        <w:noBreakHyphen/>
      </w:r>
      <w:r w:rsidRPr="004D293F">
        <w:t>33</w:t>
      </w:r>
    </w:p>
    <w:p w:rsidR="003D7C8F" w:rsidRDefault="003D7C8F" w:rsidP="003D7C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6F71" w:rsidRPr="00706F71" w:rsidRDefault="00706F71" w:rsidP="00706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6F71" w:rsidRDefault="00706F71" w:rsidP="00706F71">
      <w:pPr>
        <w:widowControl w:val="0"/>
        <w:jc w:val="left"/>
      </w:pPr>
      <w:r w:rsidRPr="00706F71">
        <w:rPr>
          <w:b/>
        </w:rPr>
        <w:t>VERSIONS OF THIS BILL</w:t>
      </w:r>
    </w:p>
    <w:p w:rsidR="00706F71" w:rsidRDefault="00706F71" w:rsidP="00706F71">
      <w:pPr>
        <w:widowControl w:val="0"/>
        <w:jc w:val="left"/>
      </w:pPr>
    </w:p>
    <w:p w:rsidR="00706F71" w:rsidRDefault="00A97D9E" w:rsidP="00706F71">
      <w:pPr>
        <w:widowControl w:val="0"/>
        <w:jc w:val="left"/>
      </w:pPr>
      <w:hyperlink r:id="rId9" w:history="1">
        <w:r w:rsidR="00706F71">
          <w:rPr>
            <w:rStyle w:val="Hyperlink"/>
          </w:rPr>
          <w:t>11/17/2009</w:t>
        </w:r>
      </w:hyperlink>
    </w:p>
    <w:p w:rsidR="00706F71" w:rsidRDefault="00706F71" w:rsidP="00706F71"/>
    <w:p w:rsidR="00706F71" w:rsidRDefault="00706F71" w:rsidP="00706F71">
      <w:pPr>
        <w:sectPr w:rsidR="00706F71" w:rsidSect="00706F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5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7D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421" w:rsidRDefault="00C40421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</w:t>
      </w:r>
      <w:r w:rsidRPr="00D55307">
        <w:t>BY ADDING SECTION 15</w:t>
      </w:r>
      <w:r w:rsidR="00FE26C3">
        <w:noBreakHyphen/>
      </w:r>
      <w:r w:rsidRPr="00D55307">
        <w:t>77</w:t>
      </w:r>
      <w:r w:rsidR="00FE26C3">
        <w:noBreakHyphen/>
      </w:r>
      <w:r w:rsidRPr="00D55307">
        <w:t xml:space="preserve">60 SO AS TO </w:t>
      </w:r>
      <w:r>
        <w:t>RESTRICT AN ATTORNEY, HIS LAW FIRM, AND ANY OF THE LAW FIRM</w:t>
      </w:r>
      <w:r w:rsidR="00FE26C3" w:rsidRPr="00FE26C3">
        <w:t>’</w:t>
      </w:r>
      <w:r>
        <w:t>S ENTITIES OR SUBSIDIARIES FROM REPRESENTING THE STATE FOR THREE YEARS AFTER THE FILING OF A LAWSUIT AGAINST THE STATE IN WHICH THE ATTORNEY OR THE FIRM IS ENGAGED.</w:t>
      </w:r>
    </w:p>
    <w:p w:rsidR="002F7DAF" w:rsidRDefault="002F7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7DAF" w:rsidRDefault="002F7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7DAF" w:rsidRDefault="002F7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421" w:rsidRPr="00D55307" w:rsidRDefault="002F7DAF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SECTION</w:t>
      </w:r>
      <w:r>
        <w:tab/>
        <w:t>1.</w:t>
      </w:r>
      <w:r>
        <w:tab/>
      </w:r>
      <w:r w:rsidR="00C40421" w:rsidRPr="00D55307">
        <w:t>Article 1, Chapter 77, Title 15 of the 1976 Code is amended by adding:</w:t>
      </w:r>
    </w:p>
    <w:p w:rsidR="00C40421" w:rsidRPr="00D55307" w:rsidRDefault="00C40421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40421" w:rsidRPr="006C17EA" w:rsidRDefault="00C40421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55307">
        <w:tab/>
        <w:t>“Section 15</w:t>
      </w:r>
      <w:r w:rsidR="00FE26C3">
        <w:noBreakHyphen/>
      </w:r>
      <w:r w:rsidRPr="00D55307">
        <w:t>77</w:t>
      </w:r>
      <w:r w:rsidR="00FE26C3">
        <w:noBreakHyphen/>
      </w:r>
      <w:r w:rsidRPr="00D55307">
        <w:t>60.</w:t>
      </w:r>
      <w:r>
        <w:tab/>
        <w:t>An attorney, his law firm, and any of the law firm</w:t>
      </w:r>
      <w:r w:rsidR="00FE26C3" w:rsidRPr="00FE26C3">
        <w:t>’</w:t>
      </w:r>
      <w:r>
        <w:t xml:space="preserve">s entities or subsidiaries engaged in a civil lawsuit against the State in which the </w:t>
      </w:r>
      <w:r w:rsidRPr="00D55307">
        <w:t>State or a political subdivision of the</w:t>
      </w:r>
      <w:r>
        <w:t xml:space="preserve"> State is a party defendant in the</w:t>
      </w:r>
      <w:r w:rsidRPr="00D55307">
        <w:t xml:space="preserve"> civil action and incurs attorney</w:t>
      </w:r>
      <w:r w:rsidR="00FE26C3" w:rsidRPr="00FE26C3">
        <w:t>’</w:t>
      </w:r>
      <w:r w:rsidRPr="00D55307">
        <w:t xml:space="preserve">s fees in defense of the action, </w:t>
      </w:r>
      <w:r>
        <w:t>are prohibited from representing the State or any of its political subdivisions in a civil action for a period of three years from the filing of the civil lawsuit against the State.”</w:t>
      </w:r>
    </w:p>
    <w:p w:rsidR="00C40421" w:rsidRDefault="00C40421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40421" w:rsidRDefault="00C40421" w:rsidP="00C4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D55307">
        <w:t>This act takes effect upon approval by the Governor.</w:t>
      </w:r>
    </w:p>
    <w:p w:rsidR="00DD5CDE" w:rsidRDefault="00FE26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5CDE" w:rsidRDefault="00DD5CDE" w:rsidP="00706F71">
      <w:pPr>
        <w:suppressAutoHyphens/>
      </w:pPr>
    </w:p>
    <w:sectPr w:rsidR="00DD5CDE" w:rsidSect="00706F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DAF" w:rsidRDefault="002F7DAF" w:rsidP="009F0C77">
      <w:r>
        <w:separator/>
      </w:r>
    </w:p>
  </w:endnote>
  <w:endnote w:type="continuationSeparator" w:id="0">
    <w:p w:rsidR="002F7DAF" w:rsidRDefault="002F7D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65A407-94F1-4E71-AC2F-1625D79F3801}"/>
    <w:embedBold r:id="rId2" w:fontKey="{5613050C-18DD-4932-8A5D-394EBDB462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ECDEA0-7B00-4B55-AEB4-969983B85E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1745B6-135C-4C89-9FF1-D46151E6C8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44AAEB-1288-48A7-ABCE-D147B648F1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F71" w:rsidRPr="00DD5CDE" w:rsidRDefault="00706F71" w:rsidP="00DD5C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r w:rsidR="00A97D9E">
      <w:fldChar w:fldCharType="begin"/>
    </w:r>
    <w:r w:rsidR="00A97D9E">
      <w:instrText xml:space="preserve"> PAGE  \* MERGEFORMAT </w:instrText>
    </w:r>
    <w:r w:rsidR="00A97D9E">
      <w:fldChar w:fldCharType="separate"/>
    </w:r>
    <w:r w:rsidR="00A97D9E">
      <w:rPr>
        <w:noProof/>
      </w:rPr>
      <w:t>1</w:t>
    </w:r>
    <w:r w:rsidR="00A97D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DAF" w:rsidRDefault="002F7DAF" w:rsidP="009F0C77">
      <w:r>
        <w:separator/>
      </w:r>
    </w:p>
  </w:footnote>
  <w:footnote w:type="continuationSeparator" w:id="0">
    <w:p w:rsidR="002F7DAF" w:rsidRDefault="002F7D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417AHB10"/>
    <w:docVar w:name="CoverBillType" w:val="b"/>
    <w:docVar w:name="docpath" w:val="L:\Council\bills\MS\7417AHB10.DOCX"/>
    <w:docVar w:name="dvBillNumber" w:val="421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402E10"/>
    <w:rsid w:val="00011869"/>
    <w:rsid w:val="0006243B"/>
    <w:rsid w:val="00091456"/>
    <w:rsid w:val="000E1785"/>
    <w:rsid w:val="000F40FA"/>
    <w:rsid w:val="0010776B"/>
    <w:rsid w:val="00133E66"/>
    <w:rsid w:val="001435A3"/>
    <w:rsid w:val="0016530A"/>
    <w:rsid w:val="001B70DB"/>
    <w:rsid w:val="001D08F2"/>
    <w:rsid w:val="001D2092"/>
    <w:rsid w:val="001D525B"/>
    <w:rsid w:val="001D7F4F"/>
    <w:rsid w:val="002321B6"/>
    <w:rsid w:val="00250967"/>
    <w:rsid w:val="002543C8"/>
    <w:rsid w:val="00261F47"/>
    <w:rsid w:val="00284AAE"/>
    <w:rsid w:val="002E5912"/>
    <w:rsid w:val="002F7DAF"/>
    <w:rsid w:val="00325348"/>
    <w:rsid w:val="0032732C"/>
    <w:rsid w:val="00336AD0"/>
    <w:rsid w:val="0037079A"/>
    <w:rsid w:val="00377BFC"/>
    <w:rsid w:val="003D01E8"/>
    <w:rsid w:val="003D7C8F"/>
    <w:rsid w:val="003E5288"/>
    <w:rsid w:val="003F6D79"/>
    <w:rsid w:val="00402E10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4B27"/>
    <w:rsid w:val="00605102"/>
    <w:rsid w:val="006215AA"/>
    <w:rsid w:val="00631DAD"/>
    <w:rsid w:val="006657AB"/>
    <w:rsid w:val="00682A3B"/>
    <w:rsid w:val="006913C9"/>
    <w:rsid w:val="0069470D"/>
    <w:rsid w:val="00706F71"/>
    <w:rsid w:val="00734F00"/>
    <w:rsid w:val="007A70AE"/>
    <w:rsid w:val="008362E8"/>
    <w:rsid w:val="00893A21"/>
    <w:rsid w:val="008A1768"/>
    <w:rsid w:val="008C22C3"/>
    <w:rsid w:val="008F4429"/>
    <w:rsid w:val="0094021A"/>
    <w:rsid w:val="009C6A0B"/>
    <w:rsid w:val="009F0C77"/>
    <w:rsid w:val="009F4DD1"/>
    <w:rsid w:val="00A41684"/>
    <w:rsid w:val="00A60397"/>
    <w:rsid w:val="00A64E80"/>
    <w:rsid w:val="00A72BCD"/>
    <w:rsid w:val="00A741D9"/>
    <w:rsid w:val="00A833AB"/>
    <w:rsid w:val="00A9741D"/>
    <w:rsid w:val="00A97D9E"/>
    <w:rsid w:val="00AD4B17"/>
    <w:rsid w:val="00B4011B"/>
    <w:rsid w:val="00B412D4"/>
    <w:rsid w:val="00BD1D79"/>
    <w:rsid w:val="00BE3C22"/>
    <w:rsid w:val="00C0345E"/>
    <w:rsid w:val="00C3483A"/>
    <w:rsid w:val="00C40421"/>
    <w:rsid w:val="00C74E9D"/>
    <w:rsid w:val="00C82FD3"/>
    <w:rsid w:val="00C92819"/>
    <w:rsid w:val="00CC6B7B"/>
    <w:rsid w:val="00CD2089"/>
    <w:rsid w:val="00D73A67"/>
    <w:rsid w:val="00D754FA"/>
    <w:rsid w:val="00D970A9"/>
    <w:rsid w:val="00DD5CDE"/>
    <w:rsid w:val="00DF3845"/>
    <w:rsid w:val="00E41911"/>
    <w:rsid w:val="00E92EEF"/>
    <w:rsid w:val="00F24442"/>
    <w:rsid w:val="00F50AE3"/>
    <w:rsid w:val="00F53873"/>
    <w:rsid w:val="00F67CF1"/>
    <w:rsid w:val="00F840F0"/>
    <w:rsid w:val="00FB0D0D"/>
    <w:rsid w:val="00FB43B4"/>
    <w:rsid w:val="00FD0921"/>
    <w:rsid w:val="00FE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F8B0F6-8BCE-4FFF-8FA9-1F84356F8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4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42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6F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17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C3838-60E1-4A38-8A58-1E995D592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269</Words>
  <Characters>1371</Characters>
  <Application>Microsoft Office Word</Application>
  <DocSecurity>0</DocSecurity>
  <Lines>65</Lines>
  <Paragraphs>25</Paragraphs>
  <ScaleCrop>false</ScaleCrop>
  <Company> 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4217: Attorneys - South Carolina Legislature Online</dc:title>
  <dc:subject/>
  <dc:creator>MarthaSanders</dc:creator>
  <cp:keywords/>
  <dc:description/>
  <cp:lastModifiedBy>N Cumfer</cp:lastModifiedBy>
  <cp:revision>10</cp:revision>
  <cp:lastPrinted>2009-10-06T15:56:00Z</cp:lastPrinted>
  <dcterms:created xsi:type="dcterms:W3CDTF">2009-11-17T19:11:00Z</dcterms:created>
  <dcterms:modified xsi:type="dcterms:W3CDTF">2014-11-24T16:20:00Z</dcterms:modified>
</cp:coreProperties>
</file>