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B75" w:rsidRDefault="003D2283">
      <w:pPr>
        <w:widowControl w:val="0"/>
        <w:jc w:val="center"/>
      </w:pPr>
      <w:bookmarkStart w:id="0" w:name="_GoBack"/>
      <w:bookmarkEnd w:id="0"/>
      <w:r>
        <w:rPr>
          <w:b/>
        </w:rPr>
        <w:t>South Carolina General Assembly</w:t>
      </w:r>
    </w:p>
    <w:p w:rsidR="00B40B75" w:rsidRDefault="003D2283">
      <w:pPr>
        <w:widowControl w:val="0"/>
        <w:jc w:val="center"/>
      </w:pPr>
      <w:r>
        <w:t>118th Session, 2009-2010</w:t>
      </w:r>
    </w:p>
    <w:p w:rsidR="00B40B75" w:rsidRDefault="00B40B75">
      <w:pPr>
        <w:widowControl w:val="0"/>
        <w:jc w:val="left"/>
      </w:pPr>
    </w:p>
    <w:p w:rsidR="00B40B75" w:rsidRDefault="003D2283">
      <w:pPr>
        <w:widowControl w:val="0"/>
        <w:jc w:val="left"/>
        <w:rPr>
          <w:b/>
        </w:rPr>
      </w:pPr>
      <w:r>
        <w:rPr>
          <w:b/>
        </w:rPr>
        <w:t>S. 429</w:t>
      </w:r>
    </w:p>
    <w:p w:rsidR="00B40B75" w:rsidRDefault="00B40B75">
      <w:pPr>
        <w:widowControl w:val="0"/>
        <w:jc w:val="left"/>
        <w:rPr>
          <w:b/>
        </w:rPr>
      </w:pPr>
    </w:p>
    <w:p w:rsidR="00B40B75" w:rsidRDefault="003D2283">
      <w:pPr>
        <w:widowControl w:val="0"/>
        <w:jc w:val="left"/>
      </w:pPr>
      <w:r>
        <w:rPr>
          <w:b/>
        </w:rPr>
        <w:t>STATUS INFORMATION</w:t>
      </w:r>
    </w:p>
    <w:p w:rsidR="00B40B75" w:rsidRDefault="00B40B75">
      <w:pPr>
        <w:widowControl w:val="0"/>
        <w:jc w:val="left"/>
      </w:pPr>
    </w:p>
    <w:p w:rsidR="00B40B75" w:rsidRDefault="003D2283">
      <w:pPr>
        <w:widowControl w:val="0"/>
        <w:jc w:val="left"/>
      </w:pPr>
      <w:r>
        <w:t>Concurrent Resolution</w:t>
      </w:r>
    </w:p>
    <w:p w:rsidR="00B40B75" w:rsidRDefault="003D2283">
      <w:pPr>
        <w:widowControl w:val="0"/>
        <w:jc w:val="left"/>
      </w:pPr>
      <w:r>
        <w:t>Sponsors: Senators Reese, S. Martin and Bright</w:t>
      </w:r>
    </w:p>
    <w:p w:rsidR="00B40B75" w:rsidRDefault="003D2283">
      <w:pPr>
        <w:widowControl w:val="0"/>
        <w:jc w:val="left"/>
      </w:pPr>
      <w:r>
        <w:t>Document Path: l:\council\bills\rm\1101zw09.docx</w:t>
      </w:r>
    </w:p>
    <w:p w:rsidR="00B40B75" w:rsidRDefault="00B40B75">
      <w:pPr>
        <w:widowControl w:val="0"/>
        <w:jc w:val="left"/>
      </w:pPr>
    </w:p>
    <w:p w:rsidR="00B40B75" w:rsidRDefault="003D2283">
      <w:pPr>
        <w:widowControl w:val="0"/>
        <w:jc w:val="left"/>
      </w:pPr>
      <w:r>
        <w:t>Introduced in the Senate on February 17, 2009</w:t>
      </w:r>
    </w:p>
    <w:p w:rsidR="00B40B75" w:rsidRDefault="003D2283">
      <w:pPr>
        <w:widowControl w:val="0"/>
        <w:jc w:val="left"/>
      </w:pPr>
      <w:r>
        <w:t>Introduced in the House on February 18, 2009</w:t>
      </w:r>
    </w:p>
    <w:p w:rsidR="00B40B75" w:rsidRDefault="003D2283">
      <w:pPr>
        <w:widowControl w:val="0"/>
        <w:jc w:val="left"/>
      </w:pPr>
      <w:r>
        <w:t>Adopted by the General Assembly on February 18, 2009</w:t>
      </w:r>
    </w:p>
    <w:p w:rsidR="00B40B75" w:rsidRDefault="00B40B75">
      <w:pPr>
        <w:widowControl w:val="0"/>
        <w:jc w:val="left"/>
      </w:pPr>
    </w:p>
    <w:p w:rsidR="00B40B75" w:rsidRDefault="003D2283">
      <w:pPr>
        <w:widowControl w:val="0"/>
        <w:jc w:val="left"/>
      </w:pPr>
      <w:r>
        <w:t>Summary: National Beta Club</w:t>
      </w:r>
    </w:p>
    <w:p w:rsidR="00B40B75" w:rsidRDefault="00B40B75">
      <w:pPr>
        <w:widowControl w:val="0"/>
        <w:jc w:val="left"/>
      </w:pPr>
    </w:p>
    <w:p w:rsidR="00B40B75" w:rsidRDefault="00B40B75">
      <w:pPr>
        <w:widowControl w:val="0"/>
        <w:jc w:val="left"/>
      </w:pPr>
    </w:p>
    <w:p w:rsidR="00B40B75" w:rsidRDefault="003D2283">
      <w:pPr>
        <w:widowControl w:val="0"/>
        <w:tabs>
          <w:tab w:val="center" w:pos="590"/>
          <w:tab w:val="center" w:pos="1440"/>
          <w:tab w:val="left" w:pos="1872"/>
          <w:tab w:val="left" w:pos="9187"/>
        </w:tabs>
        <w:jc w:val="left"/>
      </w:pPr>
      <w:r>
        <w:rPr>
          <w:b/>
        </w:rPr>
        <w:t>HISTORY OF LEGISLATIVE ACTIONS</w:t>
      </w:r>
    </w:p>
    <w:p w:rsidR="00B40B75" w:rsidRDefault="00B40B75">
      <w:pPr>
        <w:widowControl w:val="0"/>
        <w:tabs>
          <w:tab w:val="center" w:pos="590"/>
          <w:tab w:val="center" w:pos="1440"/>
          <w:tab w:val="left" w:pos="1872"/>
          <w:tab w:val="left" w:pos="9187"/>
        </w:tabs>
        <w:jc w:val="left"/>
      </w:pPr>
    </w:p>
    <w:p w:rsidR="00B40B75" w:rsidRDefault="003D228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40B75" w:rsidRDefault="003D2283">
      <w:pPr>
        <w:widowControl w:val="0"/>
        <w:tabs>
          <w:tab w:val="right" w:pos="1008"/>
          <w:tab w:val="left" w:pos="1152"/>
          <w:tab w:val="left" w:pos="1872"/>
          <w:tab w:val="left" w:pos="9187"/>
        </w:tabs>
        <w:ind w:left="2088" w:hanging="2088"/>
        <w:jc w:val="left"/>
      </w:pPr>
      <w:r>
        <w:tab/>
        <w:t>2/17/2009</w:t>
      </w:r>
      <w:r>
        <w:tab/>
        <w:t>Senate</w:t>
      </w:r>
      <w:r>
        <w:tab/>
        <w:t xml:space="preserve">Introduced, adopted, sent to House </w:t>
      </w:r>
      <w:hyperlink r:id="rId7" w:history="1">
        <w:r w:rsidRPr="00814636">
          <w:rPr>
            <w:rStyle w:val="Hyperlink"/>
          </w:rPr>
          <w:t>SJ</w:t>
        </w:r>
      </w:hyperlink>
      <w:r>
        <w:noBreakHyphen/>
        <w:t>3</w:t>
      </w:r>
    </w:p>
    <w:p w:rsidR="00B40B75" w:rsidRDefault="003D2283">
      <w:pPr>
        <w:widowControl w:val="0"/>
        <w:tabs>
          <w:tab w:val="right" w:pos="1008"/>
          <w:tab w:val="left" w:pos="1152"/>
          <w:tab w:val="left" w:pos="1872"/>
          <w:tab w:val="left" w:pos="9187"/>
        </w:tabs>
        <w:ind w:left="2088" w:hanging="2088"/>
        <w:jc w:val="left"/>
      </w:pPr>
      <w:r>
        <w:tab/>
        <w:t>2/18/2009</w:t>
      </w:r>
      <w:r>
        <w:tab/>
        <w:t>House</w:t>
      </w:r>
      <w:r>
        <w:tab/>
        <w:t xml:space="preserve">Introduced, adopted, returned with concurrence </w:t>
      </w:r>
      <w:hyperlink r:id="rId8" w:history="1">
        <w:r w:rsidRPr="00814636">
          <w:rPr>
            <w:rStyle w:val="Hyperlink"/>
          </w:rPr>
          <w:t>HJ</w:t>
        </w:r>
      </w:hyperlink>
      <w:r>
        <w:noBreakHyphen/>
        <w:t>11</w:t>
      </w:r>
    </w:p>
    <w:p w:rsidR="00B40B75" w:rsidRDefault="00B40B75">
      <w:pPr>
        <w:widowControl w:val="0"/>
        <w:tabs>
          <w:tab w:val="right" w:pos="1008"/>
          <w:tab w:val="left" w:pos="1152"/>
          <w:tab w:val="left" w:pos="1872"/>
          <w:tab w:val="left" w:pos="9187"/>
        </w:tabs>
        <w:ind w:left="2088" w:hanging="2088"/>
        <w:jc w:val="left"/>
      </w:pPr>
    </w:p>
    <w:p w:rsidR="00B40B75" w:rsidRDefault="00B40B75">
      <w:pPr>
        <w:widowControl w:val="0"/>
        <w:tabs>
          <w:tab w:val="right" w:pos="1008"/>
          <w:tab w:val="left" w:pos="1152"/>
          <w:tab w:val="left" w:pos="1872"/>
          <w:tab w:val="left" w:pos="9187"/>
        </w:tabs>
        <w:ind w:left="2088" w:hanging="2088"/>
        <w:jc w:val="left"/>
      </w:pPr>
    </w:p>
    <w:p w:rsidR="00B40B75" w:rsidRDefault="003D2283">
      <w:r>
        <w:rPr>
          <w:b/>
        </w:rPr>
        <w:t>VERSIONS OF THIS BILL</w:t>
      </w:r>
    </w:p>
    <w:p w:rsidR="00B40B75" w:rsidRDefault="00B40B75"/>
    <w:p w:rsidR="00B40B75" w:rsidRDefault="008F46E1">
      <w:hyperlink r:id="rId9" w:history="1">
        <w:r w:rsidR="003D2283">
          <w:rPr>
            <w:rStyle w:val="Hyperlink"/>
          </w:rPr>
          <w:t>2/17/2009</w:t>
        </w:r>
      </w:hyperlink>
    </w:p>
    <w:p w:rsidR="00B40B75" w:rsidRDefault="00B40B75"/>
    <w:p w:rsidR="00B40B75" w:rsidRDefault="00B40B75">
      <w:pPr>
        <w:sectPr w:rsidR="00B40B75">
          <w:pgSz w:w="12240" w:h="15840" w:code="1"/>
          <w:pgMar w:top="1080" w:right="1440" w:bottom="1080" w:left="1440" w:header="720" w:footer="720" w:gutter="0"/>
          <w:cols w:space="720"/>
          <w:noEndnote/>
          <w:docGrid w:linePitch="360"/>
        </w:sectPr>
      </w:pPr>
    </w:p>
    <w:p w:rsidR="00B40B75" w:rsidRDefault="00B40B75">
      <w:pPr>
        <w:pStyle w:val="BillDots"/>
      </w:pPr>
    </w:p>
    <w:p w:rsidR="00B40B75" w:rsidRDefault="00B4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B75" w:rsidRDefault="00B4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B75" w:rsidRDefault="00B4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B75" w:rsidRDefault="00B4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B75" w:rsidRDefault="00B4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B75" w:rsidRDefault="00B4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B75" w:rsidRDefault="00B4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B75" w:rsidRDefault="003D2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B40B75" w:rsidRDefault="00B4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B75" w:rsidRDefault="003D2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SALUTE THE NATIONAL BETA CLUB, FOUNDED AT LANDRUM HIGH SCHOOL IN SPARTANBURG COUNTY, ON THE OCCASION OF ITS SEVENTY</w:t>
      </w:r>
      <w:r>
        <w:rPr>
          <w:rFonts w:eastAsiaTheme="minorHAnsi"/>
          <w:color w:val="000000" w:themeColor="text1"/>
          <w:szCs w:val="22"/>
          <w:u w:color="000000" w:themeColor="text1"/>
        </w:rPr>
        <w:noBreakHyphen/>
        <w:t>FIFTH ANNIVERSARY, AND TO WISH THE CLUB MANY MORE YEARS OF SUCCESS.</w:t>
      </w:r>
    </w:p>
    <w:p w:rsidR="00B40B75" w:rsidRDefault="00B4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0B75" w:rsidRDefault="003D2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National Beta Club was formed at Landrum High School in Spartanburg County on January 8, 1934, and thus celebrates its seventy</w:t>
      </w:r>
      <w:r>
        <w:rPr>
          <w:rFonts w:eastAsiaTheme="minorHAnsi"/>
          <w:color w:val="000000" w:themeColor="text1"/>
          <w:szCs w:val="22"/>
          <w:u w:color="000000" w:themeColor="text1"/>
        </w:rPr>
        <w:noBreakHyphen/>
        <w:t>fifth anniversary this year; and</w:t>
      </w:r>
    </w:p>
    <w:p w:rsidR="00B40B75" w:rsidRDefault="00B4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40B75" w:rsidRDefault="003D2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Landrum High School’s venerable Beta Club is the “mother chapter” of the national organization, which was established by the late Dr. John West Harris, a Spartanburg County native and later a professor at Wofford College; and</w:t>
      </w:r>
    </w:p>
    <w:p w:rsidR="00B40B75" w:rsidRDefault="00B4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40B75" w:rsidRDefault="003D2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Dr. Harris installed the first chapter of the national club at Landrum High, where Miss Helen Prince was the first Beta sponsor in the nation; and</w:t>
      </w:r>
    </w:p>
    <w:p w:rsidR="00B40B75" w:rsidRDefault="00B4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40B75" w:rsidRDefault="003D2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before the year 1934 was over, nine chapters of the Beta Club were functioning. Over the years, that number has grown to more than eight thousand chapters, both nationwide and abroad, with five hundred thousand currently active members and more than five million members over the course of the organization’s history; and</w:t>
      </w:r>
    </w:p>
    <w:p w:rsidR="00B40B75" w:rsidRDefault="00B4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40B75" w:rsidRDefault="003D2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2009, the Landrum High chapter continues striving to promote leadership, good citizenship, and academic success among high school students; and</w:t>
      </w:r>
    </w:p>
    <w:p w:rsidR="00B40B75" w:rsidRDefault="00B4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40B75" w:rsidRDefault="003D2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led by current chapter sponsors Randall Cummings and Debra Giles, the Landrum High School Beta Club will mark the </w:t>
      </w:r>
      <w:r>
        <w:rPr>
          <w:rFonts w:eastAsiaTheme="minorHAnsi"/>
          <w:color w:val="000000" w:themeColor="text1"/>
          <w:szCs w:val="22"/>
          <w:u w:color="000000" w:themeColor="text1"/>
        </w:rPr>
        <w:lastRenderedPageBreak/>
        <w:t>occasion of its seventy</w:t>
      </w:r>
      <w:r>
        <w:rPr>
          <w:rFonts w:eastAsiaTheme="minorHAnsi"/>
          <w:color w:val="000000" w:themeColor="text1"/>
          <w:szCs w:val="22"/>
          <w:u w:color="000000" w:themeColor="text1"/>
        </w:rPr>
        <w:noBreakHyphen/>
        <w:t>fifth anniversary with a memorial to be placed at the school; and</w:t>
      </w:r>
    </w:p>
    <w:p w:rsidR="00B40B75" w:rsidRDefault="00B4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40B75" w:rsidRDefault="003D2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house the memorial, two matching display cases are being constructed to showcase memorabilia of the Landrum chapter. Making up the centerpiece of the collection will be a photograph of the founding club members, as well as their original charter; and</w:t>
      </w:r>
    </w:p>
    <w:p w:rsidR="00B40B75" w:rsidRDefault="00B4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40B75" w:rsidRDefault="003D2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further commemoration of the event, a granite monument will be erected at the front of the school; and</w:t>
      </w:r>
    </w:p>
    <w:p w:rsidR="00B40B75" w:rsidRDefault="00B4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40B75" w:rsidRDefault="003D2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National Beta Club, with its very high standards and worthy goals, has had a truly positive impact on the success and accomplishments of our great nation for the past three quarters of a century, thanks in large measure to the wisdom and the vision of Dr. John West Harris; and</w:t>
      </w:r>
    </w:p>
    <w:p w:rsidR="00B40B75" w:rsidRDefault="00B4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40B75" w:rsidRDefault="003D2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March 3, 2009, in conjunction with National Beta Club Week, an official celebratory event will take place to dedicate the Beta Club memorial and monument being constructed for Landrum High School; and</w:t>
      </w:r>
    </w:p>
    <w:p w:rsidR="00B40B75" w:rsidRDefault="00B4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40B75" w:rsidRDefault="003D2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General Assembly takes great pleasure in recognizing the National Beta Club at the celebration of its seventy</w:t>
      </w:r>
      <w:r>
        <w:rPr>
          <w:rFonts w:eastAsiaTheme="minorHAnsi"/>
          <w:color w:val="000000" w:themeColor="text1"/>
          <w:szCs w:val="22"/>
          <w:u w:color="000000" w:themeColor="text1"/>
        </w:rPr>
        <w:noBreakHyphen/>
        <w:t>fifth anniversary, and the members commend the club for perpetually upholding its motto, “Let us lead by serving others.” Now, therefore,</w:t>
      </w:r>
    </w:p>
    <w:p w:rsidR="00B40B75" w:rsidRDefault="00B4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40B75" w:rsidRDefault="003D2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40B75" w:rsidRDefault="00B4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40B75" w:rsidRDefault="003D2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salute the National Beta Club, founded at Landrum High School in Spartanburg County, on the occasion of its seventy</w:t>
      </w:r>
      <w:r>
        <w:rPr>
          <w:rFonts w:eastAsiaTheme="minorHAnsi"/>
          <w:color w:val="000000" w:themeColor="text1"/>
          <w:szCs w:val="22"/>
          <w:u w:color="000000" w:themeColor="text1"/>
        </w:rPr>
        <w:noBreakHyphen/>
        <w:t>fifth anniversary, and wish the club many more years of success.</w:t>
      </w:r>
    </w:p>
    <w:p w:rsidR="00B40B75" w:rsidRDefault="00B4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40B75" w:rsidRDefault="003D2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forwarded to the National Beta Club, in care of Mr. Ken Cline, executive director, and to the club’s Landrum chapter, in care of Mr. Randall Cummings and Ms. Debra Giles, club sponsors.</w:t>
      </w:r>
    </w:p>
    <w:p w:rsidR="00B40B75" w:rsidRDefault="003D2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0B75" w:rsidRDefault="00B40B75">
      <w:pPr>
        <w:suppressAutoHyphens/>
      </w:pPr>
    </w:p>
    <w:sectPr w:rsidR="00B40B75" w:rsidSect="00B40B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B75" w:rsidRDefault="003D2283">
      <w:r>
        <w:separator/>
      </w:r>
    </w:p>
  </w:endnote>
  <w:endnote w:type="continuationSeparator" w:id="0">
    <w:p w:rsidR="00B40B75" w:rsidRDefault="003D2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3AB8D5-969A-487D-9C1D-3F3979363473}"/>
    <w:embedBold r:id="rId2" w:fontKey="{EBBF4347-656C-4A42-A16F-BAD63225741A}"/>
  </w:font>
  <w:font w:name="Calibri">
    <w:panose1 w:val="020F0502020204030204"/>
    <w:charset w:val="00"/>
    <w:family w:val="swiss"/>
    <w:pitch w:val="variable"/>
    <w:sig w:usb0="E10002FF" w:usb1="4000ACFF" w:usb2="00000009" w:usb3="00000000" w:csb0="0000019F" w:csb1="00000000"/>
    <w:embedRegular r:id="rId3" w:fontKey="{B2DEC533-1827-476F-AD2B-3062662B625E}"/>
  </w:font>
  <w:font w:name="Tahoma">
    <w:panose1 w:val="020B0604030504040204"/>
    <w:charset w:val="00"/>
    <w:family w:val="swiss"/>
    <w:pitch w:val="variable"/>
    <w:sig w:usb0="21002A87" w:usb1="80000000" w:usb2="00000008" w:usb3="00000000" w:csb0="000101FF" w:csb1="00000000"/>
    <w:embedRegular r:id="rId4" w:fontKey="{1D68BA71-E1A5-4E23-A347-D12930B73404}"/>
  </w:font>
  <w:font w:name="Cambria">
    <w:panose1 w:val="02040503050406030204"/>
    <w:charset w:val="00"/>
    <w:family w:val="roman"/>
    <w:pitch w:val="variable"/>
    <w:sig w:usb0="E00002FF" w:usb1="400004FF" w:usb2="00000000" w:usb3="00000000" w:csb0="0000019F" w:csb1="00000000"/>
    <w:embedRegular r:id="rId5" w:fontKey="{0EE9E779-2770-4025-9D66-ADE9CF1153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B75" w:rsidRDefault="003D2283">
    <w:pPr>
      <w:pStyle w:val="Footer"/>
      <w:tabs>
        <w:tab w:val="clear" w:pos="4680"/>
        <w:tab w:val="clear" w:pos="9360"/>
        <w:tab w:val="center" w:pos="2995"/>
      </w:tabs>
      <w:spacing w:before="120"/>
    </w:pPr>
    <w:r>
      <w:t>[429]</w:t>
    </w:r>
    <w:r>
      <w:tab/>
    </w:r>
    <w:r w:rsidR="008F46E1">
      <w:fldChar w:fldCharType="begin"/>
    </w:r>
    <w:r w:rsidR="008F46E1">
      <w:instrText xml:space="preserve"> PAGE  \* MERGEFORMAT </w:instrText>
    </w:r>
    <w:r w:rsidR="008F46E1">
      <w:fldChar w:fldCharType="separate"/>
    </w:r>
    <w:r w:rsidR="008F46E1">
      <w:rPr>
        <w:noProof/>
      </w:rPr>
      <w:t>1</w:t>
    </w:r>
    <w:r w:rsidR="008F46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B75" w:rsidRDefault="003D2283">
      <w:r>
        <w:separator/>
      </w:r>
    </w:p>
  </w:footnote>
  <w:footnote w:type="continuationSeparator" w:id="0">
    <w:p w:rsidR="00B40B75" w:rsidRDefault="003D22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1ZW09"/>
    <w:docVar w:name="CoverBillType" w:val="c"/>
    <w:docVar w:name="docpath" w:val="L:\Council\bills\RM\1101ZW09.DOCX"/>
    <w:docVar w:name="dvBillNumber" w:val="429"/>
    <w:docVar w:name="dvBillNumberPrefix" w:val="S. "/>
    <w:docVar w:name="dvOriginalBody" w:val="Senate"/>
    <w:docVar w:name="dvSteno" w:val="RM"/>
    <w:docVar w:name="NameofBody" w:val="s"/>
    <w:docVar w:name="vgroup2" w:val="Council"/>
  </w:docVars>
  <w:rsids>
    <w:rsidRoot w:val="00B40B75"/>
    <w:rsid w:val="0004597E"/>
    <w:rsid w:val="003D2283"/>
    <w:rsid w:val="00810CB1"/>
    <w:rsid w:val="00814636"/>
    <w:rsid w:val="008322AB"/>
    <w:rsid w:val="008F46E1"/>
    <w:rsid w:val="00B40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3765A3-34A1-4794-B92A-0A07BC580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B7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40B7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0B75"/>
    <w:rPr>
      <w:rFonts w:eastAsia="Times New Roman" w:cs="Times New Roman"/>
      <w:b/>
      <w:sz w:val="30"/>
      <w:szCs w:val="20"/>
    </w:rPr>
  </w:style>
  <w:style w:type="paragraph" w:styleId="Header">
    <w:name w:val="header"/>
    <w:basedOn w:val="Normal"/>
    <w:link w:val="HeaderChar"/>
    <w:uiPriority w:val="99"/>
    <w:semiHidden/>
    <w:unhideWhenUsed/>
    <w:rsid w:val="00B40B75"/>
    <w:pPr>
      <w:tabs>
        <w:tab w:val="center" w:pos="4320"/>
        <w:tab w:val="right" w:pos="8640"/>
      </w:tabs>
    </w:pPr>
  </w:style>
  <w:style w:type="character" w:customStyle="1" w:styleId="HeaderChar">
    <w:name w:val="Header Char"/>
    <w:basedOn w:val="DefaultParagraphFont"/>
    <w:link w:val="Header"/>
    <w:uiPriority w:val="99"/>
    <w:semiHidden/>
    <w:rsid w:val="00B40B75"/>
    <w:rPr>
      <w:rFonts w:eastAsia="Times New Roman" w:cs="Times New Roman"/>
      <w:szCs w:val="20"/>
    </w:rPr>
  </w:style>
  <w:style w:type="paragraph" w:styleId="Footer">
    <w:name w:val="footer"/>
    <w:basedOn w:val="Normal"/>
    <w:link w:val="FooterChar"/>
    <w:uiPriority w:val="99"/>
    <w:unhideWhenUsed/>
    <w:rsid w:val="00B40B75"/>
    <w:pPr>
      <w:tabs>
        <w:tab w:val="center" w:pos="4680"/>
        <w:tab w:val="right" w:pos="9360"/>
      </w:tabs>
    </w:pPr>
  </w:style>
  <w:style w:type="character" w:customStyle="1" w:styleId="FooterChar">
    <w:name w:val="Footer Char"/>
    <w:basedOn w:val="DefaultParagraphFont"/>
    <w:link w:val="Footer"/>
    <w:uiPriority w:val="99"/>
    <w:rsid w:val="00B40B75"/>
    <w:rPr>
      <w:rFonts w:eastAsia="Times New Roman" w:cs="Times New Roman"/>
      <w:szCs w:val="20"/>
    </w:rPr>
  </w:style>
  <w:style w:type="character" w:styleId="PageNumber">
    <w:name w:val="page number"/>
    <w:basedOn w:val="DefaultParagraphFont"/>
    <w:uiPriority w:val="99"/>
    <w:semiHidden/>
    <w:unhideWhenUsed/>
    <w:rsid w:val="00B40B75"/>
  </w:style>
  <w:style w:type="character" w:styleId="LineNumber">
    <w:name w:val="line number"/>
    <w:basedOn w:val="DefaultParagraphFont"/>
    <w:uiPriority w:val="99"/>
    <w:semiHidden/>
    <w:unhideWhenUsed/>
    <w:rsid w:val="00B40B75"/>
  </w:style>
  <w:style w:type="paragraph" w:customStyle="1" w:styleId="BillDots">
    <w:name w:val="BillDots"/>
    <w:basedOn w:val="Normal"/>
    <w:autoRedefine/>
    <w:qFormat/>
    <w:rsid w:val="00B40B7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40B75"/>
    <w:pPr>
      <w:tabs>
        <w:tab w:val="right" w:pos="5904"/>
      </w:tabs>
    </w:pPr>
  </w:style>
  <w:style w:type="paragraph" w:styleId="BalloonText">
    <w:name w:val="Balloon Text"/>
    <w:basedOn w:val="Normal"/>
    <w:link w:val="BalloonTextChar"/>
    <w:uiPriority w:val="99"/>
    <w:semiHidden/>
    <w:unhideWhenUsed/>
    <w:rsid w:val="00B40B75"/>
    <w:rPr>
      <w:rFonts w:ascii="Tahoma" w:hAnsi="Tahoma" w:cs="Tahoma"/>
      <w:sz w:val="16"/>
      <w:szCs w:val="16"/>
    </w:rPr>
  </w:style>
  <w:style w:type="character" w:customStyle="1" w:styleId="BalloonTextChar">
    <w:name w:val="Balloon Text Char"/>
    <w:basedOn w:val="DefaultParagraphFont"/>
    <w:link w:val="BalloonText"/>
    <w:uiPriority w:val="99"/>
    <w:semiHidden/>
    <w:rsid w:val="00B40B75"/>
    <w:rPr>
      <w:rFonts w:ascii="Tahoma" w:eastAsia="Times New Roman" w:hAnsi="Tahoma" w:cs="Tahoma"/>
      <w:sz w:val="16"/>
      <w:szCs w:val="16"/>
    </w:rPr>
  </w:style>
  <w:style w:type="character" w:styleId="Hyperlink">
    <w:name w:val="Hyperlink"/>
    <w:basedOn w:val="DefaultParagraphFont"/>
    <w:uiPriority w:val="99"/>
    <w:unhideWhenUsed/>
    <w:rsid w:val="00B40B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8-09.docx" TargetMode="External"/><Relationship Id="rId3" Type="http://schemas.openxmlformats.org/officeDocument/2006/relationships/settings" Target="settings.xml"/><Relationship Id="rId7" Type="http://schemas.openxmlformats.org/officeDocument/2006/relationships/hyperlink" Target="file:///h:\SJ%20Archive\2009\02-1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9_2009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D74ED-B7BF-4FD1-97CE-386301012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604</Words>
  <Characters>3214</Characters>
  <Application>Microsoft Office Word</Application>
  <DocSecurity>0</DocSecurity>
  <Lines>115</Lines>
  <Paragraphs>34</Paragraphs>
  <ScaleCrop>false</ScaleCrop>
  <Company> </Company>
  <LinksUpToDate>false</LinksUpToDate>
  <CharactersWithSpaces>3786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429: National Beta Club - South Carolina Legislature Online</dc:title>
  <dc:subject/>
  <dc:creator>MCDOWELLR</dc:creator>
  <cp:keywords/>
  <dc:description/>
  <cp:lastModifiedBy>N Cumfer</cp:lastModifiedBy>
  <cp:revision>10</cp:revision>
  <cp:lastPrinted>2009-02-12T21:49:00Z</cp:lastPrinted>
  <dcterms:created xsi:type="dcterms:W3CDTF">2009-02-17T18:13:00Z</dcterms:created>
  <dcterms:modified xsi:type="dcterms:W3CDTF">2014-11-24T14:59:00Z</dcterms:modified>
</cp:coreProperties>
</file>