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C45" w:rsidRDefault="00491C45" w:rsidP="00491C45">
      <w:pPr>
        <w:widowControl w:val="0"/>
        <w:jc w:val="center"/>
      </w:pPr>
      <w:bookmarkStart w:id="0" w:name="_GoBack"/>
      <w:bookmarkEnd w:id="0"/>
      <w:r w:rsidRPr="00491C45">
        <w:rPr>
          <w:b/>
        </w:rPr>
        <w:t>South Carolina General Assembly</w:t>
      </w:r>
    </w:p>
    <w:p w:rsidR="00491C45" w:rsidRDefault="00491C45" w:rsidP="00491C45">
      <w:pPr>
        <w:widowControl w:val="0"/>
        <w:jc w:val="center"/>
      </w:pPr>
      <w:r>
        <w:t>118th Session, 2009-2010</w:t>
      </w:r>
    </w:p>
    <w:p w:rsidR="00491C45" w:rsidRDefault="00491C45" w:rsidP="00491C45">
      <w:pPr>
        <w:widowControl w:val="0"/>
        <w:jc w:val="left"/>
      </w:pPr>
    </w:p>
    <w:p w:rsidR="00491C45" w:rsidRDefault="00491C45" w:rsidP="00491C45">
      <w:pPr>
        <w:widowControl w:val="0"/>
        <w:jc w:val="left"/>
        <w:rPr>
          <w:b/>
        </w:rPr>
      </w:pPr>
      <w:r w:rsidRPr="00491C45">
        <w:rPr>
          <w:b/>
        </w:rPr>
        <w:t>H. 4436</w:t>
      </w:r>
    </w:p>
    <w:p w:rsidR="00491C45" w:rsidRDefault="00491C45" w:rsidP="00491C45">
      <w:pPr>
        <w:widowControl w:val="0"/>
        <w:jc w:val="left"/>
        <w:rPr>
          <w:b/>
        </w:rPr>
      </w:pPr>
    </w:p>
    <w:p w:rsidR="00491C45" w:rsidRDefault="00491C45" w:rsidP="00491C45">
      <w:pPr>
        <w:widowControl w:val="0"/>
        <w:jc w:val="left"/>
      </w:pPr>
      <w:r w:rsidRPr="00491C45">
        <w:rPr>
          <w:b/>
        </w:rPr>
        <w:t>STATUS INFORMATION</w:t>
      </w:r>
    </w:p>
    <w:p w:rsidR="00491C45" w:rsidRDefault="00491C45" w:rsidP="00491C45">
      <w:pPr>
        <w:widowControl w:val="0"/>
        <w:jc w:val="left"/>
      </w:pPr>
    </w:p>
    <w:p w:rsidR="00491C45" w:rsidRDefault="00491C45" w:rsidP="00491C45">
      <w:pPr>
        <w:widowControl w:val="0"/>
        <w:jc w:val="left"/>
      </w:pPr>
      <w:r>
        <w:t>House Resolution</w:t>
      </w:r>
    </w:p>
    <w:p w:rsidR="00491C45" w:rsidRDefault="00491C45" w:rsidP="00491C45">
      <w:pPr>
        <w:widowControl w:val="0"/>
        <w:jc w:val="left"/>
      </w:pPr>
      <w:r>
        <w:t>Sponsors: Reps. G.A. Brown, Agnew, Alexander, Allen, Allison, Anderson, Anthony, Bales, Ballentine, Bannister, Barfield, Battle, Bedingfield, Bingham, Bowen, Bowers, Brady, Branham, Brantley,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491C45" w:rsidRDefault="00491C45" w:rsidP="00491C45">
      <w:pPr>
        <w:widowControl w:val="0"/>
        <w:jc w:val="left"/>
      </w:pPr>
      <w:r>
        <w:t>Document Path: l:\council\bills\rm\1045ab10.docx</w:t>
      </w:r>
    </w:p>
    <w:p w:rsidR="00491C45" w:rsidRDefault="00491C45" w:rsidP="00491C45">
      <w:pPr>
        <w:widowControl w:val="0"/>
        <w:jc w:val="left"/>
      </w:pPr>
    </w:p>
    <w:p w:rsidR="00491C45" w:rsidRDefault="00491C45" w:rsidP="00491C45">
      <w:pPr>
        <w:widowControl w:val="0"/>
        <w:jc w:val="left"/>
      </w:pPr>
      <w:r>
        <w:t>Introduced in the House on January 27, 2010</w:t>
      </w:r>
    </w:p>
    <w:p w:rsidR="00491C45" w:rsidRDefault="00491C45" w:rsidP="00491C45">
      <w:pPr>
        <w:widowControl w:val="0"/>
        <w:jc w:val="left"/>
      </w:pPr>
      <w:r>
        <w:t>Adopted by the House on January 27, 2010</w:t>
      </w:r>
    </w:p>
    <w:p w:rsidR="00491C45" w:rsidRDefault="00491C45" w:rsidP="00491C45">
      <w:pPr>
        <w:widowControl w:val="0"/>
        <w:jc w:val="left"/>
      </w:pPr>
    </w:p>
    <w:p w:rsidR="00491C45" w:rsidRDefault="00491C45" w:rsidP="00491C45">
      <w:pPr>
        <w:widowControl w:val="0"/>
        <w:jc w:val="left"/>
      </w:pPr>
      <w:r>
        <w:t xml:space="preserve">Summary: </w:t>
      </w:r>
      <w:r w:rsidR="00D60F50">
        <w:t>Darrin Horn</w:t>
      </w:r>
    </w:p>
    <w:p w:rsidR="00491C45" w:rsidRDefault="00491C45" w:rsidP="00491C45">
      <w:pPr>
        <w:widowControl w:val="0"/>
        <w:jc w:val="left"/>
      </w:pPr>
    </w:p>
    <w:p w:rsidR="00491C45" w:rsidRDefault="00491C45" w:rsidP="00491C45">
      <w:pPr>
        <w:widowControl w:val="0"/>
        <w:jc w:val="left"/>
      </w:pPr>
    </w:p>
    <w:p w:rsidR="00491C45" w:rsidRDefault="00491C45" w:rsidP="00491C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1C45">
        <w:rPr>
          <w:b/>
        </w:rPr>
        <w:t>HISTORY OF LEGISLATIVE ACTIONS</w:t>
      </w:r>
    </w:p>
    <w:p w:rsidR="00491C45" w:rsidRDefault="00491C45" w:rsidP="00491C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1C45" w:rsidRPr="00491C45" w:rsidRDefault="00491C45" w:rsidP="00491C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1C45">
        <w:rPr>
          <w:u w:val="single"/>
        </w:rPr>
        <w:tab/>
        <w:t>Date</w:t>
      </w:r>
      <w:r w:rsidRPr="00491C45">
        <w:rPr>
          <w:u w:val="single"/>
        </w:rPr>
        <w:tab/>
        <w:t>Body</w:t>
      </w:r>
      <w:r w:rsidRPr="00491C45">
        <w:rPr>
          <w:u w:val="single"/>
        </w:rPr>
        <w:tab/>
        <w:t>Action Description with journal page number</w:t>
      </w:r>
      <w:r w:rsidRPr="00491C45">
        <w:rPr>
          <w:u w:val="single"/>
        </w:rPr>
        <w:tab/>
      </w:r>
    </w:p>
    <w:p w:rsidR="002872E5" w:rsidRDefault="002872E5" w:rsidP="0028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DD099A">
        <w:t xml:space="preserve">Introduced and adopted </w:t>
      </w:r>
      <w:hyperlink r:id="rId7" w:history="1">
        <w:r w:rsidRPr="00ED1C12">
          <w:rPr>
            <w:rStyle w:val="Hyperlink"/>
          </w:rPr>
          <w:t>HJ</w:t>
        </w:r>
      </w:hyperlink>
      <w:r>
        <w:noBreakHyphen/>
      </w:r>
      <w:r w:rsidRPr="00DD099A">
        <w:t>28</w:t>
      </w:r>
    </w:p>
    <w:p w:rsidR="002872E5" w:rsidRDefault="002872E5" w:rsidP="0028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</w:r>
      <w:r>
        <w:tab/>
      </w:r>
      <w:r w:rsidRPr="00DD099A">
        <w:t>Scrivener's error corrected</w:t>
      </w:r>
    </w:p>
    <w:p w:rsidR="002872E5" w:rsidRDefault="002872E5" w:rsidP="0028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1C45" w:rsidRPr="00491C45" w:rsidRDefault="00491C45" w:rsidP="00491C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1C45" w:rsidRDefault="00491C45" w:rsidP="00491C45">
      <w:r w:rsidRPr="00491C45">
        <w:rPr>
          <w:b/>
        </w:rPr>
        <w:t>VERSIONS OF THIS BILL</w:t>
      </w:r>
    </w:p>
    <w:p w:rsidR="00491C45" w:rsidRDefault="00491C45" w:rsidP="00491C45"/>
    <w:p w:rsidR="00491C45" w:rsidRDefault="00890D31" w:rsidP="00491C45">
      <w:hyperlink r:id="rId8" w:history="1">
        <w:r w:rsidR="00491C45">
          <w:rPr>
            <w:rStyle w:val="Hyperlink"/>
          </w:rPr>
          <w:t>1/27/2010</w:t>
        </w:r>
      </w:hyperlink>
    </w:p>
    <w:p w:rsidR="00F4625A" w:rsidRDefault="00890D31" w:rsidP="00491C45">
      <w:hyperlink r:id="rId9" w:history="1">
        <w:r w:rsidR="00F4625A" w:rsidRPr="00F4625A">
          <w:rPr>
            <w:rStyle w:val="Hyperlink"/>
          </w:rPr>
          <w:t>1/28/2010</w:t>
        </w:r>
      </w:hyperlink>
    </w:p>
    <w:p w:rsidR="00491C45" w:rsidRDefault="00491C45" w:rsidP="00491C45"/>
    <w:p w:rsidR="00491C45" w:rsidRDefault="00491C45" w:rsidP="00491C45">
      <w:pPr>
        <w:sectPr w:rsidR="00491C45" w:rsidSect="00491C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625A" w:rsidRDefault="00F4625A" w:rsidP="001D7F4F">
      <w:pPr>
        <w:pStyle w:val="BillDots"/>
      </w:pPr>
    </w:p>
    <w:p w:rsidR="00F4625A" w:rsidRDefault="00F4625A" w:rsidP="003D01E8">
      <w:pPr>
        <w:pStyle w:val="Numbersforbills"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Pr="00325348" w:rsidRDefault="00F4625A" w:rsidP="00420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COACH DARRIN HORN AND THE UNIVERSITY OF SOUTH CAROLINA MEN</w:t>
      </w:r>
      <w:r w:rsidRPr="000D5AC3">
        <w:t>’</w:t>
      </w:r>
      <w:r>
        <w:t>S BASKETBALL TEAM FOR THEIR MEMORABLE VICTORY OVER KENTUCKY ON JANUARY 26, 2010.</w:t>
      </w: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26, 2010, the University of South Carolina Gamecocks took on first</w:t>
      </w:r>
      <w:r>
        <w:noBreakHyphen/>
        <w:t>ranked Kentucky at a never</w:t>
      </w:r>
      <w:r>
        <w:noBreakHyphen/>
        <w:t>to</w:t>
      </w:r>
      <w:r>
        <w:noBreakHyphen/>
        <w:t>be</w:t>
      </w:r>
      <w:r>
        <w:noBreakHyphen/>
        <w:t>forgotten basketball match on Carolina</w:t>
      </w:r>
      <w:r w:rsidRPr="000D5AC3">
        <w:t>’</w:t>
      </w:r>
      <w:r>
        <w:t>s Capital City home court; and</w:t>
      </w: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to be held back, the Gamecocks and Coach Darrin Horn nailed the victory with a 68</w:t>
      </w:r>
      <w:r>
        <w:noBreakHyphen/>
        <w:t>62 win over college basketball</w:t>
      </w:r>
      <w:r w:rsidRPr="000D5AC3">
        <w:t>’</w:t>
      </w:r>
      <w:r>
        <w:t>s #1</w:t>
      </w:r>
      <w:r>
        <w:noBreakHyphen/>
        <w:t>ranked team; and</w:t>
      </w: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Gamecock fans around the country want to thank Coach Horn and the University of South Carolina men</w:t>
      </w:r>
      <w:r w:rsidRPr="000D5AC3">
        <w:t>’</w:t>
      </w:r>
      <w:r>
        <w:t>s basketball team for a wonderful evening. Go, Gamecocks! Now, therefore,</w:t>
      </w: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25A" w:rsidRDefault="00F4625A" w:rsidP="00561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congratulate Coach Darrin Horn and the University of South Carolina men</w:t>
      </w:r>
      <w:r w:rsidRPr="000D5AC3">
        <w:t>’</w:t>
      </w:r>
      <w:r>
        <w:t>s basketball team for their memorable victory over Kentucky on January 26, 2010.</w:t>
      </w:r>
    </w:p>
    <w:p w:rsidR="00F4625A" w:rsidRDefault="00F4625A" w:rsidP="00420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625A" w:rsidRDefault="00F462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Coach Darrin Horn for the team.</w:t>
      </w:r>
    </w:p>
    <w:p w:rsidR="00F4625A" w:rsidRDefault="00F462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20805" w:rsidRDefault="00420805" w:rsidP="00F4625A">
      <w:pPr>
        <w:pStyle w:val="BillDots"/>
      </w:pPr>
    </w:p>
    <w:sectPr w:rsidR="00420805" w:rsidSect="009426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880" w:rsidRDefault="00163880" w:rsidP="009F0C77">
      <w:r>
        <w:separator/>
      </w:r>
    </w:p>
  </w:endnote>
  <w:endnote w:type="continuationSeparator" w:id="0">
    <w:p w:rsidR="00163880" w:rsidRDefault="00163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CA6C50-BC77-44D2-A7D3-9F9A70FCC32F}"/>
    <w:embedBold r:id="rId2" w:fontKey="{8D941758-B86E-4182-AF37-4E55F727A7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77C294-F64B-4F4A-A380-3D1DF773D7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B6E5B1-8ECD-404C-BEE3-B609449C83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1D" w:rsidRPr="00420805" w:rsidRDefault="00420805" w:rsidP="00420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[4436]</w:t>
    </w:r>
    <w:r>
      <w:tab/>
    </w:r>
    <w:r w:rsidR="00094E97">
      <w:fldChar w:fldCharType="begin"/>
    </w:r>
    <w:r w:rsidR="00F4625A">
      <w:instrText xml:space="preserve"> PAGE  \* MERGEFORMAT </w:instrText>
    </w:r>
    <w:r w:rsidR="00094E97">
      <w:fldChar w:fldCharType="separate"/>
    </w:r>
    <w:r w:rsidR="00890D31">
      <w:rPr>
        <w:noProof/>
      </w:rPr>
      <w:t>1</w:t>
    </w:r>
    <w:r w:rsidR="00094E9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880" w:rsidRDefault="00163880" w:rsidP="009F0C77">
      <w:r>
        <w:separator/>
      </w:r>
    </w:p>
  </w:footnote>
  <w:footnote w:type="continuationSeparator" w:id="0">
    <w:p w:rsidR="00163880" w:rsidRDefault="00163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5AB10"/>
    <w:docVar w:name="CoverBillType" w:val="r"/>
    <w:docVar w:name="docpath" w:val="L:\Council\bills\RM\1045AB10.DOCX"/>
    <w:docVar w:name="dvBillNumber" w:val="4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48C5"/>
    <w:rsid w:val="00011869"/>
    <w:rsid w:val="00063F9E"/>
    <w:rsid w:val="00094E97"/>
    <w:rsid w:val="000D5AC3"/>
    <w:rsid w:val="000D7CC6"/>
    <w:rsid w:val="000E1785"/>
    <w:rsid w:val="000F40FA"/>
    <w:rsid w:val="0010776B"/>
    <w:rsid w:val="00133E66"/>
    <w:rsid w:val="001435A3"/>
    <w:rsid w:val="00163880"/>
    <w:rsid w:val="001D08F2"/>
    <w:rsid w:val="001D525B"/>
    <w:rsid w:val="001D7F4F"/>
    <w:rsid w:val="002321B6"/>
    <w:rsid w:val="00250967"/>
    <w:rsid w:val="002543C8"/>
    <w:rsid w:val="00284AAE"/>
    <w:rsid w:val="002872E5"/>
    <w:rsid w:val="002C0706"/>
    <w:rsid w:val="002E5912"/>
    <w:rsid w:val="002F1462"/>
    <w:rsid w:val="00300F85"/>
    <w:rsid w:val="00325348"/>
    <w:rsid w:val="0032732C"/>
    <w:rsid w:val="00336AD0"/>
    <w:rsid w:val="0037079A"/>
    <w:rsid w:val="00396A1D"/>
    <w:rsid w:val="003D01E8"/>
    <w:rsid w:val="003E5288"/>
    <w:rsid w:val="003F6D79"/>
    <w:rsid w:val="0041760A"/>
    <w:rsid w:val="00417C01"/>
    <w:rsid w:val="00420805"/>
    <w:rsid w:val="00453100"/>
    <w:rsid w:val="004809EE"/>
    <w:rsid w:val="00491C45"/>
    <w:rsid w:val="004E7D54"/>
    <w:rsid w:val="005240A3"/>
    <w:rsid w:val="005273C6"/>
    <w:rsid w:val="00530A69"/>
    <w:rsid w:val="00545593"/>
    <w:rsid w:val="005614C8"/>
    <w:rsid w:val="005625E6"/>
    <w:rsid w:val="00577C6C"/>
    <w:rsid w:val="00597928"/>
    <w:rsid w:val="005C2FE2"/>
    <w:rsid w:val="005E2BC9"/>
    <w:rsid w:val="005F48C5"/>
    <w:rsid w:val="00605102"/>
    <w:rsid w:val="006215AA"/>
    <w:rsid w:val="006913C9"/>
    <w:rsid w:val="0069470D"/>
    <w:rsid w:val="00734F00"/>
    <w:rsid w:val="007A70AE"/>
    <w:rsid w:val="008362E8"/>
    <w:rsid w:val="00836EB1"/>
    <w:rsid w:val="00890D3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F50"/>
    <w:rsid w:val="00D73A67"/>
    <w:rsid w:val="00D970A9"/>
    <w:rsid w:val="00DF3845"/>
    <w:rsid w:val="00E018F7"/>
    <w:rsid w:val="00E41911"/>
    <w:rsid w:val="00E6134D"/>
    <w:rsid w:val="00E72F12"/>
    <w:rsid w:val="00E92EEF"/>
    <w:rsid w:val="00ED1C12"/>
    <w:rsid w:val="00EF5355"/>
    <w:rsid w:val="00F24442"/>
    <w:rsid w:val="00F4625A"/>
    <w:rsid w:val="00F50AE3"/>
    <w:rsid w:val="00F67CF1"/>
    <w:rsid w:val="00F81992"/>
    <w:rsid w:val="00F8296E"/>
    <w:rsid w:val="00F840F0"/>
    <w:rsid w:val="00FB0D0D"/>
    <w:rsid w:val="00FB43B4"/>
    <w:rsid w:val="00FD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D40051-027C-4C3F-BF26-85F173EF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1C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36_2010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36_201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575B7-E3C9-4919-A9B0-62E72912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378</Words>
  <Characters>2314</Characters>
  <Application>Microsoft Office Word</Application>
  <DocSecurity>0</DocSecurity>
  <Lines>79</Lines>
  <Paragraphs>26</Paragraphs>
  <ScaleCrop>false</ScaleCrop>
  <Company> 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4436: Darrin Horn - South Carolina Legislature Online</dc:title>
  <dc:subject/>
  <dc:creator>RosanneMcDowell</dc:creator>
  <cp:keywords/>
  <dc:description/>
  <cp:lastModifiedBy>N Cumfer</cp:lastModifiedBy>
  <cp:revision>7</cp:revision>
  <dcterms:created xsi:type="dcterms:W3CDTF">2010-01-28T19:44:00Z</dcterms:created>
  <dcterms:modified xsi:type="dcterms:W3CDTF">2014-11-24T16:23:00Z</dcterms:modified>
</cp:coreProperties>
</file>