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C0A" w:rsidRPr="00861C0A" w:rsidRDefault="00861C0A" w:rsidP="00861C0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861C0A">
        <w:rPr>
          <w:rFonts w:eastAsia="Times New Roman" w:cs="Times New Roman"/>
          <w:b/>
          <w:szCs w:val="20"/>
        </w:rPr>
        <w:t>South Carolina General Assembly</w:t>
      </w:r>
    </w:p>
    <w:p w:rsidR="00861C0A" w:rsidRPr="00861C0A" w:rsidRDefault="00861C0A" w:rsidP="00861C0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861C0A">
        <w:rPr>
          <w:rFonts w:eastAsia="Times New Roman" w:cs="Times New Roman"/>
          <w:szCs w:val="20"/>
        </w:rPr>
        <w:t>118th Session, 2009-2010</w:t>
      </w:r>
    </w:p>
    <w:p w:rsidR="00861C0A" w:rsidRPr="00861C0A" w:rsidRDefault="00861C0A" w:rsidP="00861C0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61C0A" w:rsidRPr="00861C0A" w:rsidRDefault="005C7BD4" w:rsidP="00861C0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A169, R201, H4444</w:t>
      </w:r>
    </w:p>
    <w:p w:rsidR="00861C0A" w:rsidRPr="00861C0A" w:rsidRDefault="00861C0A" w:rsidP="00861C0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861C0A" w:rsidRPr="00861C0A" w:rsidRDefault="00861C0A" w:rsidP="00861C0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61C0A">
        <w:rPr>
          <w:rFonts w:eastAsia="Times New Roman" w:cs="Times New Roman"/>
          <w:b/>
          <w:szCs w:val="20"/>
        </w:rPr>
        <w:t>STATUS INFORMATION</w:t>
      </w:r>
    </w:p>
    <w:p w:rsidR="00861C0A" w:rsidRPr="00861C0A" w:rsidRDefault="00861C0A" w:rsidP="00861C0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61C0A" w:rsidRPr="00861C0A" w:rsidRDefault="00861C0A" w:rsidP="00861C0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61C0A">
        <w:rPr>
          <w:rFonts w:eastAsia="Times New Roman" w:cs="Times New Roman"/>
          <w:szCs w:val="20"/>
        </w:rPr>
        <w:t>General Bill</w:t>
      </w:r>
    </w:p>
    <w:p w:rsidR="00861C0A" w:rsidRPr="00861C0A" w:rsidRDefault="00861C0A" w:rsidP="00861C0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61C0A">
        <w:rPr>
          <w:rFonts w:eastAsia="Times New Roman" w:cs="Times New Roman"/>
          <w:szCs w:val="20"/>
        </w:rPr>
        <w:t>Sponsors: Rep. Umphlett</w:t>
      </w:r>
    </w:p>
    <w:p w:rsidR="00861C0A" w:rsidRPr="00861C0A" w:rsidRDefault="00861C0A" w:rsidP="00861C0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61C0A">
        <w:rPr>
          <w:rFonts w:eastAsia="Times New Roman" w:cs="Times New Roman"/>
          <w:szCs w:val="20"/>
        </w:rPr>
        <w:t>Document Path: l:\council\bills\nbd\11634ac10.docx</w:t>
      </w:r>
    </w:p>
    <w:p w:rsidR="00861C0A" w:rsidRPr="00861C0A" w:rsidRDefault="00861C0A" w:rsidP="00861C0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085791" w:rsidRDefault="00085791" w:rsidP="00861C0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January 27, 2010</w:t>
      </w:r>
    </w:p>
    <w:p w:rsidR="00085791" w:rsidRDefault="00085791" w:rsidP="00861C0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March 2, 2010</w:t>
      </w:r>
    </w:p>
    <w:p w:rsidR="00085791" w:rsidRDefault="00085791" w:rsidP="00861C0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April 20, 2010</w:t>
      </w:r>
    </w:p>
    <w:p w:rsidR="00085791" w:rsidRDefault="00085791" w:rsidP="00861C0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Became law without Governor's signature, May 13, 2010</w:t>
      </w:r>
    </w:p>
    <w:p w:rsidR="00085791" w:rsidRDefault="00085791" w:rsidP="00861C0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61C0A" w:rsidRPr="00861C0A" w:rsidRDefault="00861C0A" w:rsidP="00861C0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61C0A">
        <w:rPr>
          <w:rFonts w:eastAsia="Times New Roman" w:cs="Times New Roman"/>
          <w:szCs w:val="20"/>
        </w:rPr>
        <w:t>Summary: Catch limits</w:t>
      </w:r>
    </w:p>
    <w:p w:rsidR="00861C0A" w:rsidRPr="00861C0A" w:rsidRDefault="00861C0A" w:rsidP="00861C0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61C0A" w:rsidRPr="00861C0A" w:rsidRDefault="00861C0A" w:rsidP="00861C0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61C0A" w:rsidRPr="00861C0A" w:rsidRDefault="00861C0A" w:rsidP="00861C0A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861C0A">
        <w:rPr>
          <w:rFonts w:eastAsia="Times New Roman" w:cs="Times New Roman"/>
          <w:b/>
          <w:szCs w:val="20"/>
        </w:rPr>
        <w:t>HISTORY OF LEGISLATIVE ACTIONS</w:t>
      </w:r>
    </w:p>
    <w:p w:rsidR="00861C0A" w:rsidRPr="00861C0A" w:rsidRDefault="00861C0A" w:rsidP="00861C0A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861C0A" w:rsidRPr="00861C0A" w:rsidRDefault="00861C0A" w:rsidP="00861C0A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861C0A">
        <w:rPr>
          <w:rFonts w:eastAsia="Times New Roman" w:cs="Times New Roman"/>
          <w:szCs w:val="20"/>
          <w:u w:val="single"/>
        </w:rPr>
        <w:tab/>
        <w:t>Date</w:t>
      </w:r>
      <w:r w:rsidRPr="00861C0A">
        <w:rPr>
          <w:rFonts w:eastAsia="Times New Roman" w:cs="Times New Roman"/>
          <w:szCs w:val="20"/>
          <w:u w:val="single"/>
        </w:rPr>
        <w:tab/>
        <w:t>Body</w:t>
      </w:r>
      <w:r w:rsidRPr="00861C0A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861C0A">
        <w:rPr>
          <w:rFonts w:eastAsia="Times New Roman" w:cs="Times New Roman"/>
          <w:szCs w:val="20"/>
          <w:u w:val="single"/>
        </w:rPr>
        <w:tab/>
      </w:r>
    </w:p>
    <w:p w:rsidR="005C7BD4" w:rsidRDefault="005C7BD4" w:rsidP="005C7BD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1/27/2010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ED07D8">
        <w:rPr>
          <w:rFonts w:cs="Times New Roman"/>
        </w:rPr>
        <w:t xml:space="preserve">Introduced and read first time </w:t>
      </w:r>
      <w:hyperlink r:id="rId7" w:history="1">
        <w:r w:rsidRPr="00810A13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ED07D8">
        <w:rPr>
          <w:rFonts w:cs="Times New Roman"/>
        </w:rPr>
        <w:t>32</w:t>
      </w:r>
    </w:p>
    <w:p w:rsidR="005C7BD4" w:rsidRDefault="005C7BD4" w:rsidP="005C7BD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1/27/2010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ED07D8">
        <w:rPr>
          <w:rFonts w:cs="Times New Roman"/>
        </w:rPr>
        <w:t>Referred to Co</w:t>
      </w:r>
      <w:r>
        <w:rPr>
          <w:rFonts w:cs="Times New Roman"/>
        </w:rPr>
        <w:t xml:space="preserve">mmittee on </w:t>
      </w:r>
      <w:r w:rsidRPr="00ED07D8">
        <w:rPr>
          <w:rFonts w:cs="Times New Roman"/>
          <w:b/>
        </w:rPr>
        <w:t>Agriculture, Natural Resources and Environmental Affairs</w:t>
      </w:r>
      <w:r w:rsidRPr="00ED07D8">
        <w:rPr>
          <w:rFonts w:cs="Times New Roman"/>
        </w:rPr>
        <w:t xml:space="preserve"> </w:t>
      </w:r>
      <w:hyperlink r:id="rId8" w:history="1">
        <w:r w:rsidRPr="00810A13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ED07D8">
        <w:rPr>
          <w:rFonts w:cs="Times New Roman"/>
        </w:rPr>
        <w:t>32</w:t>
      </w:r>
    </w:p>
    <w:p w:rsidR="005C7BD4" w:rsidRDefault="005C7BD4" w:rsidP="005C7BD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2/4/2010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ED07D8">
        <w:rPr>
          <w:rFonts w:cs="Times New Roman"/>
        </w:rPr>
        <w:t>Committee report:</w:t>
      </w:r>
      <w:r>
        <w:rPr>
          <w:rFonts w:cs="Times New Roman"/>
        </w:rPr>
        <w:t xml:space="preserve"> Favorable </w:t>
      </w:r>
      <w:r w:rsidRPr="00ED07D8">
        <w:rPr>
          <w:rFonts w:cs="Times New Roman"/>
          <w:b/>
        </w:rPr>
        <w:t>Agriculture, Natural Resources and Environmental Affairs</w:t>
      </w:r>
      <w:r w:rsidRPr="00ED07D8">
        <w:rPr>
          <w:rFonts w:cs="Times New Roman"/>
        </w:rPr>
        <w:t xml:space="preserve"> </w:t>
      </w:r>
      <w:hyperlink r:id="rId9" w:history="1">
        <w:r w:rsidRPr="00810A13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ED07D8">
        <w:rPr>
          <w:rFonts w:cs="Times New Roman"/>
        </w:rPr>
        <w:t>12</w:t>
      </w:r>
    </w:p>
    <w:p w:rsidR="005C7BD4" w:rsidRDefault="005C7BD4" w:rsidP="005C7BD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2/25/2010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ED07D8">
        <w:rPr>
          <w:rFonts w:cs="Times New Roman"/>
        </w:rPr>
        <w:t xml:space="preserve">Read second time </w:t>
      </w:r>
      <w:hyperlink r:id="rId10" w:history="1">
        <w:r w:rsidRPr="00810A13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ED07D8">
        <w:rPr>
          <w:rFonts w:cs="Times New Roman"/>
        </w:rPr>
        <w:t>24</w:t>
      </w:r>
    </w:p>
    <w:p w:rsidR="005C7BD4" w:rsidRDefault="005C7BD4" w:rsidP="005C7BD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2/25/2010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ED07D8">
        <w:rPr>
          <w:rFonts w:cs="Times New Roman"/>
        </w:rPr>
        <w:t>Unanimous co</w:t>
      </w:r>
      <w:r>
        <w:rPr>
          <w:rFonts w:cs="Times New Roman"/>
        </w:rPr>
        <w:t xml:space="preserve">nsent for third reading on next </w:t>
      </w:r>
      <w:r w:rsidRPr="00ED07D8">
        <w:rPr>
          <w:rFonts w:cs="Times New Roman"/>
        </w:rPr>
        <w:t xml:space="preserve">legislative day </w:t>
      </w:r>
      <w:hyperlink r:id="rId11" w:history="1">
        <w:r w:rsidRPr="00810A13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ED07D8">
        <w:rPr>
          <w:rFonts w:cs="Times New Roman"/>
        </w:rPr>
        <w:t>25</w:t>
      </w:r>
    </w:p>
    <w:p w:rsidR="005C7BD4" w:rsidRDefault="005C7BD4" w:rsidP="005C7BD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2/26/2010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ED07D8">
        <w:rPr>
          <w:rFonts w:cs="Times New Roman"/>
        </w:rPr>
        <w:t xml:space="preserve">Read third time and sent to Senate </w:t>
      </w:r>
      <w:hyperlink r:id="rId12" w:history="1">
        <w:r w:rsidRPr="00810A13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ED07D8">
        <w:rPr>
          <w:rFonts w:cs="Times New Roman"/>
        </w:rPr>
        <w:t>3</w:t>
      </w:r>
    </w:p>
    <w:p w:rsidR="005C7BD4" w:rsidRDefault="005C7BD4" w:rsidP="005C7BD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ED07D8">
        <w:rPr>
          <w:rFonts w:cs="Times New Roman"/>
        </w:rPr>
        <w:t xml:space="preserve">Introduced and read first time </w:t>
      </w:r>
      <w:hyperlink r:id="rId13" w:history="1">
        <w:r w:rsidRPr="00810A13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ED07D8">
        <w:rPr>
          <w:rFonts w:cs="Times New Roman"/>
        </w:rPr>
        <w:t>18</w:t>
      </w:r>
    </w:p>
    <w:p w:rsidR="005C7BD4" w:rsidRDefault="005C7BD4" w:rsidP="005C7BD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ED07D8">
        <w:rPr>
          <w:rFonts w:cs="Times New Roman"/>
        </w:rPr>
        <w:t xml:space="preserve">Referred to Committee on </w:t>
      </w:r>
      <w:r w:rsidRPr="00ED07D8">
        <w:rPr>
          <w:rFonts w:cs="Times New Roman"/>
          <w:b/>
        </w:rPr>
        <w:t>Fish, Game and Forestry</w:t>
      </w:r>
      <w:r w:rsidRPr="00ED07D8">
        <w:rPr>
          <w:rFonts w:cs="Times New Roman"/>
        </w:rPr>
        <w:t xml:space="preserve"> </w:t>
      </w:r>
      <w:hyperlink r:id="rId14" w:history="1">
        <w:r w:rsidRPr="00810A13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ED07D8">
        <w:rPr>
          <w:rFonts w:cs="Times New Roman"/>
        </w:rPr>
        <w:t>18</w:t>
      </w:r>
    </w:p>
    <w:p w:rsidR="005C7BD4" w:rsidRDefault="005C7BD4" w:rsidP="005C7BD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3/17/2010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ED07D8">
        <w:rPr>
          <w:rFonts w:cs="Times New Roman"/>
        </w:rPr>
        <w:t>Committee report:</w:t>
      </w:r>
      <w:r>
        <w:rPr>
          <w:rFonts w:cs="Times New Roman"/>
        </w:rPr>
        <w:t xml:space="preserve"> Favorable with amendment </w:t>
      </w:r>
      <w:r w:rsidRPr="00ED07D8">
        <w:rPr>
          <w:rFonts w:cs="Times New Roman"/>
          <w:b/>
        </w:rPr>
        <w:t>Fish, Game and Forestry</w:t>
      </w:r>
      <w:r w:rsidRPr="00ED07D8">
        <w:rPr>
          <w:rFonts w:cs="Times New Roman"/>
        </w:rPr>
        <w:t xml:space="preserve"> </w:t>
      </w:r>
      <w:hyperlink r:id="rId15" w:history="1">
        <w:r w:rsidRPr="00810A13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ED07D8">
        <w:rPr>
          <w:rFonts w:cs="Times New Roman"/>
        </w:rPr>
        <w:t>14</w:t>
      </w:r>
    </w:p>
    <w:p w:rsidR="005C7BD4" w:rsidRDefault="005C7BD4" w:rsidP="005C7BD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3/18/2010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ED07D8">
        <w:rPr>
          <w:rFonts w:cs="Times New Roman"/>
        </w:rPr>
        <w:t>Scrivener's error corrected</w:t>
      </w:r>
    </w:p>
    <w:p w:rsidR="005C7BD4" w:rsidRDefault="005C7BD4" w:rsidP="005C7BD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3/18/2010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ED07D8">
        <w:rPr>
          <w:rFonts w:cs="Times New Roman"/>
        </w:rPr>
        <w:t xml:space="preserve">Committee Amendment Adopted </w:t>
      </w:r>
      <w:hyperlink r:id="rId16" w:history="1">
        <w:r w:rsidRPr="00810A13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ED07D8">
        <w:rPr>
          <w:rFonts w:cs="Times New Roman"/>
        </w:rPr>
        <w:t>36</w:t>
      </w:r>
    </w:p>
    <w:p w:rsidR="005C7BD4" w:rsidRDefault="005C7BD4" w:rsidP="005C7BD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3/18/2010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ED07D8">
        <w:rPr>
          <w:rFonts w:cs="Times New Roman"/>
        </w:rPr>
        <w:t xml:space="preserve">Read second time </w:t>
      </w:r>
      <w:hyperlink r:id="rId17" w:history="1">
        <w:r w:rsidRPr="00810A13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ED07D8">
        <w:rPr>
          <w:rFonts w:cs="Times New Roman"/>
        </w:rPr>
        <w:t>36</w:t>
      </w:r>
    </w:p>
    <w:p w:rsidR="005C7BD4" w:rsidRDefault="005C7BD4" w:rsidP="005C7BD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3/23/2010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ED07D8">
        <w:rPr>
          <w:rFonts w:cs="Times New Roman"/>
        </w:rPr>
        <w:t xml:space="preserve">Read third </w:t>
      </w:r>
      <w:r>
        <w:rPr>
          <w:rFonts w:cs="Times New Roman"/>
        </w:rPr>
        <w:t xml:space="preserve">time and returned to House with </w:t>
      </w:r>
      <w:r w:rsidRPr="00ED07D8">
        <w:rPr>
          <w:rFonts w:cs="Times New Roman"/>
        </w:rPr>
        <w:t xml:space="preserve">amendments </w:t>
      </w:r>
      <w:hyperlink r:id="rId18" w:history="1">
        <w:r w:rsidRPr="00810A13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ED07D8">
        <w:rPr>
          <w:rFonts w:cs="Times New Roman"/>
        </w:rPr>
        <w:t>6</w:t>
      </w:r>
    </w:p>
    <w:p w:rsidR="005C7BD4" w:rsidRDefault="005C7BD4" w:rsidP="005C7BD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4/20/2010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ED07D8">
        <w:rPr>
          <w:rFonts w:cs="Times New Roman"/>
        </w:rPr>
        <w:t xml:space="preserve">Concurred in Senate amendment and enrolled </w:t>
      </w:r>
      <w:hyperlink r:id="rId19" w:history="1">
        <w:r w:rsidRPr="00810A13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ED07D8">
        <w:rPr>
          <w:rFonts w:cs="Times New Roman"/>
        </w:rPr>
        <w:t>81</w:t>
      </w:r>
    </w:p>
    <w:p w:rsidR="005C7BD4" w:rsidRDefault="005C7BD4" w:rsidP="005C7BD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4/20/2010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ED07D8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ED07D8">
        <w:rPr>
          <w:rFonts w:cs="Times New Roman"/>
        </w:rPr>
        <w:t>96  Nays</w:t>
      </w:r>
      <w:r>
        <w:rPr>
          <w:rFonts w:cs="Times New Roman"/>
        </w:rPr>
        <w:noBreakHyphen/>
      </w:r>
      <w:r w:rsidRPr="00ED07D8">
        <w:rPr>
          <w:rFonts w:cs="Times New Roman"/>
        </w:rPr>
        <w:t xml:space="preserve">0 </w:t>
      </w:r>
      <w:hyperlink r:id="rId20" w:history="1">
        <w:r w:rsidRPr="00810A13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ED07D8">
        <w:rPr>
          <w:rFonts w:cs="Times New Roman"/>
        </w:rPr>
        <w:t>81</w:t>
      </w:r>
    </w:p>
    <w:p w:rsidR="005C7BD4" w:rsidRDefault="005C7BD4" w:rsidP="005C7BD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5/6/2010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ED07D8">
        <w:rPr>
          <w:rFonts w:cs="Times New Roman"/>
        </w:rPr>
        <w:t>Ratified R 201</w:t>
      </w:r>
    </w:p>
    <w:p w:rsidR="005C7BD4" w:rsidRDefault="005C7BD4" w:rsidP="005C7BD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5/13/2010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ED07D8">
        <w:rPr>
          <w:rFonts w:cs="Times New Roman"/>
        </w:rPr>
        <w:t>Became law without Governor's signature</w:t>
      </w:r>
    </w:p>
    <w:p w:rsidR="005C7BD4" w:rsidRDefault="005C7BD4" w:rsidP="005C7BD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5/21/2010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ED07D8">
        <w:rPr>
          <w:rFonts w:cs="Times New Roman"/>
        </w:rPr>
        <w:t>Effective date 07/01/10</w:t>
      </w:r>
    </w:p>
    <w:p w:rsidR="005C7BD4" w:rsidRDefault="005C7BD4" w:rsidP="005C7BD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5/25/2010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ED07D8">
        <w:rPr>
          <w:rFonts w:cs="Times New Roman"/>
        </w:rPr>
        <w:t>Act No</w:t>
      </w:r>
      <w:r>
        <w:rPr>
          <w:rFonts w:cs="Times New Roman"/>
        </w:rPr>
        <w:t>. </w:t>
      </w:r>
      <w:r w:rsidRPr="00ED07D8">
        <w:rPr>
          <w:rFonts w:cs="Times New Roman"/>
        </w:rPr>
        <w:t>169</w:t>
      </w:r>
    </w:p>
    <w:p w:rsidR="005C7BD4" w:rsidRDefault="005C7BD4" w:rsidP="005C7BD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861C0A" w:rsidRPr="00861C0A" w:rsidRDefault="00861C0A" w:rsidP="00861C0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861C0A" w:rsidRPr="00861C0A" w:rsidRDefault="00861C0A" w:rsidP="00861C0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61C0A">
        <w:rPr>
          <w:rFonts w:eastAsia="Times New Roman" w:cs="Times New Roman"/>
          <w:b/>
          <w:szCs w:val="20"/>
        </w:rPr>
        <w:t>VERSIONS OF THIS BILL</w:t>
      </w:r>
    </w:p>
    <w:p w:rsidR="00861C0A" w:rsidRPr="00861C0A" w:rsidRDefault="00861C0A" w:rsidP="00861C0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61C0A" w:rsidRPr="00861C0A" w:rsidRDefault="00CB6C66" w:rsidP="00861C0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1" w:history="1">
        <w:r w:rsidR="00861C0A" w:rsidRPr="00861C0A">
          <w:rPr>
            <w:rFonts w:eastAsia="Times New Roman" w:cs="Times New Roman"/>
            <w:color w:val="0000FF" w:themeColor="hyperlink"/>
            <w:szCs w:val="20"/>
            <w:u w:val="single"/>
          </w:rPr>
          <w:t>1/27/2010</w:t>
        </w:r>
      </w:hyperlink>
    </w:p>
    <w:p w:rsidR="00861C0A" w:rsidRPr="00861C0A" w:rsidRDefault="00CB6C66" w:rsidP="00861C0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2" w:history="1">
        <w:r w:rsidR="00861C0A" w:rsidRPr="00861C0A">
          <w:rPr>
            <w:rFonts w:eastAsia="Times New Roman" w:cs="Times New Roman"/>
            <w:color w:val="0000FF" w:themeColor="hyperlink"/>
            <w:szCs w:val="20"/>
            <w:u w:val="single"/>
          </w:rPr>
          <w:t>2/4/2010</w:t>
        </w:r>
      </w:hyperlink>
    </w:p>
    <w:p w:rsidR="00861C0A" w:rsidRPr="00861C0A" w:rsidRDefault="00CB6C66" w:rsidP="00861C0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3" w:history="1">
        <w:r w:rsidR="00861C0A" w:rsidRPr="00861C0A">
          <w:rPr>
            <w:rFonts w:eastAsia="Times New Roman" w:cs="Times New Roman"/>
            <w:color w:val="0000FF" w:themeColor="hyperlink"/>
            <w:szCs w:val="20"/>
            <w:u w:val="single"/>
          </w:rPr>
          <w:t>3/17/2010</w:t>
        </w:r>
      </w:hyperlink>
    </w:p>
    <w:p w:rsidR="00861C0A" w:rsidRPr="00861C0A" w:rsidRDefault="00CB6C66" w:rsidP="00861C0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4" w:history="1">
        <w:r w:rsidR="00861C0A" w:rsidRPr="00861C0A">
          <w:rPr>
            <w:rFonts w:eastAsia="Times New Roman" w:cs="Times New Roman"/>
            <w:color w:val="0000FF" w:themeColor="hyperlink"/>
            <w:szCs w:val="20"/>
            <w:u w:val="single"/>
          </w:rPr>
          <w:t>3/18/2010</w:t>
        </w:r>
      </w:hyperlink>
    </w:p>
    <w:p w:rsidR="00861C0A" w:rsidRPr="00861C0A" w:rsidRDefault="00CB6C66" w:rsidP="00861C0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5" w:history="1">
        <w:r w:rsidR="00861C0A" w:rsidRPr="00861C0A">
          <w:rPr>
            <w:rFonts w:eastAsia="Times New Roman" w:cs="Times New Roman"/>
            <w:color w:val="0000FF" w:themeColor="hyperlink"/>
            <w:szCs w:val="20"/>
            <w:u w:val="single"/>
          </w:rPr>
          <w:t>3/18/2010-A</w:t>
        </w:r>
      </w:hyperlink>
    </w:p>
    <w:p w:rsidR="00861C0A" w:rsidRPr="00861C0A" w:rsidRDefault="00861C0A" w:rsidP="00861C0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861C0A" w:rsidRDefault="00861C0A" w:rsidP="00861C0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861C0A" w:rsidSect="00861C0A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685AAD" w:rsidRDefault="00685AAD" w:rsidP="00685A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(A169, R201, H4444)</w:t>
      </w:r>
    </w:p>
    <w:p w:rsidR="00685AAD" w:rsidRPr="008836A5" w:rsidRDefault="00685AAD" w:rsidP="00685A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685AAD" w:rsidRPr="00861C0A" w:rsidRDefault="00685AAD" w:rsidP="00685A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861C0A">
        <w:rPr>
          <w:rFonts w:cs="Times New Roman"/>
          <w:b/>
          <w:color w:val="000000" w:themeColor="text1"/>
          <w:szCs w:val="36"/>
        </w:rPr>
        <w:t xml:space="preserve">AN ACT </w:t>
      </w:r>
      <w:r w:rsidRPr="00861C0A">
        <w:rPr>
          <w:rFonts w:cs="Times New Roman"/>
          <w:b/>
        </w:rPr>
        <w:t>TO AMEND SECTION 50</w:t>
      </w:r>
      <w:r w:rsidRPr="00861C0A">
        <w:rPr>
          <w:rFonts w:cs="Times New Roman"/>
          <w:b/>
        </w:rPr>
        <w:noBreakHyphen/>
        <w:t>5</w:t>
      </w:r>
      <w:r w:rsidRPr="00861C0A">
        <w:rPr>
          <w:rFonts w:cs="Times New Roman"/>
          <w:b/>
        </w:rPr>
        <w:noBreakHyphen/>
        <w:t>1705, AS AMENDED, CODE OF LAWS OF SOUTH CAROLINA, 1976, RELATING TO CATCH LIMITS FOR ESTUARINE AND SALTWATER FINFISH, INCLUDING WEAKFISH CYNOSCION, SO AS TO PROVIDE THAT A PERSON ONLY MAY TAKE OR POSSESS ONE, RATHER THAN TEN, SUCH WEAKFISH IN ANY ONE DAY.</w:t>
      </w:r>
    </w:p>
    <w:p w:rsidR="00685AAD" w:rsidRPr="00CD64C7" w:rsidRDefault="00685AAD" w:rsidP="00685A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685AAD" w:rsidRPr="00CD64C7" w:rsidRDefault="00685AAD" w:rsidP="00685A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CD64C7">
        <w:rPr>
          <w:rFonts w:cs="Times New Roman"/>
        </w:rPr>
        <w:t>Be it enacted by the General Assembly of the State of South Carolina:</w:t>
      </w:r>
    </w:p>
    <w:p w:rsidR="00685AAD" w:rsidRDefault="00685AAD" w:rsidP="00685A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685AAD" w:rsidRPr="001E41BC" w:rsidRDefault="00685AAD" w:rsidP="00685A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Weakfish daily catch limit</w:t>
      </w:r>
    </w:p>
    <w:p w:rsidR="00685AAD" w:rsidRPr="00CD64C7" w:rsidRDefault="00685AAD" w:rsidP="00685A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685AAD" w:rsidRPr="00CD64C7" w:rsidRDefault="00685AAD" w:rsidP="00685A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CD64C7">
        <w:rPr>
          <w:rFonts w:cs="Times New Roman"/>
        </w:rPr>
        <w:t>SECTION</w:t>
      </w:r>
      <w:r w:rsidRPr="00CD64C7">
        <w:rPr>
          <w:rFonts w:cs="Times New Roman"/>
        </w:rPr>
        <w:tab/>
        <w:t>1.</w:t>
      </w:r>
      <w:r w:rsidRPr="00CD64C7">
        <w:rPr>
          <w:rFonts w:cs="Times New Roman"/>
        </w:rPr>
        <w:tab/>
        <w:t>Section 50</w:t>
      </w:r>
      <w:r w:rsidRPr="00CD64C7">
        <w:rPr>
          <w:rFonts w:cs="Times New Roman"/>
        </w:rPr>
        <w:noBreakHyphen/>
        <w:t>5</w:t>
      </w:r>
      <w:r w:rsidRPr="00CD64C7">
        <w:rPr>
          <w:rFonts w:cs="Times New Roman"/>
        </w:rPr>
        <w:noBreakHyphen/>
        <w:t>1705(G) of the 1976 Code, as last amended by Act 85 of 2007, is further amended to read:</w:t>
      </w:r>
    </w:p>
    <w:p w:rsidR="00685AAD" w:rsidRPr="00CD64C7" w:rsidRDefault="00685AAD" w:rsidP="00685A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685AAD" w:rsidRDefault="00685AAD" w:rsidP="00685A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CD64C7">
        <w:rPr>
          <w:rFonts w:cs="Times New Roman"/>
        </w:rPr>
        <w:tab/>
        <w:t>“(G)</w:t>
      </w:r>
      <w:r w:rsidRPr="00CD64C7">
        <w:rPr>
          <w:rFonts w:cs="Times New Roman"/>
        </w:rPr>
        <w:tab/>
        <w:t>It is unlawful for a person to take or have in possession more than one weakfish Cynoscion regalis in any one day.”</w:t>
      </w:r>
    </w:p>
    <w:p w:rsidR="00685AAD" w:rsidRDefault="00685AAD" w:rsidP="00685A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685AAD" w:rsidRPr="001E41BC" w:rsidRDefault="00685AAD" w:rsidP="00685A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685AAD" w:rsidRPr="00CD64C7" w:rsidRDefault="00685AAD" w:rsidP="00685A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685AAD" w:rsidRPr="00CD64C7" w:rsidRDefault="00685AAD" w:rsidP="00685A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CD64C7">
        <w:rPr>
          <w:rFonts w:cs="Times New Roman"/>
        </w:rPr>
        <w:t>SECTION</w:t>
      </w:r>
      <w:r w:rsidRPr="00CD64C7">
        <w:rPr>
          <w:rFonts w:cs="Times New Roman"/>
        </w:rPr>
        <w:tab/>
        <w:t>2.</w:t>
      </w:r>
      <w:r w:rsidRPr="00CD64C7">
        <w:rPr>
          <w:rFonts w:cs="Times New Roman"/>
        </w:rPr>
        <w:tab/>
        <w:t>This act takes effect July 1, 2010.</w:t>
      </w:r>
    </w:p>
    <w:p w:rsidR="00685AAD" w:rsidRDefault="00685AAD" w:rsidP="00685AAD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685AAD" w:rsidRDefault="00685AAD" w:rsidP="00685AAD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6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2010.</w:t>
      </w:r>
    </w:p>
    <w:p w:rsidR="00685AAD" w:rsidRDefault="00685AAD" w:rsidP="00685AAD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685AAD" w:rsidRDefault="00685AAD" w:rsidP="00685AAD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 xml:space="preserve">Became law without the signature of the Governor -- 5/13/2010. </w:t>
      </w:r>
    </w:p>
    <w:p w:rsidR="00685AAD" w:rsidRDefault="00685AAD" w:rsidP="00685AAD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685AAD" w:rsidRDefault="00685AAD" w:rsidP="00685AAD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D34490" w:rsidRDefault="008836A5" w:rsidP="00685A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D34490" w:rsidSect="00861C0A">
      <w:footerReference w:type="default" r:id="rId26"/>
      <w:footerReference w:type="first" r:id="rId27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71A" w:rsidRDefault="0003371A" w:rsidP="007D5FAC">
      <w:r>
        <w:separator/>
      </w:r>
    </w:p>
  </w:endnote>
  <w:endnote w:type="continuationSeparator" w:id="0">
    <w:p w:rsidR="0003371A" w:rsidRDefault="0003371A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C0A" w:rsidRPr="00861C0A" w:rsidRDefault="00861C0A" w:rsidP="00861C0A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702AB3">
      <w:fldChar w:fldCharType="begin"/>
    </w:r>
    <w:r w:rsidR="00810A13">
      <w:instrText xml:space="preserve"> PAGE  \* MERGEFORMAT </w:instrText>
    </w:r>
    <w:r w:rsidR="00702AB3">
      <w:fldChar w:fldCharType="separate"/>
    </w:r>
    <w:r w:rsidR="00685AAD">
      <w:rPr>
        <w:noProof/>
      </w:rPr>
      <w:t>1</w:t>
    </w:r>
    <w:r w:rsidR="00702AB3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C0A" w:rsidRDefault="00861C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71A" w:rsidRDefault="0003371A" w:rsidP="007D5FAC">
      <w:r>
        <w:separator/>
      </w:r>
    </w:p>
  </w:footnote>
  <w:footnote w:type="continuationSeparator" w:id="0">
    <w:p w:rsidR="0003371A" w:rsidRDefault="0003371A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Cushman"/>
    <w:docVar w:name="ActBillNo" w:val="4444"/>
    <w:docVar w:name="ActSecretary" w:val="Downey"/>
    <w:docVar w:name="ActSIdno" w:val="(841)  4444AC10"/>
    <w:docVar w:name="clipname" w:val="4444AC10"/>
    <w:docVar w:name="dvBillNumber" w:val="4444"/>
    <w:docVar w:name="dvBillNumberPrefix" w:val="H"/>
    <w:docVar w:name="dvOriginalBody" w:val="House"/>
    <w:docVar w:name="HOUSEACTFULLPATH" w:val="L:\COUNCIL\ACTS\4444AC10.DOCX"/>
    <w:docVar w:name="OrigHOUSEBillNo" w:val="4444"/>
    <w:docVar w:name="WhatActtype" w:val="AN ACT"/>
  </w:docVars>
  <w:rsids>
    <w:rsidRoot w:val="00EA118C"/>
    <w:rsid w:val="00002DE0"/>
    <w:rsid w:val="00020349"/>
    <w:rsid w:val="00021B0B"/>
    <w:rsid w:val="0003371A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791"/>
    <w:rsid w:val="00085C37"/>
    <w:rsid w:val="00092EE6"/>
    <w:rsid w:val="00096A9B"/>
    <w:rsid w:val="00096BDA"/>
    <w:rsid w:val="000A6151"/>
    <w:rsid w:val="000B316D"/>
    <w:rsid w:val="000B56CB"/>
    <w:rsid w:val="000D6F51"/>
    <w:rsid w:val="000E7BEB"/>
    <w:rsid w:val="001030FE"/>
    <w:rsid w:val="001031AE"/>
    <w:rsid w:val="00103295"/>
    <w:rsid w:val="00103D2E"/>
    <w:rsid w:val="00104519"/>
    <w:rsid w:val="00106968"/>
    <w:rsid w:val="00114917"/>
    <w:rsid w:val="001237B9"/>
    <w:rsid w:val="00127047"/>
    <w:rsid w:val="00131CE5"/>
    <w:rsid w:val="00135DDF"/>
    <w:rsid w:val="0013665E"/>
    <w:rsid w:val="00136AA0"/>
    <w:rsid w:val="00141278"/>
    <w:rsid w:val="0014525A"/>
    <w:rsid w:val="001626DB"/>
    <w:rsid w:val="00170F30"/>
    <w:rsid w:val="00172771"/>
    <w:rsid w:val="001747A9"/>
    <w:rsid w:val="001750EA"/>
    <w:rsid w:val="001754BB"/>
    <w:rsid w:val="00177512"/>
    <w:rsid w:val="0018353C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1BC"/>
    <w:rsid w:val="001E47D6"/>
    <w:rsid w:val="001E4919"/>
    <w:rsid w:val="001F1CCC"/>
    <w:rsid w:val="001F729C"/>
    <w:rsid w:val="00200C6E"/>
    <w:rsid w:val="00204492"/>
    <w:rsid w:val="002068E6"/>
    <w:rsid w:val="00206EF4"/>
    <w:rsid w:val="00206FB0"/>
    <w:rsid w:val="00211302"/>
    <w:rsid w:val="00212CD6"/>
    <w:rsid w:val="00215235"/>
    <w:rsid w:val="00223E0F"/>
    <w:rsid w:val="00226AE7"/>
    <w:rsid w:val="00231146"/>
    <w:rsid w:val="002321B6"/>
    <w:rsid w:val="00234401"/>
    <w:rsid w:val="00234E70"/>
    <w:rsid w:val="002367D4"/>
    <w:rsid w:val="00241B81"/>
    <w:rsid w:val="00241C04"/>
    <w:rsid w:val="00242F15"/>
    <w:rsid w:val="00254411"/>
    <w:rsid w:val="00254FFA"/>
    <w:rsid w:val="00257ACD"/>
    <w:rsid w:val="00265CD1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6880"/>
    <w:rsid w:val="002A7F6D"/>
    <w:rsid w:val="002B787D"/>
    <w:rsid w:val="002C0E95"/>
    <w:rsid w:val="002C13C9"/>
    <w:rsid w:val="002C3DB3"/>
    <w:rsid w:val="002C4C93"/>
    <w:rsid w:val="002C7D37"/>
    <w:rsid w:val="002D2ED1"/>
    <w:rsid w:val="002D3267"/>
    <w:rsid w:val="002D7489"/>
    <w:rsid w:val="002D7F22"/>
    <w:rsid w:val="002E0E09"/>
    <w:rsid w:val="002E2659"/>
    <w:rsid w:val="002E42ED"/>
    <w:rsid w:val="002F1141"/>
    <w:rsid w:val="00304605"/>
    <w:rsid w:val="003049A0"/>
    <w:rsid w:val="00305689"/>
    <w:rsid w:val="00315C15"/>
    <w:rsid w:val="0031739F"/>
    <w:rsid w:val="003219FC"/>
    <w:rsid w:val="0032249B"/>
    <w:rsid w:val="0032380E"/>
    <w:rsid w:val="00325D1F"/>
    <w:rsid w:val="003348FE"/>
    <w:rsid w:val="00334EAC"/>
    <w:rsid w:val="0034356D"/>
    <w:rsid w:val="00351EE1"/>
    <w:rsid w:val="00360108"/>
    <w:rsid w:val="00360D70"/>
    <w:rsid w:val="00364D3F"/>
    <w:rsid w:val="00366494"/>
    <w:rsid w:val="00370DA1"/>
    <w:rsid w:val="00372564"/>
    <w:rsid w:val="00372FF8"/>
    <w:rsid w:val="0038005A"/>
    <w:rsid w:val="00383F76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12B47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03F5"/>
    <w:rsid w:val="0045270B"/>
    <w:rsid w:val="004666F5"/>
    <w:rsid w:val="00472A5B"/>
    <w:rsid w:val="00475FAD"/>
    <w:rsid w:val="00484DF4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02A"/>
    <w:rsid w:val="004B41E5"/>
    <w:rsid w:val="004C0A66"/>
    <w:rsid w:val="004C115D"/>
    <w:rsid w:val="004C190F"/>
    <w:rsid w:val="004D29AD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91D7C"/>
    <w:rsid w:val="00594D39"/>
    <w:rsid w:val="005A06C1"/>
    <w:rsid w:val="005A1FF2"/>
    <w:rsid w:val="005A7D5F"/>
    <w:rsid w:val="005B2750"/>
    <w:rsid w:val="005B3E85"/>
    <w:rsid w:val="005B4DB1"/>
    <w:rsid w:val="005C1D6E"/>
    <w:rsid w:val="005C4B9E"/>
    <w:rsid w:val="005C5915"/>
    <w:rsid w:val="005C7BD4"/>
    <w:rsid w:val="005D50CE"/>
    <w:rsid w:val="005D5723"/>
    <w:rsid w:val="005D6054"/>
    <w:rsid w:val="005E07AD"/>
    <w:rsid w:val="005E143E"/>
    <w:rsid w:val="005E36AC"/>
    <w:rsid w:val="005F79FF"/>
    <w:rsid w:val="006005B7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4018A"/>
    <w:rsid w:val="00641A70"/>
    <w:rsid w:val="00643998"/>
    <w:rsid w:val="00651313"/>
    <w:rsid w:val="00655550"/>
    <w:rsid w:val="00657AB1"/>
    <w:rsid w:val="00663AC3"/>
    <w:rsid w:val="00672966"/>
    <w:rsid w:val="006750A0"/>
    <w:rsid w:val="00685AAD"/>
    <w:rsid w:val="00687A6A"/>
    <w:rsid w:val="0069010D"/>
    <w:rsid w:val="00690F99"/>
    <w:rsid w:val="00691B24"/>
    <w:rsid w:val="00696C4D"/>
    <w:rsid w:val="00696F5B"/>
    <w:rsid w:val="006A13A3"/>
    <w:rsid w:val="006A4214"/>
    <w:rsid w:val="006A5B40"/>
    <w:rsid w:val="006A65C8"/>
    <w:rsid w:val="006A6F1D"/>
    <w:rsid w:val="006B263A"/>
    <w:rsid w:val="006B4FA6"/>
    <w:rsid w:val="006C2574"/>
    <w:rsid w:val="006C316D"/>
    <w:rsid w:val="006C7535"/>
    <w:rsid w:val="006C7D00"/>
    <w:rsid w:val="006F22C0"/>
    <w:rsid w:val="006F290C"/>
    <w:rsid w:val="007009F2"/>
    <w:rsid w:val="00702AB3"/>
    <w:rsid w:val="00703D30"/>
    <w:rsid w:val="00704FF9"/>
    <w:rsid w:val="007052EC"/>
    <w:rsid w:val="007261EE"/>
    <w:rsid w:val="00733A16"/>
    <w:rsid w:val="00737039"/>
    <w:rsid w:val="007373C7"/>
    <w:rsid w:val="00740BEB"/>
    <w:rsid w:val="007469F9"/>
    <w:rsid w:val="0074783A"/>
    <w:rsid w:val="007514EF"/>
    <w:rsid w:val="00756249"/>
    <w:rsid w:val="00765D0A"/>
    <w:rsid w:val="007746C2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318B"/>
    <w:rsid w:val="007F6631"/>
    <w:rsid w:val="007F6D46"/>
    <w:rsid w:val="007F7184"/>
    <w:rsid w:val="00800AD0"/>
    <w:rsid w:val="00810A13"/>
    <w:rsid w:val="0081729E"/>
    <w:rsid w:val="00832F5E"/>
    <w:rsid w:val="00836D7F"/>
    <w:rsid w:val="00841A98"/>
    <w:rsid w:val="00841BFC"/>
    <w:rsid w:val="008449B6"/>
    <w:rsid w:val="00845BB1"/>
    <w:rsid w:val="00850549"/>
    <w:rsid w:val="008524CC"/>
    <w:rsid w:val="00855672"/>
    <w:rsid w:val="00860CD2"/>
    <w:rsid w:val="00861C0A"/>
    <w:rsid w:val="00865315"/>
    <w:rsid w:val="00865A3F"/>
    <w:rsid w:val="008674BA"/>
    <w:rsid w:val="00870435"/>
    <w:rsid w:val="008733F2"/>
    <w:rsid w:val="008746A0"/>
    <w:rsid w:val="008836A5"/>
    <w:rsid w:val="00892AF7"/>
    <w:rsid w:val="0089468D"/>
    <w:rsid w:val="008B2051"/>
    <w:rsid w:val="008B347C"/>
    <w:rsid w:val="008B48BD"/>
    <w:rsid w:val="008C325E"/>
    <w:rsid w:val="008E03BA"/>
    <w:rsid w:val="008F4CA1"/>
    <w:rsid w:val="008F510F"/>
    <w:rsid w:val="008F5F0A"/>
    <w:rsid w:val="008F7D5B"/>
    <w:rsid w:val="00900319"/>
    <w:rsid w:val="009076FA"/>
    <w:rsid w:val="00915305"/>
    <w:rsid w:val="00916EE8"/>
    <w:rsid w:val="009254E2"/>
    <w:rsid w:val="00926C29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B0FA5"/>
    <w:rsid w:val="009B6EA6"/>
    <w:rsid w:val="009D0B32"/>
    <w:rsid w:val="009D335B"/>
    <w:rsid w:val="009D75E7"/>
    <w:rsid w:val="009F231A"/>
    <w:rsid w:val="009F42DA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3D7"/>
    <w:rsid w:val="00AB1AB5"/>
    <w:rsid w:val="00AB2F1E"/>
    <w:rsid w:val="00AB355F"/>
    <w:rsid w:val="00AC0BD6"/>
    <w:rsid w:val="00AC14ED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303AC"/>
    <w:rsid w:val="00B374C4"/>
    <w:rsid w:val="00B408FD"/>
    <w:rsid w:val="00B4797F"/>
    <w:rsid w:val="00B516BA"/>
    <w:rsid w:val="00B520A2"/>
    <w:rsid w:val="00B60515"/>
    <w:rsid w:val="00B62CAB"/>
    <w:rsid w:val="00B72ED3"/>
    <w:rsid w:val="00B73571"/>
    <w:rsid w:val="00B83DA1"/>
    <w:rsid w:val="00B846E9"/>
    <w:rsid w:val="00B92CEA"/>
    <w:rsid w:val="00BA0532"/>
    <w:rsid w:val="00BB1593"/>
    <w:rsid w:val="00BB43F6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0384"/>
    <w:rsid w:val="00C45263"/>
    <w:rsid w:val="00C46AB4"/>
    <w:rsid w:val="00C55195"/>
    <w:rsid w:val="00C701F9"/>
    <w:rsid w:val="00C7071A"/>
    <w:rsid w:val="00C748CB"/>
    <w:rsid w:val="00C74E9D"/>
    <w:rsid w:val="00C81812"/>
    <w:rsid w:val="00C837F6"/>
    <w:rsid w:val="00C84CD0"/>
    <w:rsid w:val="00C92B7D"/>
    <w:rsid w:val="00C94E59"/>
    <w:rsid w:val="00C97CB8"/>
    <w:rsid w:val="00CA4CD7"/>
    <w:rsid w:val="00CB08A1"/>
    <w:rsid w:val="00CB12FE"/>
    <w:rsid w:val="00CB6C66"/>
    <w:rsid w:val="00CC2825"/>
    <w:rsid w:val="00CE13B0"/>
    <w:rsid w:val="00CE1407"/>
    <w:rsid w:val="00CE54EA"/>
    <w:rsid w:val="00CE5B85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4490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9130B"/>
    <w:rsid w:val="00D92268"/>
    <w:rsid w:val="00D94602"/>
    <w:rsid w:val="00D958BB"/>
    <w:rsid w:val="00DA1730"/>
    <w:rsid w:val="00DB01BE"/>
    <w:rsid w:val="00DB1297"/>
    <w:rsid w:val="00DB1BA4"/>
    <w:rsid w:val="00DC093F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76BB"/>
    <w:rsid w:val="00E140B1"/>
    <w:rsid w:val="00E14905"/>
    <w:rsid w:val="00E33964"/>
    <w:rsid w:val="00E33DFF"/>
    <w:rsid w:val="00E3462F"/>
    <w:rsid w:val="00E36231"/>
    <w:rsid w:val="00E500F1"/>
    <w:rsid w:val="00E5358E"/>
    <w:rsid w:val="00E60357"/>
    <w:rsid w:val="00E61B4C"/>
    <w:rsid w:val="00E62F5E"/>
    <w:rsid w:val="00E70953"/>
    <w:rsid w:val="00E71D4E"/>
    <w:rsid w:val="00E73BCE"/>
    <w:rsid w:val="00E757F4"/>
    <w:rsid w:val="00E9303D"/>
    <w:rsid w:val="00EA118C"/>
    <w:rsid w:val="00EA2A3A"/>
    <w:rsid w:val="00EA6C66"/>
    <w:rsid w:val="00EA77B0"/>
    <w:rsid w:val="00EB18D7"/>
    <w:rsid w:val="00EB223A"/>
    <w:rsid w:val="00EC47CE"/>
    <w:rsid w:val="00EC4D8C"/>
    <w:rsid w:val="00ED4871"/>
    <w:rsid w:val="00EE663F"/>
    <w:rsid w:val="00EF0391"/>
    <w:rsid w:val="00EF0E4A"/>
    <w:rsid w:val="00EF3301"/>
    <w:rsid w:val="00EF6923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46791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7E14"/>
    <w:rsid w:val="00FB1A6A"/>
    <w:rsid w:val="00FC380D"/>
    <w:rsid w:val="00FD5B10"/>
    <w:rsid w:val="00FD6DC2"/>
    <w:rsid w:val="00FD7AFA"/>
    <w:rsid w:val="00FE15B8"/>
    <w:rsid w:val="00FE1D78"/>
    <w:rsid w:val="00FE6887"/>
    <w:rsid w:val="00FF0473"/>
    <w:rsid w:val="00FF3430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oNotEmbedSmartTags/>
  <w:decimalSymbol w:val="."/>
  <w:listSeparator w:val=","/>
  <w15:docId w15:val="{0C754696-302A-4FBE-9050-6BA75398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1C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table" w:styleId="TableGrid">
    <w:name w:val="Table Grid"/>
    <w:basedOn w:val="TableNormal"/>
    <w:uiPriority w:val="59"/>
    <w:rsid w:val="00C84C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61C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73B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0\01-27-10.docx" TargetMode="External"/><Relationship Id="rId13" Type="http://schemas.openxmlformats.org/officeDocument/2006/relationships/hyperlink" Target="file:///h:\SJ%20Archive\2010\03-02-10.docx" TargetMode="External"/><Relationship Id="rId18" Type="http://schemas.openxmlformats.org/officeDocument/2006/relationships/hyperlink" Target="file:///h:\SJ%20Archive\2010\03-23-10.docx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file:///p:\pprever\2009-10\4444_20100127.docx" TargetMode="External"/><Relationship Id="rId7" Type="http://schemas.openxmlformats.org/officeDocument/2006/relationships/hyperlink" Target="file:///h:\HJ%20Archive\2010\01-27-10.docx" TargetMode="External"/><Relationship Id="rId12" Type="http://schemas.openxmlformats.org/officeDocument/2006/relationships/hyperlink" Target="file:///h:\HJ%20Archive\2010\02-26-10.docx" TargetMode="External"/><Relationship Id="rId17" Type="http://schemas.openxmlformats.org/officeDocument/2006/relationships/hyperlink" Target="file:///h:\SJ%20Archive\2010\03-18-10.docx" TargetMode="External"/><Relationship Id="rId25" Type="http://schemas.openxmlformats.org/officeDocument/2006/relationships/hyperlink" Target="file:///p:\pprever\2009-10\4444_20100318A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SJ%20Archive\2010\03-18-10.docx" TargetMode="External"/><Relationship Id="rId20" Type="http://schemas.openxmlformats.org/officeDocument/2006/relationships/hyperlink" Target="file:///h:\HJ%20Archive\2010\04-20-10.doc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%20Archive\2010\02-25-10.docx" TargetMode="External"/><Relationship Id="rId24" Type="http://schemas.openxmlformats.org/officeDocument/2006/relationships/hyperlink" Target="file:///p:\pprever\2009-10\4444_20100318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0\03-17-10.docx" TargetMode="External"/><Relationship Id="rId23" Type="http://schemas.openxmlformats.org/officeDocument/2006/relationships/hyperlink" Target="file:///p:\pprever\2009-10\4444_20100317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h:\HJ%20Archive\2010\02-25-10.docx" TargetMode="External"/><Relationship Id="rId19" Type="http://schemas.openxmlformats.org/officeDocument/2006/relationships/hyperlink" Target="file:///h:\HJ%20Archive\2010\04-20-10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0\02-04-10.docx" TargetMode="External"/><Relationship Id="rId14" Type="http://schemas.openxmlformats.org/officeDocument/2006/relationships/hyperlink" Target="file:///h:\SJ%20Archive\2010\03-02-10.docx" TargetMode="External"/><Relationship Id="rId22" Type="http://schemas.openxmlformats.org/officeDocument/2006/relationships/hyperlink" Target="file:///p:\pprever\2009-10\4444_20100204.docx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4D9B7-3F13-4BF3-BBB6-6E7C326C4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AE0EA9D0.dotm</Template>
  <TotalTime>0</TotalTime>
  <Pages>2</Pages>
  <Words>373</Words>
  <Characters>2086</Characters>
  <Application>Microsoft Office Word</Application>
  <DocSecurity>0</DocSecurity>
  <Lines>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2009-2010 Bill 4444: Catch limits - South Carolina Legislature Online</dc:title>
  <dc:subject/>
  <dc:creator>NikiDowney</dc:creator>
  <cp:keywords/>
  <dc:description/>
  <cp:lastModifiedBy>N Cumfer</cp:lastModifiedBy>
  <cp:revision>5</cp:revision>
  <dcterms:created xsi:type="dcterms:W3CDTF">2010-08-31T19:26:00Z</dcterms:created>
  <dcterms:modified xsi:type="dcterms:W3CDTF">2014-11-24T16:23:00Z</dcterms:modified>
</cp:coreProperties>
</file>