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401CC">
        <w:rPr>
          <w:rFonts w:eastAsia="Times New Roman" w:cs="Times New Roman"/>
          <w:b/>
          <w:szCs w:val="20"/>
        </w:rPr>
        <w:t>South Carolina General Assembly</w:t>
      </w: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401CC">
        <w:rPr>
          <w:rFonts w:eastAsia="Times New Roman" w:cs="Times New Roman"/>
          <w:szCs w:val="20"/>
        </w:rPr>
        <w:t>118th Session, 2009-2010</w:t>
      </w: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01CC" w:rsidRPr="002401CC" w:rsidRDefault="00C45246"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A150, R174, H4514</w:t>
      </w: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01CC">
        <w:rPr>
          <w:rFonts w:eastAsia="Times New Roman" w:cs="Times New Roman"/>
          <w:b/>
          <w:szCs w:val="20"/>
        </w:rPr>
        <w:t>STATUS INFORMATION</w:t>
      </w: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01CC">
        <w:rPr>
          <w:rFonts w:eastAsia="Times New Roman" w:cs="Times New Roman"/>
          <w:szCs w:val="20"/>
        </w:rPr>
        <w:t>General Bill</w:t>
      </w: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01CC">
        <w:rPr>
          <w:rFonts w:eastAsia="Times New Roman" w:cs="Times New Roman"/>
          <w:szCs w:val="20"/>
        </w:rPr>
        <w:t>Sponsors: Rep. Cooper</w:t>
      </w: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01CC">
        <w:rPr>
          <w:rFonts w:eastAsia="Times New Roman" w:cs="Times New Roman"/>
          <w:szCs w:val="20"/>
        </w:rPr>
        <w:t>Document Path: l:\council\bills\ggs\22485sd10.docx</w:t>
      </w: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08A0" w:rsidRDefault="00C108A0"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3, 2010</w:t>
      </w:r>
    </w:p>
    <w:p w:rsidR="00C108A0" w:rsidRDefault="00C108A0"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2010</w:t>
      </w:r>
    </w:p>
    <w:p w:rsidR="00C108A0" w:rsidRDefault="00C108A0"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25, 2010</w:t>
      </w:r>
    </w:p>
    <w:p w:rsidR="00C108A0" w:rsidRDefault="00C108A0"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13, 2010</w:t>
      </w:r>
    </w:p>
    <w:p w:rsidR="00C108A0" w:rsidRDefault="00C108A0"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April 27, 2010</w:t>
      </w:r>
    </w:p>
    <w:p w:rsidR="00C108A0" w:rsidRDefault="00C108A0"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01CC">
        <w:rPr>
          <w:rFonts w:eastAsia="Times New Roman" w:cs="Times New Roman"/>
          <w:szCs w:val="20"/>
        </w:rPr>
        <w:t>Summary: Income tax</w:t>
      </w: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01CC" w:rsidRPr="002401CC" w:rsidRDefault="002401CC" w:rsidP="002401CC">
      <w:pPr>
        <w:widowControl w:val="0"/>
        <w:tabs>
          <w:tab w:val="center" w:pos="590"/>
          <w:tab w:val="center" w:pos="1440"/>
          <w:tab w:val="left" w:pos="1872"/>
          <w:tab w:val="left" w:pos="9187"/>
        </w:tabs>
        <w:rPr>
          <w:rFonts w:eastAsia="Times New Roman" w:cs="Times New Roman"/>
          <w:szCs w:val="20"/>
        </w:rPr>
      </w:pPr>
      <w:r w:rsidRPr="002401CC">
        <w:rPr>
          <w:rFonts w:eastAsia="Times New Roman" w:cs="Times New Roman"/>
          <w:b/>
          <w:szCs w:val="20"/>
        </w:rPr>
        <w:t>HISTORY OF LEGISLATIVE ACTIONS</w:t>
      </w:r>
    </w:p>
    <w:p w:rsidR="002401CC" w:rsidRPr="002401CC" w:rsidRDefault="002401CC" w:rsidP="002401CC">
      <w:pPr>
        <w:widowControl w:val="0"/>
        <w:tabs>
          <w:tab w:val="center" w:pos="590"/>
          <w:tab w:val="center" w:pos="1440"/>
          <w:tab w:val="left" w:pos="1872"/>
          <w:tab w:val="left" w:pos="9187"/>
        </w:tabs>
        <w:rPr>
          <w:rFonts w:eastAsia="Times New Roman" w:cs="Times New Roman"/>
          <w:szCs w:val="20"/>
        </w:rPr>
      </w:pPr>
    </w:p>
    <w:p w:rsidR="002401CC" w:rsidRPr="002401CC" w:rsidRDefault="002401CC" w:rsidP="002401CC">
      <w:pPr>
        <w:widowControl w:val="0"/>
        <w:tabs>
          <w:tab w:val="center" w:pos="590"/>
          <w:tab w:val="center" w:pos="1440"/>
          <w:tab w:val="left" w:pos="1872"/>
          <w:tab w:val="left" w:pos="9187"/>
        </w:tabs>
        <w:rPr>
          <w:rFonts w:eastAsia="Times New Roman" w:cs="Times New Roman"/>
          <w:szCs w:val="20"/>
        </w:rPr>
      </w:pPr>
      <w:r w:rsidRPr="002401CC">
        <w:rPr>
          <w:rFonts w:eastAsia="Times New Roman" w:cs="Times New Roman"/>
          <w:szCs w:val="20"/>
          <w:u w:val="single"/>
        </w:rPr>
        <w:tab/>
        <w:t>Date</w:t>
      </w:r>
      <w:r w:rsidRPr="002401CC">
        <w:rPr>
          <w:rFonts w:eastAsia="Times New Roman" w:cs="Times New Roman"/>
          <w:szCs w:val="20"/>
          <w:u w:val="single"/>
        </w:rPr>
        <w:tab/>
        <w:t>Body</w:t>
      </w:r>
      <w:r w:rsidRPr="002401CC">
        <w:rPr>
          <w:rFonts w:eastAsia="Times New Roman" w:cs="Times New Roman"/>
          <w:szCs w:val="20"/>
          <w:u w:val="single"/>
        </w:rPr>
        <w:tab/>
        <w:t>Action Description with journal page number</w:t>
      </w:r>
      <w:r w:rsidRPr="002401CC">
        <w:rPr>
          <w:rFonts w:eastAsia="Times New Roman" w:cs="Times New Roman"/>
          <w:szCs w:val="20"/>
          <w:u w:val="single"/>
        </w:rPr>
        <w:tab/>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FA7A2D">
        <w:rPr>
          <w:rFonts w:cs="Times New Roman"/>
        </w:rPr>
        <w:t xml:space="preserve">Introduced and read first time </w:t>
      </w:r>
      <w:hyperlink r:id="rId7" w:history="1">
        <w:r w:rsidRPr="00CE1FEC">
          <w:rPr>
            <w:rStyle w:val="Hyperlink"/>
            <w:rFonts w:cs="Times New Roman"/>
          </w:rPr>
          <w:t>HJ</w:t>
        </w:r>
      </w:hyperlink>
      <w:r>
        <w:rPr>
          <w:rFonts w:cs="Times New Roman"/>
        </w:rPr>
        <w:noBreakHyphen/>
      </w:r>
      <w:r w:rsidRPr="00FA7A2D">
        <w:rPr>
          <w:rFonts w:cs="Times New Roman"/>
        </w:rPr>
        <w:t>3</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FA7A2D">
        <w:rPr>
          <w:rFonts w:cs="Times New Roman"/>
        </w:rPr>
        <w:t xml:space="preserve">Referred to Committee on </w:t>
      </w:r>
      <w:r w:rsidRPr="00FA7A2D">
        <w:rPr>
          <w:rFonts w:cs="Times New Roman"/>
          <w:b/>
        </w:rPr>
        <w:t>Ways and Means</w:t>
      </w:r>
      <w:r w:rsidRPr="00FA7A2D">
        <w:rPr>
          <w:rFonts w:cs="Times New Roman"/>
        </w:rPr>
        <w:t xml:space="preserve"> </w:t>
      </w:r>
      <w:hyperlink r:id="rId8" w:history="1">
        <w:r w:rsidRPr="00CE1FEC">
          <w:rPr>
            <w:rStyle w:val="Hyperlink"/>
            <w:rFonts w:cs="Times New Roman"/>
          </w:rPr>
          <w:t>HJ</w:t>
        </w:r>
      </w:hyperlink>
      <w:r>
        <w:rPr>
          <w:rFonts w:cs="Times New Roman"/>
        </w:rPr>
        <w:noBreakHyphen/>
      </w:r>
      <w:r w:rsidRPr="00FA7A2D">
        <w:rPr>
          <w:rFonts w:cs="Times New Roman"/>
        </w:rPr>
        <w:t>3</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FA7A2D">
        <w:rPr>
          <w:rFonts w:cs="Times New Roman"/>
        </w:rPr>
        <w:t xml:space="preserve">Committee report: Favorable </w:t>
      </w:r>
      <w:r w:rsidRPr="00FA7A2D">
        <w:rPr>
          <w:rFonts w:cs="Times New Roman"/>
          <w:b/>
        </w:rPr>
        <w:t>Ways and Means</w:t>
      </w:r>
      <w:r w:rsidRPr="00FA7A2D">
        <w:rPr>
          <w:rFonts w:cs="Times New Roman"/>
        </w:rPr>
        <w:t xml:space="preserve"> </w:t>
      </w:r>
      <w:hyperlink r:id="rId9" w:history="1">
        <w:r w:rsidRPr="00CE1FEC">
          <w:rPr>
            <w:rStyle w:val="Hyperlink"/>
            <w:rFonts w:cs="Times New Roman"/>
          </w:rPr>
          <w:t>HJ</w:t>
        </w:r>
      </w:hyperlink>
      <w:r>
        <w:rPr>
          <w:rFonts w:cs="Times New Roman"/>
        </w:rPr>
        <w:noBreakHyphen/>
      </w:r>
      <w:r w:rsidRPr="00FA7A2D">
        <w:rPr>
          <w:rFonts w:cs="Times New Roman"/>
        </w:rPr>
        <w:t>1</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FA7A2D">
        <w:rPr>
          <w:rFonts w:cs="Times New Roman"/>
        </w:rPr>
        <w:t xml:space="preserve">Amended </w:t>
      </w:r>
      <w:hyperlink r:id="rId10" w:history="1">
        <w:r w:rsidRPr="00CE1FEC">
          <w:rPr>
            <w:rStyle w:val="Hyperlink"/>
            <w:rFonts w:cs="Times New Roman"/>
          </w:rPr>
          <w:t>HJ</w:t>
        </w:r>
      </w:hyperlink>
      <w:r>
        <w:rPr>
          <w:rFonts w:cs="Times New Roman"/>
        </w:rPr>
        <w:noBreakHyphen/>
      </w:r>
      <w:r w:rsidRPr="00FA7A2D">
        <w:rPr>
          <w:rFonts w:cs="Times New Roman"/>
        </w:rPr>
        <w:t>56</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FA7A2D">
        <w:rPr>
          <w:rFonts w:cs="Times New Roman"/>
        </w:rPr>
        <w:t xml:space="preserve">Read second time </w:t>
      </w:r>
      <w:hyperlink r:id="rId11" w:history="1">
        <w:r w:rsidRPr="00CE1FEC">
          <w:rPr>
            <w:rStyle w:val="Hyperlink"/>
            <w:rFonts w:cs="Times New Roman"/>
          </w:rPr>
          <w:t>HJ</w:t>
        </w:r>
      </w:hyperlink>
      <w:r>
        <w:rPr>
          <w:rFonts w:cs="Times New Roman"/>
        </w:rPr>
        <w:noBreakHyphen/>
      </w:r>
      <w:r w:rsidRPr="00FA7A2D">
        <w:rPr>
          <w:rFonts w:cs="Times New Roman"/>
        </w:rPr>
        <w:t>57</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FA7A2D">
        <w:rPr>
          <w:rFonts w:cs="Times New Roman"/>
        </w:rPr>
        <w:t xml:space="preserve">Unanimous consent </w:t>
      </w:r>
      <w:r>
        <w:rPr>
          <w:rFonts w:cs="Times New Roman"/>
        </w:rPr>
        <w:t xml:space="preserve">for third reading on next </w:t>
      </w:r>
      <w:r w:rsidRPr="00FA7A2D">
        <w:rPr>
          <w:rFonts w:cs="Times New Roman"/>
        </w:rPr>
        <w:t xml:space="preserve">legislative day </w:t>
      </w:r>
      <w:hyperlink r:id="rId12" w:history="1">
        <w:r w:rsidRPr="00CE1FEC">
          <w:rPr>
            <w:rStyle w:val="Hyperlink"/>
            <w:rFonts w:cs="Times New Roman"/>
          </w:rPr>
          <w:t>HJ</w:t>
        </w:r>
      </w:hyperlink>
      <w:r>
        <w:rPr>
          <w:rFonts w:cs="Times New Roman"/>
        </w:rPr>
        <w:noBreakHyphen/>
      </w:r>
      <w:r w:rsidRPr="00FA7A2D">
        <w:rPr>
          <w:rFonts w:cs="Times New Roman"/>
        </w:rPr>
        <w:t>57</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t>House</w:t>
      </w:r>
      <w:r>
        <w:rPr>
          <w:rFonts w:cs="Times New Roman"/>
        </w:rPr>
        <w:tab/>
      </w:r>
      <w:r w:rsidRPr="00FA7A2D">
        <w:rPr>
          <w:rFonts w:cs="Times New Roman"/>
        </w:rPr>
        <w:t xml:space="preserve">Read third time and sent to Senate </w:t>
      </w:r>
      <w:hyperlink r:id="rId13" w:history="1">
        <w:r w:rsidRPr="00CE1FEC">
          <w:rPr>
            <w:rStyle w:val="Hyperlink"/>
            <w:rFonts w:cs="Times New Roman"/>
          </w:rPr>
          <w:t>HJ</w:t>
        </w:r>
      </w:hyperlink>
      <w:r>
        <w:rPr>
          <w:rFonts w:cs="Times New Roman"/>
        </w:rPr>
        <w:noBreakHyphen/>
      </w:r>
      <w:r w:rsidRPr="00FA7A2D">
        <w:rPr>
          <w:rFonts w:cs="Times New Roman"/>
        </w:rPr>
        <w:t>4</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r>
      <w:r>
        <w:rPr>
          <w:rFonts w:cs="Times New Roman"/>
        </w:rPr>
        <w:tab/>
      </w:r>
      <w:r w:rsidRPr="00FA7A2D">
        <w:rPr>
          <w:rFonts w:cs="Times New Roman"/>
        </w:rPr>
        <w:t>Scrivener's error corrected</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FA7A2D">
        <w:rPr>
          <w:rFonts w:cs="Times New Roman"/>
        </w:rPr>
        <w:t xml:space="preserve">Introduced and read first time </w:t>
      </w:r>
      <w:hyperlink r:id="rId14" w:history="1">
        <w:r w:rsidRPr="00CE1FEC">
          <w:rPr>
            <w:rStyle w:val="Hyperlink"/>
            <w:rFonts w:cs="Times New Roman"/>
          </w:rPr>
          <w:t>SJ</w:t>
        </w:r>
      </w:hyperlink>
      <w:r>
        <w:rPr>
          <w:rFonts w:cs="Times New Roman"/>
        </w:rPr>
        <w:noBreakHyphen/>
      </w:r>
      <w:r w:rsidRPr="00FA7A2D">
        <w:rPr>
          <w:rFonts w:cs="Times New Roman"/>
        </w:rPr>
        <w:t>20</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FA7A2D">
        <w:rPr>
          <w:rFonts w:cs="Times New Roman"/>
        </w:rPr>
        <w:t xml:space="preserve">Referred to Committee on </w:t>
      </w:r>
      <w:r w:rsidRPr="00FA7A2D">
        <w:rPr>
          <w:rFonts w:cs="Times New Roman"/>
          <w:b/>
        </w:rPr>
        <w:t>Finance</w:t>
      </w:r>
      <w:r w:rsidRPr="00FA7A2D">
        <w:rPr>
          <w:rFonts w:cs="Times New Roman"/>
        </w:rPr>
        <w:t xml:space="preserve"> </w:t>
      </w:r>
      <w:hyperlink r:id="rId15" w:history="1">
        <w:r w:rsidRPr="00CE1FEC">
          <w:rPr>
            <w:rStyle w:val="Hyperlink"/>
            <w:rFonts w:cs="Times New Roman"/>
          </w:rPr>
          <w:t>SJ</w:t>
        </w:r>
      </w:hyperlink>
      <w:r>
        <w:rPr>
          <w:rFonts w:cs="Times New Roman"/>
        </w:rPr>
        <w:noBreakHyphen/>
      </w:r>
      <w:r w:rsidRPr="00FA7A2D">
        <w:rPr>
          <w:rFonts w:cs="Times New Roman"/>
        </w:rPr>
        <w:t>20</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FA7A2D">
        <w:rPr>
          <w:rFonts w:cs="Times New Roman"/>
        </w:rPr>
        <w:t xml:space="preserve">Committee report: Favorable </w:t>
      </w:r>
      <w:r w:rsidRPr="00FA7A2D">
        <w:rPr>
          <w:rFonts w:cs="Times New Roman"/>
          <w:b/>
        </w:rPr>
        <w:t>Finance</w:t>
      </w:r>
      <w:r w:rsidRPr="00FA7A2D">
        <w:rPr>
          <w:rFonts w:cs="Times New Roman"/>
        </w:rPr>
        <w:t xml:space="preserve"> </w:t>
      </w:r>
      <w:hyperlink r:id="rId16" w:history="1">
        <w:r w:rsidRPr="00CE1FEC">
          <w:rPr>
            <w:rStyle w:val="Hyperlink"/>
            <w:rFonts w:cs="Times New Roman"/>
          </w:rPr>
          <w:t>SJ</w:t>
        </w:r>
      </w:hyperlink>
      <w:r>
        <w:rPr>
          <w:rFonts w:cs="Times New Roman"/>
        </w:rPr>
        <w:noBreakHyphen/>
      </w:r>
      <w:r w:rsidRPr="00FA7A2D">
        <w:rPr>
          <w:rFonts w:cs="Times New Roman"/>
        </w:rPr>
        <w:t>13</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t>Senate</w:t>
      </w:r>
      <w:r>
        <w:rPr>
          <w:rFonts w:cs="Times New Roman"/>
        </w:rPr>
        <w:tab/>
      </w:r>
      <w:r w:rsidRPr="00FA7A2D">
        <w:rPr>
          <w:rFonts w:cs="Times New Roman"/>
        </w:rPr>
        <w:t xml:space="preserve">Read second time </w:t>
      </w:r>
      <w:hyperlink r:id="rId17" w:history="1">
        <w:r w:rsidRPr="00CE1FEC">
          <w:rPr>
            <w:rStyle w:val="Hyperlink"/>
            <w:rFonts w:cs="Times New Roman"/>
          </w:rPr>
          <w:t>SJ</w:t>
        </w:r>
      </w:hyperlink>
      <w:r>
        <w:rPr>
          <w:rFonts w:cs="Times New Roman"/>
        </w:rPr>
        <w:noBreakHyphen/>
      </w:r>
      <w:r w:rsidRPr="00FA7A2D">
        <w:rPr>
          <w:rFonts w:cs="Times New Roman"/>
        </w:rPr>
        <w:t>17</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Senate</w:t>
      </w:r>
      <w:r>
        <w:rPr>
          <w:rFonts w:cs="Times New Roman"/>
        </w:rPr>
        <w:tab/>
      </w:r>
      <w:r w:rsidRPr="00FA7A2D">
        <w:rPr>
          <w:rFonts w:cs="Times New Roman"/>
        </w:rPr>
        <w:t xml:space="preserve">Read third time and enrolled </w:t>
      </w:r>
      <w:hyperlink r:id="rId18" w:history="1">
        <w:r w:rsidRPr="00CE1FEC">
          <w:rPr>
            <w:rStyle w:val="Hyperlink"/>
            <w:rFonts w:cs="Times New Roman"/>
          </w:rPr>
          <w:t>SJ</w:t>
        </w:r>
      </w:hyperlink>
      <w:r>
        <w:rPr>
          <w:rFonts w:cs="Times New Roman"/>
        </w:rPr>
        <w:noBreakHyphen/>
      </w:r>
      <w:r w:rsidRPr="00FA7A2D">
        <w:rPr>
          <w:rFonts w:cs="Times New Roman"/>
        </w:rPr>
        <w:t>14</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r>
      <w:r>
        <w:rPr>
          <w:rFonts w:cs="Times New Roman"/>
        </w:rPr>
        <w:tab/>
      </w:r>
      <w:r w:rsidRPr="00FA7A2D">
        <w:rPr>
          <w:rFonts w:cs="Times New Roman"/>
        </w:rPr>
        <w:t>Ratified R 174</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r>
      <w:r>
        <w:rPr>
          <w:rFonts w:cs="Times New Roman"/>
        </w:rPr>
        <w:tab/>
      </w:r>
      <w:r w:rsidRPr="00FA7A2D">
        <w:rPr>
          <w:rFonts w:cs="Times New Roman"/>
        </w:rPr>
        <w:t>Became law without Governor's signature</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4/30/2010</w:t>
      </w:r>
      <w:r>
        <w:rPr>
          <w:rFonts w:cs="Times New Roman"/>
        </w:rPr>
        <w:tab/>
      </w:r>
      <w:r>
        <w:rPr>
          <w:rFonts w:cs="Times New Roman"/>
        </w:rPr>
        <w:tab/>
      </w:r>
      <w:r w:rsidRPr="00FA7A2D">
        <w:rPr>
          <w:rFonts w:cs="Times New Roman"/>
        </w:rPr>
        <w:t>Effective date 04/27/10</w:t>
      </w:r>
    </w:p>
    <w:p w:rsidR="00C45246" w:rsidRDefault="00C45246" w:rsidP="00C45246">
      <w:pPr>
        <w:widowControl w:val="0"/>
        <w:tabs>
          <w:tab w:val="right" w:pos="1008"/>
          <w:tab w:val="left" w:pos="1152"/>
          <w:tab w:val="left" w:pos="1872"/>
          <w:tab w:val="left" w:pos="9187"/>
        </w:tabs>
        <w:ind w:left="2088" w:hanging="2088"/>
        <w:rPr>
          <w:rFonts w:cs="Times New Roman"/>
        </w:rPr>
      </w:pPr>
      <w:r>
        <w:rPr>
          <w:rFonts w:cs="Times New Roman"/>
        </w:rPr>
        <w:tab/>
        <w:t>5/3/2010</w:t>
      </w:r>
      <w:r>
        <w:rPr>
          <w:rFonts w:cs="Times New Roman"/>
        </w:rPr>
        <w:tab/>
      </w:r>
      <w:r>
        <w:rPr>
          <w:rFonts w:cs="Times New Roman"/>
        </w:rPr>
        <w:tab/>
      </w:r>
      <w:r w:rsidRPr="00FA7A2D">
        <w:rPr>
          <w:rFonts w:cs="Times New Roman"/>
        </w:rPr>
        <w:t>Act No</w:t>
      </w:r>
      <w:r>
        <w:rPr>
          <w:rFonts w:cs="Times New Roman"/>
        </w:rPr>
        <w:t>. </w:t>
      </w:r>
      <w:r w:rsidRPr="00FA7A2D">
        <w:rPr>
          <w:rFonts w:cs="Times New Roman"/>
        </w:rPr>
        <w:t>150</w:t>
      </w:r>
    </w:p>
    <w:p w:rsidR="00C45246" w:rsidRDefault="00C45246" w:rsidP="00C45246">
      <w:pPr>
        <w:widowControl w:val="0"/>
        <w:tabs>
          <w:tab w:val="right" w:pos="1008"/>
          <w:tab w:val="left" w:pos="1152"/>
          <w:tab w:val="left" w:pos="1872"/>
          <w:tab w:val="left" w:pos="9187"/>
        </w:tabs>
        <w:ind w:left="2088" w:hanging="2088"/>
        <w:rPr>
          <w:rFonts w:cs="Times New Roman"/>
        </w:rPr>
      </w:pPr>
    </w:p>
    <w:p w:rsidR="002401CC" w:rsidRPr="002401CC" w:rsidRDefault="002401CC" w:rsidP="002401CC">
      <w:pPr>
        <w:widowControl w:val="0"/>
        <w:tabs>
          <w:tab w:val="right" w:pos="1008"/>
          <w:tab w:val="left" w:pos="1152"/>
          <w:tab w:val="left" w:pos="1872"/>
          <w:tab w:val="left" w:pos="9187"/>
        </w:tabs>
        <w:ind w:left="2088" w:hanging="2088"/>
        <w:rPr>
          <w:rFonts w:eastAsia="Times New Roman" w:cs="Times New Roman"/>
          <w:szCs w:val="20"/>
        </w:rPr>
      </w:pP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01CC">
        <w:rPr>
          <w:rFonts w:eastAsia="Times New Roman" w:cs="Times New Roman"/>
          <w:b/>
          <w:szCs w:val="20"/>
        </w:rPr>
        <w:t>VERSIONS OF THIS BILL</w:t>
      </w:r>
    </w:p>
    <w:p w:rsidR="002401CC" w:rsidRPr="002401CC" w:rsidRDefault="002401CC"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01CC" w:rsidRPr="002401CC" w:rsidRDefault="008678C5" w:rsidP="002401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2401CC" w:rsidRPr="002401CC">
          <w:rPr>
            <w:rFonts w:eastAsia="Times New Roman" w:cs="Times New Roman"/>
            <w:color w:val="0000FF" w:themeColor="hyperlink"/>
            <w:szCs w:val="20"/>
            <w:u w:val="single"/>
          </w:rPr>
          <w:t>2/3/2010</w:t>
        </w:r>
      </w:hyperlink>
    </w:p>
    <w:p w:rsidR="002401CC" w:rsidRPr="002401CC" w:rsidRDefault="008678C5" w:rsidP="002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401CC" w:rsidRPr="002401CC">
          <w:rPr>
            <w:rFonts w:eastAsia="Times New Roman" w:cs="Times New Roman"/>
            <w:color w:val="0000FF" w:themeColor="hyperlink"/>
            <w:szCs w:val="20"/>
            <w:u w:val="single"/>
          </w:rPr>
          <w:t>2/17/2010</w:t>
        </w:r>
      </w:hyperlink>
    </w:p>
    <w:p w:rsidR="002401CC" w:rsidRPr="002401CC" w:rsidRDefault="008678C5" w:rsidP="002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401CC" w:rsidRPr="002401CC">
          <w:rPr>
            <w:rFonts w:eastAsia="Times New Roman" w:cs="Times New Roman"/>
            <w:color w:val="0000FF" w:themeColor="hyperlink"/>
            <w:szCs w:val="20"/>
            <w:u w:val="single"/>
          </w:rPr>
          <w:t>2/25/2010</w:t>
        </w:r>
      </w:hyperlink>
    </w:p>
    <w:p w:rsidR="002401CC" w:rsidRPr="002401CC" w:rsidRDefault="008678C5" w:rsidP="002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401CC" w:rsidRPr="002401CC">
          <w:rPr>
            <w:rFonts w:eastAsia="Times New Roman" w:cs="Times New Roman"/>
            <w:color w:val="0000FF" w:themeColor="hyperlink"/>
            <w:szCs w:val="20"/>
            <w:u w:val="single"/>
          </w:rPr>
          <w:t>2/26/2010</w:t>
        </w:r>
      </w:hyperlink>
    </w:p>
    <w:p w:rsidR="002401CC" w:rsidRPr="002401CC" w:rsidRDefault="008678C5" w:rsidP="002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401CC" w:rsidRPr="002401CC">
          <w:rPr>
            <w:rFonts w:eastAsia="Times New Roman" w:cs="Times New Roman"/>
            <w:color w:val="0000FF" w:themeColor="hyperlink"/>
            <w:szCs w:val="20"/>
            <w:u w:val="single"/>
          </w:rPr>
          <w:t>3/24/2010</w:t>
        </w:r>
      </w:hyperlink>
    </w:p>
    <w:p w:rsidR="002401CC" w:rsidRPr="002401CC" w:rsidRDefault="002401CC" w:rsidP="002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401CC" w:rsidRDefault="002401CC" w:rsidP="0024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401CC" w:rsidSect="002401CC">
          <w:pgSz w:w="12240" w:h="15840" w:code="1"/>
          <w:pgMar w:top="1080" w:right="1440" w:bottom="1080" w:left="1440" w:header="720" w:footer="720" w:gutter="0"/>
          <w:pgNumType w:start="1"/>
          <w:cols w:space="720"/>
          <w:noEndnote/>
          <w:docGrid w:linePitch="360"/>
        </w:sectPr>
      </w:pPr>
    </w:p>
    <w:p w:rsidR="00473BEC"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(A150, R174, H4514)</w:t>
      </w:r>
    </w:p>
    <w:p w:rsidR="00473BEC" w:rsidRPr="008836A5"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73BEC" w:rsidRPr="002401CC"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401CC">
        <w:rPr>
          <w:rFonts w:cs="Times New Roman"/>
          <w:b/>
          <w:color w:val="000000" w:themeColor="text1"/>
          <w:szCs w:val="36"/>
        </w:rPr>
        <w:t xml:space="preserve">AN ACT </w:t>
      </w:r>
      <w:r w:rsidRPr="002401CC">
        <w:rPr>
          <w:rFonts w:cs="Times New Roman"/>
          <w:b/>
        </w:rPr>
        <w:t>TO AMEND SECTION 12</w:t>
      </w:r>
      <w:r w:rsidRPr="002401CC">
        <w:rPr>
          <w:rFonts w:cs="Times New Roman"/>
          <w:b/>
        </w:rPr>
        <w:noBreakHyphen/>
        <w:t>44</w:t>
      </w:r>
      <w:r w:rsidRPr="002401CC">
        <w:rPr>
          <w:rFonts w:cs="Times New Roman"/>
          <w:b/>
        </w:rPr>
        <w:noBreakHyphen/>
        <w:t>30, AS AMENDED, CODE OF LAWS OF SOUTH CAROLINA, 1976, RELATING TO THE FEE IN LIEU OF TAX SIMPLIFICATION ACT, SO AS TO REVISE THE DEFINITION OF “TERMINATION DATE”; AND TO AMEND SECTION 12</w:t>
      </w:r>
      <w:r w:rsidRPr="002401CC">
        <w:rPr>
          <w:rFonts w:cs="Times New Roman"/>
          <w:b/>
        </w:rPr>
        <w:noBreakHyphen/>
        <w:t>6</w:t>
      </w:r>
      <w:r w:rsidRPr="002401CC">
        <w:rPr>
          <w:rFonts w:cs="Times New Roman"/>
          <w:b/>
        </w:rPr>
        <w:noBreakHyphen/>
        <w:t>590, AS AMENDED, RELATING TO TREATMENT OF “S” CORPORATIONS FOR TAX PURPOSES, SO AS TO PROVIDE THAT A SPECIFIED AMOUNT OF INCOME TAXES PAID BY RESIDENT AND NONRESIDENT SHAREHOLDERS OF CERTAIN “S” CORPORATIONS ENGAGED IN MANUFACTURING MUST BE DEPOSITED INTO A SPECIAL FUND AND DISTRIBUTED BY THE COORDINATING COUNCIL FOR ECONOMIC DEVELOPMENT AS GRANTS FOR PUBLIC INFRASTRUCTURE IMPROVEMENTS, WHICH DIRECTLY SUPPORT THE PROJECTS, AND TO PROVIDE FOR GUIDELINES TO ADMINISTER THE FUND AND APPLICATIONS FOR THE GRANTS.</w:t>
      </w:r>
    </w:p>
    <w:p w:rsidR="00473BEC" w:rsidRPr="00A70CC0"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73BEC" w:rsidRPr="00A70CC0"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CC0">
        <w:rPr>
          <w:rFonts w:cs="Times New Roman"/>
        </w:rPr>
        <w:t>Be it enacted by the General Assembly of the State of South Carolina:</w:t>
      </w:r>
    </w:p>
    <w:p w:rsidR="00473BEC" w:rsidRPr="00A70CC0"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73BEC" w:rsidRPr="003B4A7F"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B4A7F">
        <w:rPr>
          <w:rFonts w:cs="Times New Roman"/>
          <w:b/>
        </w:rPr>
        <w:t>Definition revised</w:t>
      </w:r>
    </w:p>
    <w:p w:rsidR="00473BEC"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73BEC" w:rsidRPr="00A70CC0"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CC0">
        <w:rPr>
          <w:rFonts w:cs="Times New Roman"/>
        </w:rPr>
        <w:t>SECTION</w:t>
      </w:r>
      <w:r w:rsidRPr="00A70CC0">
        <w:rPr>
          <w:rFonts w:cs="Times New Roman"/>
        </w:rPr>
        <w:tab/>
        <w:t>1.</w:t>
      </w:r>
      <w:r w:rsidRPr="00A70CC0">
        <w:rPr>
          <w:rFonts w:cs="Times New Roman"/>
        </w:rPr>
        <w:tab/>
        <w:t>Section 12</w:t>
      </w:r>
      <w:r w:rsidRPr="00A70CC0">
        <w:rPr>
          <w:rFonts w:cs="Times New Roman"/>
        </w:rPr>
        <w:noBreakHyphen/>
        <w:t>44</w:t>
      </w:r>
      <w:r w:rsidRPr="00A70CC0">
        <w:rPr>
          <w:rFonts w:cs="Times New Roman"/>
        </w:rPr>
        <w:noBreakHyphen/>
        <w:t>30(20) of the 1976 Code, as last amended by Act 116 of 2007, is further amended to read:</w:t>
      </w:r>
    </w:p>
    <w:p w:rsidR="00473BEC" w:rsidRPr="00A70CC0"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73BEC" w:rsidRPr="00A70CC0"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CC0">
        <w:rPr>
          <w:rFonts w:cs="Times New Roman"/>
        </w:rPr>
        <w:tab/>
        <w:t>“(20)</w:t>
      </w:r>
      <w:r w:rsidRPr="00A70CC0">
        <w:rPr>
          <w:rFonts w:cs="Times New Roman"/>
        </w:rPr>
        <w:tab/>
        <w:t>‘Termination date’ means the date that is the last day of a property tax year that is the twenty</w:t>
      </w:r>
      <w:r w:rsidRPr="00A70CC0">
        <w:rPr>
          <w:rFonts w:cs="Times New Roman"/>
        </w:rPr>
        <w:noBreakHyphen/>
        <w:t>ninth year following the first property tax year in which an applicable piece of economic development property is placed in service.  A sponsor may apply to the county prior to the termination date for an extension of the termination date beyond the twenty</w:t>
      </w:r>
      <w:r w:rsidRPr="00A70CC0">
        <w:rPr>
          <w:rFonts w:cs="Times New Roman"/>
        </w:rPr>
        <w:noBreakHyphen/>
        <w:t>ninth year up to ten years.  The county council of the county shall approve an extension by resolution upon a finding of substantial public benefit.  A copy of the resolution must be delivered to the department within thirty days of the date the resolution was adopted.  If the fee agreement is terminated in accordance with Section 12</w:t>
      </w:r>
      <w:r w:rsidRPr="00A70CC0">
        <w:rPr>
          <w:rFonts w:cs="Times New Roman"/>
        </w:rPr>
        <w:noBreakHyphen/>
        <w:t>44</w:t>
      </w:r>
      <w:r w:rsidRPr="00A70CC0">
        <w:rPr>
          <w:rFonts w:cs="Times New Roman"/>
        </w:rPr>
        <w:noBreakHyphen/>
        <w:t>140, the termination date is the date the agreement is terminated.”</w:t>
      </w:r>
    </w:p>
    <w:p w:rsidR="00473BEC" w:rsidRPr="00A70CC0"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73BEC" w:rsidRPr="003B4A7F" w:rsidRDefault="00473BEC" w:rsidP="00473B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 xml:space="preserve">Fund established; use of monies </w:t>
      </w:r>
    </w:p>
    <w:p w:rsidR="00473BEC" w:rsidRDefault="00473BEC" w:rsidP="00473B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73BEC" w:rsidRPr="00A70CC0" w:rsidRDefault="00473BEC" w:rsidP="00473B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CC0">
        <w:rPr>
          <w:rFonts w:cs="Times New Roman"/>
        </w:rPr>
        <w:t>SECTION</w:t>
      </w:r>
      <w:r w:rsidRPr="00A70CC0">
        <w:rPr>
          <w:rFonts w:cs="Times New Roman"/>
        </w:rPr>
        <w:tab/>
        <w:t>2.</w:t>
      </w:r>
      <w:r w:rsidRPr="00A70CC0">
        <w:rPr>
          <w:rFonts w:cs="Times New Roman"/>
        </w:rPr>
        <w:tab/>
        <w:t>Section 12</w:t>
      </w:r>
      <w:r w:rsidRPr="00A70CC0">
        <w:rPr>
          <w:rFonts w:cs="Times New Roman"/>
        </w:rPr>
        <w:noBreakHyphen/>
        <w:t>6</w:t>
      </w:r>
      <w:r w:rsidRPr="00A70CC0">
        <w:rPr>
          <w:rFonts w:cs="Times New Roman"/>
        </w:rPr>
        <w:noBreakHyphen/>
        <w:t>590 of the 1976 Code, as last amended by Act 116 of 2007, is further amended by adding:</w:t>
      </w:r>
    </w:p>
    <w:p w:rsidR="00473BEC" w:rsidRPr="00A70CC0"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73BEC" w:rsidRPr="00A70CC0"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0CC0">
        <w:rPr>
          <w:rFonts w:cs="Times New Roman"/>
        </w:rPr>
        <w:tab/>
        <w:t>“</w:t>
      </w:r>
      <w:r w:rsidRPr="00A70CC0">
        <w:rPr>
          <w:rFonts w:cs="Times New Roman"/>
          <w:color w:val="000000" w:themeColor="text1"/>
          <w:u w:color="000000" w:themeColor="text1"/>
        </w:rPr>
        <w:t>(C)</w:t>
      </w:r>
      <w:r w:rsidRPr="00A70CC0">
        <w:rPr>
          <w:rFonts w:cs="Times New Roman"/>
          <w:color w:val="000000" w:themeColor="text1"/>
          <w:u w:color="000000" w:themeColor="text1"/>
        </w:rPr>
        <w:tab/>
        <w:t>One</w:t>
      </w:r>
      <w:r w:rsidRPr="00A70CC0">
        <w:rPr>
          <w:rFonts w:cs="Times New Roman"/>
          <w:color w:val="000000" w:themeColor="text1"/>
          <w:u w:color="000000" w:themeColor="text1"/>
        </w:rPr>
        <w:noBreakHyphen/>
        <w:t>half of all income taxes paid by resident shareholders and nonresident shareholders under Section 12</w:t>
      </w:r>
      <w:r w:rsidRPr="00A70CC0">
        <w:rPr>
          <w:rFonts w:cs="Times New Roman"/>
          <w:color w:val="000000" w:themeColor="text1"/>
          <w:u w:color="000000" w:themeColor="text1"/>
        </w:rPr>
        <w:noBreakHyphen/>
        <w:t>8</w:t>
      </w:r>
      <w:r w:rsidRPr="00A70CC0">
        <w:rPr>
          <w:rFonts w:cs="Times New Roman"/>
          <w:color w:val="000000" w:themeColor="text1"/>
          <w:u w:color="000000" w:themeColor="text1"/>
        </w:rPr>
        <w:noBreakHyphen/>
        <w:t xml:space="preserve">590 or other provisions of law, up to five million dollars, of an ‘S’ Corporation engaged in manufacturing with a new five hundred million dollar capital investment at a single site and four hundred new employees, for a period of five years, must be paid by the department to the State Treasurer to be deposited into a fund and distributed pursuant to the approval of the Coordinating Council for Economic Development.  The county or municipality in which the project is located may apply to the </w:t>
      </w:r>
      <w:r>
        <w:rPr>
          <w:rFonts w:cs="Times New Roman"/>
          <w:color w:val="000000" w:themeColor="text1"/>
          <w:u w:color="000000" w:themeColor="text1"/>
        </w:rPr>
        <w:t>c</w:t>
      </w:r>
      <w:r w:rsidRPr="00A70CC0">
        <w:rPr>
          <w:rFonts w:cs="Times New Roman"/>
          <w:color w:val="000000" w:themeColor="text1"/>
          <w:u w:color="000000" w:themeColor="text1"/>
        </w:rPr>
        <w:t xml:space="preserve">ouncil for grants from the fund by submitting a grant application.  Upon review of the grant application, the </w:t>
      </w:r>
      <w:r>
        <w:rPr>
          <w:rFonts w:cs="Times New Roman"/>
          <w:color w:val="000000" w:themeColor="text1"/>
          <w:u w:color="000000" w:themeColor="text1"/>
        </w:rPr>
        <w:t>c</w:t>
      </w:r>
      <w:r w:rsidRPr="00A70CC0">
        <w:rPr>
          <w:rFonts w:cs="Times New Roman"/>
          <w:color w:val="000000" w:themeColor="text1"/>
          <w:u w:color="000000" w:themeColor="text1"/>
        </w:rPr>
        <w:t xml:space="preserve">ouncil shall determine the amount of monies to be received by each of the eligible counties or municipalities.  All monies must be used for public infrastructure improvements which directly support the project.  Grants may run for more than a year and may be based upon a specified dollar amount or a percentage of the monies deposited annually into the fund.  After approval of a grant application, the </w:t>
      </w:r>
      <w:r>
        <w:rPr>
          <w:rFonts w:cs="Times New Roman"/>
          <w:color w:val="000000" w:themeColor="text1"/>
          <w:u w:color="000000" w:themeColor="text1"/>
        </w:rPr>
        <w:t>c</w:t>
      </w:r>
      <w:r w:rsidRPr="00A70CC0">
        <w:rPr>
          <w:rFonts w:cs="Times New Roman"/>
          <w:color w:val="000000" w:themeColor="text1"/>
          <w:u w:color="000000" w:themeColor="text1"/>
        </w:rPr>
        <w:t xml:space="preserve">ouncil may approve the release of monies.  The </w:t>
      </w:r>
      <w:r>
        <w:rPr>
          <w:rFonts w:cs="Times New Roman"/>
          <w:color w:val="000000" w:themeColor="text1"/>
          <w:u w:color="000000" w:themeColor="text1"/>
        </w:rPr>
        <w:t>c</w:t>
      </w:r>
      <w:r w:rsidRPr="00A70CC0">
        <w:rPr>
          <w:rFonts w:cs="Times New Roman"/>
          <w:color w:val="000000" w:themeColor="text1"/>
          <w:u w:color="000000" w:themeColor="text1"/>
        </w:rPr>
        <w:t>ouncil shall adopt guidelines to administer the fund, including, but not limited to, grant application criteria for review and approval of grant applications.”</w:t>
      </w:r>
    </w:p>
    <w:p w:rsidR="00473BEC" w:rsidRPr="00A70CC0"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73BEC" w:rsidRPr="003B4A7F"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73BEC"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73BEC" w:rsidRPr="00A70CC0" w:rsidRDefault="00473BEC"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CC0">
        <w:rPr>
          <w:rFonts w:cs="Times New Roman"/>
        </w:rPr>
        <w:t>SECTION</w:t>
      </w:r>
      <w:r w:rsidRPr="00A70CC0">
        <w:rPr>
          <w:rFonts w:cs="Times New Roman"/>
        </w:rPr>
        <w:tab/>
        <w:t>3.</w:t>
      </w:r>
      <w:r w:rsidRPr="00A70CC0">
        <w:rPr>
          <w:rFonts w:cs="Times New Roman"/>
        </w:rPr>
        <w:tab/>
        <w:t>This act takes effect upon approval by the Governor.</w:t>
      </w:r>
    </w:p>
    <w:p w:rsidR="00473BEC" w:rsidRDefault="00473BEC" w:rsidP="00473BEC">
      <w:pPr>
        <w:tabs>
          <w:tab w:val="left" w:pos="1440"/>
          <w:tab w:val="left" w:pos="1800"/>
          <w:tab w:val="left" w:pos="2880"/>
        </w:tabs>
        <w:rPr>
          <w:color w:val="000000" w:themeColor="text1"/>
        </w:rPr>
      </w:pPr>
    </w:p>
    <w:p w:rsidR="00473BEC" w:rsidRDefault="00473BEC" w:rsidP="00473BEC">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April, 2010.</w:t>
      </w:r>
    </w:p>
    <w:p w:rsidR="00473BEC" w:rsidRDefault="00473BEC" w:rsidP="00473BEC">
      <w:pPr>
        <w:tabs>
          <w:tab w:val="left" w:pos="1440"/>
          <w:tab w:val="left" w:pos="1800"/>
          <w:tab w:val="left" w:pos="2880"/>
        </w:tabs>
        <w:rPr>
          <w:color w:val="000000" w:themeColor="text1"/>
        </w:rPr>
      </w:pPr>
    </w:p>
    <w:p w:rsidR="00473BEC" w:rsidRDefault="00473BEC" w:rsidP="00473BEC">
      <w:pPr>
        <w:tabs>
          <w:tab w:val="left" w:pos="1440"/>
          <w:tab w:val="left" w:pos="1800"/>
          <w:tab w:val="left" w:pos="2880"/>
        </w:tabs>
        <w:rPr>
          <w:color w:val="000000" w:themeColor="text1"/>
        </w:rPr>
      </w:pPr>
      <w:r>
        <w:rPr>
          <w:color w:val="000000" w:themeColor="text1"/>
        </w:rPr>
        <w:t xml:space="preserve">Became law without the signature of the Governor -- 4/27/2010. </w:t>
      </w:r>
    </w:p>
    <w:p w:rsidR="00473BEC" w:rsidRDefault="00473BEC" w:rsidP="00473BEC">
      <w:pPr>
        <w:tabs>
          <w:tab w:val="left" w:pos="1440"/>
          <w:tab w:val="left" w:pos="1800"/>
          <w:tab w:val="left" w:pos="2880"/>
        </w:tabs>
        <w:jc w:val="center"/>
        <w:rPr>
          <w:color w:val="000000" w:themeColor="text1"/>
        </w:rPr>
      </w:pPr>
    </w:p>
    <w:p w:rsidR="00473BEC" w:rsidRDefault="00473BEC" w:rsidP="00473BEC">
      <w:pPr>
        <w:tabs>
          <w:tab w:val="left" w:pos="1440"/>
          <w:tab w:val="left" w:pos="1800"/>
          <w:tab w:val="left" w:pos="2880"/>
        </w:tabs>
        <w:jc w:val="center"/>
        <w:rPr>
          <w:color w:val="000000" w:themeColor="text1"/>
        </w:rPr>
      </w:pPr>
      <w:r>
        <w:rPr>
          <w:color w:val="000000" w:themeColor="text1"/>
        </w:rPr>
        <w:t>__________</w:t>
      </w:r>
    </w:p>
    <w:p w:rsidR="008836A5" w:rsidRPr="00B031D2" w:rsidRDefault="008836A5" w:rsidP="00473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031D2" w:rsidSect="002401CC">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A7F" w:rsidRDefault="003B4A7F" w:rsidP="007D5FAC">
      <w:r>
        <w:separator/>
      </w:r>
    </w:p>
  </w:endnote>
  <w:endnote w:type="continuationSeparator" w:id="0">
    <w:p w:rsidR="003B4A7F" w:rsidRDefault="003B4A7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CC" w:rsidRPr="002401CC" w:rsidRDefault="002401CC" w:rsidP="002401CC">
    <w:pPr>
      <w:pStyle w:val="Footer"/>
      <w:tabs>
        <w:tab w:val="clear" w:pos="4680"/>
        <w:tab w:val="clear" w:pos="9360"/>
        <w:tab w:val="center" w:pos="3168"/>
      </w:tabs>
      <w:spacing w:before="120"/>
    </w:pPr>
    <w:r>
      <w:tab/>
    </w:r>
    <w:r w:rsidR="00BA3387">
      <w:fldChar w:fldCharType="begin"/>
    </w:r>
    <w:r w:rsidR="00CE1FEC">
      <w:instrText xml:space="preserve"> PAGE  \* MERGEFORMAT </w:instrText>
    </w:r>
    <w:r w:rsidR="00BA3387">
      <w:fldChar w:fldCharType="separate"/>
    </w:r>
    <w:r w:rsidR="00E758E0">
      <w:rPr>
        <w:noProof/>
      </w:rPr>
      <w:t>2</w:t>
    </w:r>
    <w:r w:rsidR="00BA338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CC" w:rsidRDefault="00240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A7F" w:rsidRDefault="003B4A7F" w:rsidP="007D5FAC">
      <w:r>
        <w:separator/>
      </w:r>
    </w:p>
  </w:footnote>
  <w:footnote w:type="continuationSeparator" w:id="0">
    <w:p w:rsidR="003B4A7F" w:rsidRDefault="003B4A7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514"/>
    <w:docVar w:name="ActSecretary" w:val="Shackelford"/>
    <w:docVar w:name="ActSIdno" w:val="(835)  4514SD10"/>
    <w:docVar w:name="clipname" w:val="4514SD10"/>
    <w:docVar w:name="dvBillNumber" w:val="4514"/>
    <w:docVar w:name="dvBillNumberPrefix" w:val="H"/>
    <w:docVar w:name="dvOriginalBody" w:val="House"/>
    <w:docVar w:name="HOUSEACTFULLPATH" w:val="L:\COUNCIL\ACTS\4514SD10.DOCX"/>
    <w:docVar w:name="OrigHOUSEBillNo" w:val="4514"/>
    <w:docVar w:name="WhatActtype" w:val="AN ACT"/>
  </w:docVars>
  <w:rsids>
    <w:rsidRoot w:val="003B57A0"/>
    <w:rsid w:val="00002DE0"/>
    <w:rsid w:val="00020349"/>
    <w:rsid w:val="00021B0B"/>
    <w:rsid w:val="000250AA"/>
    <w:rsid w:val="00040C05"/>
    <w:rsid w:val="0004579B"/>
    <w:rsid w:val="00051B4F"/>
    <w:rsid w:val="00060E60"/>
    <w:rsid w:val="000673E4"/>
    <w:rsid w:val="0007088D"/>
    <w:rsid w:val="000731E9"/>
    <w:rsid w:val="00074565"/>
    <w:rsid w:val="00076A1A"/>
    <w:rsid w:val="00077DA3"/>
    <w:rsid w:val="00081300"/>
    <w:rsid w:val="00085C37"/>
    <w:rsid w:val="00092EE6"/>
    <w:rsid w:val="00093D4D"/>
    <w:rsid w:val="00096A9B"/>
    <w:rsid w:val="00096BDA"/>
    <w:rsid w:val="000A6151"/>
    <w:rsid w:val="000B316D"/>
    <w:rsid w:val="000B56CB"/>
    <w:rsid w:val="000D6F51"/>
    <w:rsid w:val="001030FE"/>
    <w:rsid w:val="001031AE"/>
    <w:rsid w:val="00103295"/>
    <w:rsid w:val="00103D2E"/>
    <w:rsid w:val="00104519"/>
    <w:rsid w:val="00106968"/>
    <w:rsid w:val="0011208B"/>
    <w:rsid w:val="00114917"/>
    <w:rsid w:val="001237B9"/>
    <w:rsid w:val="00131CE5"/>
    <w:rsid w:val="0013536F"/>
    <w:rsid w:val="00135DDF"/>
    <w:rsid w:val="00136AA0"/>
    <w:rsid w:val="00141278"/>
    <w:rsid w:val="0014525A"/>
    <w:rsid w:val="00147127"/>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01CC"/>
    <w:rsid w:val="00241B81"/>
    <w:rsid w:val="00241C04"/>
    <w:rsid w:val="00242F15"/>
    <w:rsid w:val="00254411"/>
    <w:rsid w:val="00254FFA"/>
    <w:rsid w:val="00257ACD"/>
    <w:rsid w:val="002710C8"/>
    <w:rsid w:val="0027220F"/>
    <w:rsid w:val="00273EA7"/>
    <w:rsid w:val="00274843"/>
    <w:rsid w:val="00276491"/>
    <w:rsid w:val="00276CCF"/>
    <w:rsid w:val="00277C27"/>
    <w:rsid w:val="00280582"/>
    <w:rsid w:val="00280E2E"/>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4A7F"/>
    <w:rsid w:val="003B57A0"/>
    <w:rsid w:val="003B6BB7"/>
    <w:rsid w:val="003B746E"/>
    <w:rsid w:val="003C030C"/>
    <w:rsid w:val="003D2A73"/>
    <w:rsid w:val="003D5D65"/>
    <w:rsid w:val="003E2FC4"/>
    <w:rsid w:val="003E2FE8"/>
    <w:rsid w:val="00400828"/>
    <w:rsid w:val="00412B47"/>
    <w:rsid w:val="004157C4"/>
    <w:rsid w:val="0041760A"/>
    <w:rsid w:val="00417A9C"/>
    <w:rsid w:val="004210DD"/>
    <w:rsid w:val="00423310"/>
    <w:rsid w:val="00427BCB"/>
    <w:rsid w:val="00430DA3"/>
    <w:rsid w:val="00432E09"/>
    <w:rsid w:val="00435D03"/>
    <w:rsid w:val="004374A9"/>
    <w:rsid w:val="00445A20"/>
    <w:rsid w:val="00447C2D"/>
    <w:rsid w:val="0045270B"/>
    <w:rsid w:val="004666F5"/>
    <w:rsid w:val="00471688"/>
    <w:rsid w:val="00472A5B"/>
    <w:rsid w:val="00473BEC"/>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6BD7"/>
    <w:rsid w:val="005839FC"/>
    <w:rsid w:val="00583CB3"/>
    <w:rsid w:val="005859EE"/>
    <w:rsid w:val="00591D7C"/>
    <w:rsid w:val="00594D39"/>
    <w:rsid w:val="005A06C1"/>
    <w:rsid w:val="005A1FF2"/>
    <w:rsid w:val="005A61B6"/>
    <w:rsid w:val="005A7D5F"/>
    <w:rsid w:val="005B2750"/>
    <w:rsid w:val="005B3E85"/>
    <w:rsid w:val="005B4DB1"/>
    <w:rsid w:val="005C4B9E"/>
    <w:rsid w:val="005C5915"/>
    <w:rsid w:val="005D50CE"/>
    <w:rsid w:val="005D5723"/>
    <w:rsid w:val="005D6054"/>
    <w:rsid w:val="005E07AD"/>
    <w:rsid w:val="005E143E"/>
    <w:rsid w:val="005E36AC"/>
    <w:rsid w:val="005F7398"/>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564A"/>
    <w:rsid w:val="006F22C0"/>
    <w:rsid w:val="006F290C"/>
    <w:rsid w:val="0070046E"/>
    <w:rsid w:val="007009F2"/>
    <w:rsid w:val="00703D30"/>
    <w:rsid w:val="00704FF9"/>
    <w:rsid w:val="007052EC"/>
    <w:rsid w:val="007261EE"/>
    <w:rsid w:val="0073140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78E3"/>
    <w:rsid w:val="0081729E"/>
    <w:rsid w:val="00832F5E"/>
    <w:rsid w:val="00836D7F"/>
    <w:rsid w:val="00837040"/>
    <w:rsid w:val="00841A98"/>
    <w:rsid w:val="00841BFC"/>
    <w:rsid w:val="008449B6"/>
    <w:rsid w:val="00850549"/>
    <w:rsid w:val="008524CC"/>
    <w:rsid w:val="00855672"/>
    <w:rsid w:val="00860CD2"/>
    <w:rsid w:val="00865315"/>
    <w:rsid w:val="00865A3F"/>
    <w:rsid w:val="008674BA"/>
    <w:rsid w:val="008678C5"/>
    <w:rsid w:val="00870435"/>
    <w:rsid w:val="008733F2"/>
    <w:rsid w:val="008746A0"/>
    <w:rsid w:val="008836A5"/>
    <w:rsid w:val="00892AF7"/>
    <w:rsid w:val="0089468D"/>
    <w:rsid w:val="008B2051"/>
    <w:rsid w:val="008B347C"/>
    <w:rsid w:val="008B48BD"/>
    <w:rsid w:val="008C325E"/>
    <w:rsid w:val="008E03BA"/>
    <w:rsid w:val="008F1D91"/>
    <w:rsid w:val="008F4CA1"/>
    <w:rsid w:val="008F510F"/>
    <w:rsid w:val="008F5F0A"/>
    <w:rsid w:val="008F7D5B"/>
    <w:rsid w:val="00900319"/>
    <w:rsid w:val="009076FA"/>
    <w:rsid w:val="00916EE8"/>
    <w:rsid w:val="009175FA"/>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D727D"/>
    <w:rsid w:val="00AE4DFB"/>
    <w:rsid w:val="00AF08CD"/>
    <w:rsid w:val="00AF2080"/>
    <w:rsid w:val="00AF3196"/>
    <w:rsid w:val="00AF3FED"/>
    <w:rsid w:val="00AF6432"/>
    <w:rsid w:val="00AF7929"/>
    <w:rsid w:val="00AF7A83"/>
    <w:rsid w:val="00B031D2"/>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A3387"/>
    <w:rsid w:val="00BB1593"/>
    <w:rsid w:val="00BB43F6"/>
    <w:rsid w:val="00BB6EF3"/>
    <w:rsid w:val="00BC5FF9"/>
    <w:rsid w:val="00BC6307"/>
    <w:rsid w:val="00BD49C9"/>
    <w:rsid w:val="00BE36EB"/>
    <w:rsid w:val="00BE41F8"/>
    <w:rsid w:val="00BF1B60"/>
    <w:rsid w:val="00BF2034"/>
    <w:rsid w:val="00BF33CD"/>
    <w:rsid w:val="00BF352D"/>
    <w:rsid w:val="00C0158B"/>
    <w:rsid w:val="00C02F6F"/>
    <w:rsid w:val="00C03629"/>
    <w:rsid w:val="00C06FF3"/>
    <w:rsid w:val="00C108A0"/>
    <w:rsid w:val="00C1173A"/>
    <w:rsid w:val="00C15148"/>
    <w:rsid w:val="00C216F6"/>
    <w:rsid w:val="00C21DD7"/>
    <w:rsid w:val="00C230AF"/>
    <w:rsid w:val="00C34674"/>
    <w:rsid w:val="00C3483A"/>
    <w:rsid w:val="00C45246"/>
    <w:rsid w:val="00C45263"/>
    <w:rsid w:val="00C46AB4"/>
    <w:rsid w:val="00C55195"/>
    <w:rsid w:val="00C7071A"/>
    <w:rsid w:val="00C744C7"/>
    <w:rsid w:val="00C748CB"/>
    <w:rsid w:val="00C74E9D"/>
    <w:rsid w:val="00C81812"/>
    <w:rsid w:val="00C837F6"/>
    <w:rsid w:val="00C92B7D"/>
    <w:rsid w:val="00C94E59"/>
    <w:rsid w:val="00C97CB8"/>
    <w:rsid w:val="00CA4CD7"/>
    <w:rsid w:val="00CB08A1"/>
    <w:rsid w:val="00CB12FE"/>
    <w:rsid w:val="00CC2825"/>
    <w:rsid w:val="00CE13B0"/>
    <w:rsid w:val="00CE1407"/>
    <w:rsid w:val="00CE1FEC"/>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09C1"/>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179CC"/>
    <w:rsid w:val="00E23FD8"/>
    <w:rsid w:val="00E309C4"/>
    <w:rsid w:val="00E33964"/>
    <w:rsid w:val="00E33DFF"/>
    <w:rsid w:val="00E3462F"/>
    <w:rsid w:val="00E36231"/>
    <w:rsid w:val="00E44A55"/>
    <w:rsid w:val="00E500F1"/>
    <w:rsid w:val="00E5358E"/>
    <w:rsid w:val="00E60357"/>
    <w:rsid w:val="00E61B4C"/>
    <w:rsid w:val="00E71D4E"/>
    <w:rsid w:val="00E75342"/>
    <w:rsid w:val="00E757F4"/>
    <w:rsid w:val="00E758E0"/>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3B4F"/>
    <w:rsid w:val="00FA6ADC"/>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48FA49C8-0F2A-480D-BD30-AF583D73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401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B4A7F"/>
    <w:rPr>
      <w:rFonts w:ascii="Tahoma" w:hAnsi="Tahoma" w:cs="Tahoma"/>
      <w:sz w:val="16"/>
      <w:szCs w:val="16"/>
    </w:rPr>
  </w:style>
  <w:style w:type="character" w:customStyle="1" w:styleId="BalloonTextChar">
    <w:name w:val="Balloon Text Char"/>
    <w:basedOn w:val="DefaultParagraphFont"/>
    <w:link w:val="BalloonText"/>
    <w:uiPriority w:val="99"/>
    <w:semiHidden/>
    <w:rsid w:val="003B4A7F"/>
    <w:rPr>
      <w:rFonts w:ascii="Tahoma" w:hAnsi="Tahoma" w:cs="Tahoma"/>
      <w:sz w:val="16"/>
      <w:szCs w:val="16"/>
    </w:rPr>
  </w:style>
  <w:style w:type="table" w:styleId="TableGrid">
    <w:name w:val="Table Grid"/>
    <w:basedOn w:val="TableNormal"/>
    <w:uiPriority w:val="59"/>
    <w:rsid w:val="00093D4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401C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078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03-10.docx" TargetMode="External"/><Relationship Id="rId13" Type="http://schemas.openxmlformats.org/officeDocument/2006/relationships/hyperlink" Target="file:///h:\HJ%20Archive\2010\02-26-10.docx" TargetMode="External"/><Relationship Id="rId18" Type="http://schemas.openxmlformats.org/officeDocument/2006/relationships/hyperlink" Target="file:///h:\SJ%20Archive\2010\04-13-10.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09-10\4514_20100225.docx" TargetMode="External"/><Relationship Id="rId7" Type="http://schemas.openxmlformats.org/officeDocument/2006/relationships/hyperlink" Target="file:///h:\HJ%20Archive\2010\02-03-10.docx" TargetMode="External"/><Relationship Id="rId12" Type="http://schemas.openxmlformats.org/officeDocument/2006/relationships/hyperlink" Target="file:///h:\HJ%20Archive\2010\02-25-10.docx" TargetMode="External"/><Relationship Id="rId17" Type="http://schemas.openxmlformats.org/officeDocument/2006/relationships/hyperlink" Target="file:///h:\SJ%20Archive\2010\03-31-10.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0\03-24-10.docx" TargetMode="External"/><Relationship Id="rId20" Type="http://schemas.openxmlformats.org/officeDocument/2006/relationships/hyperlink" Target="file:///p:\pprever\2009-10\4514_201002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25-10.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0\03-02-10.docx" TargetMode="External"/><Relationship Id="rId23" Type="http://schemas.openxmlformats.org/officeDocument/2006/relationships/hyperlink" Target="file:///p:\pprever\2009-10\4514_20100324.docx" TargetMode="External"/><Relationship Id="rId10" Type="http://schemas.openxmlformats.org/officeDocument/2006/relationships/hyperlink" Target="file:///h:\HJ%20Archive\2010\02-25-10.docx" TargetMode="External"/><Relationship Id="rId19" Type="http://schemas.openxmlformats.org/officeDocument/2006/relationships/hyperlink" Target="file:///p:\pprever\2009-10\4514_20100203.docx" TargetMode="External"/><Relationship Id="rId4" Type="http://schemas.openxmlformats.org/officeDocument/2006/relationships/webSettings" Target="webSettings.xml"/><Relationship Id="rId9" Type="http://schemas.openxmlformats.org/officeDocument/2006/relationships/hyperlink" Target="file:///h:\HJ%20Archive\2010\02-17-10.docx" TargetMode="External"/><Relationship Id="rId14" Type="http://schemas.openxmlformats.org/officeDocument/2006/relationships/hyperlink" Target="file:///h:\SJ%20Archive\2010\03-02-10.docx" TargetMode="External"/><Relationship Id="rId22" Type="http://schemas.openxmlformats.org/officeDocument/2006/relationships/hyperlink" Target="file:///p:\pprever\2009-10\4514_2010022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0106C-3327-48E4-A943-4A357D53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756</Words>
  <Characters>4014</Characters>
  <Application>Microsoft Office Word</Application>
  <DocSecurity>0</DocSecurity>
  <Lines>126</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4514: Income tax - South Carolina Legislature Online</dc:title>
  <dc:subject/>
  <dc:creator>GloriaShackelford</dc:creator>
  <cp:keywords/>
  <dc:description/>
  <cp:lastModifiedBy>N Cumfer</cp:lastModifiedBy>
  <cp:revision>5</cp:revision>
  <cp:lastPrinted>2010-04-14T14:21:00Z</cp:lastPrinted>
  <dcterms:created xsi:type="dcterms:W3CDTF">2010-07-21T16:20:00Z</dcterms:created>
  <dcterms:modified xsi:type="dcterms:W3CDTF">2014-11-24T16:25:00Z</dcterms:modified>
</cp:coreProperties>
</file>