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B6FEC">
        <w:rPr>
          <w:rFonts w:cs="Times New Roman"/>
          <w:b/>
        </w:rPr>
        <w:t>South Carolina General Assembly</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6FEC">
        <w:rPr>
          <w:rFonts w:cs="Times New Roman"/>
        </w:rPr>
        <w:t>118th Session, 2009-2010</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Pr="007B6FEC" w:rsidRDefault="00EB37A5"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A247, R300, S452</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b/>
        </w:rPr>
        <w:t>STATUS INFORMATION</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rPr>
        <w:t>General Bill</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rPr>
        <w:t>Sponsors: Senators Campbell, Leatherman, Reese, Shoopman, Williams, Mulvaney, Pinckney, O'Dell, Ford, Knotts, Bryant, Land, Grooms, Hutto, Fair, Peeler, Sheheen, Ryberg, Massey, Elliott, Alexander, McGill, Bright, L. Martin, Matthews, Setzler, Rose, Hayes and Campsen</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rPr>
        <w:t>Document Path: l:\s-res\pgc\001surf.kmm.pgc.docx</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rPr>
        <w:t>Companion/Similar bill(s): 275, 3577, 4285</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209F" w:rsidRDefault="00AF209F"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19, 2009</w:t>
      </w:r>
    </w:p>
    <w:p w:rsidR="00AF209F" w:rsidRDefault="00AF209F"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17, 2010</w:t>
      </w:r>
    </w:p>
    <w:p w:rsidR="00AF209F" w:rsidRDefault="00AF209F"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 2010</w:t>
      </w:r>
    </w:p>
    <w:p w:rsidR="00AF209F" w:rsidRDefault="00AF209F"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2010</w:t>
      </w:r>
    </w:p>
    <w:p w:rsidR="00AF209F" w:rsidRDefault="00AF209F"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Signed</w:t>
      </w:r>
    </w:p>
    <w:p w:rsidR="00AF209F" w:rsidRDefault="00AF209F"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rPr>
        <w:t>Summary: Water Withdrawal, Permitting, Use, and Reporting Act</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Pr="007B6FEC" w:rsidRDefault="007B6FEC" w:rsidP="007B6FEC">
      <w:pPr>
        <w:widowControl w:val="0"/>
        <w:tabs>
          <w:tab w:val="center" w:pos="590"/>
          <w:tab w:val="center" w:pos="1440"/>
          <w:tab w:val="left" w:pos="1872"/>
          <w:tab w:val="left" w:pos="9187"/>
        </w:tabs>
        <w:rPr>
          <w:rFonts w:cs="Times New Roman"/>
        </w:rPr>
      </w:pPr>
      <w:r w:rsidRPr="007B6FEC">
        <w:rPr>
          <w:rFonts w:cs="Times New Roman"/>
          <w:b/>
        </w:rPr>
        <w:t>HISTORY OF LEGISLATIVE ACTIONS</w:t>
      </w:r>
    </w:p>
    <w:p w:rsidR="007B6FEC" w:rsidRPr="007B6FEC" w:rsidRDefault="007B6FEC" w:rsidP="007B6FEC">
      <w:pPr>
        <w:widowControl w:val="0"/>
        <w:tabs>
          <w:tab w:val="center" w:pos="590"/>
          <w:tab w:val="center" w:pos="1440"/>
          <w:tab w:val="left" w:pos="1872"/>
          <w:tab w:val="left" w:pos="9187"/>
        </w:tabs>
        <w:rPr>
          <w:rFonts w:cs="Times New Roman"/>
        </w:rPr>
      </w:pPr>
    </w:p>
    <w:p w:rsidR="007B6FEC" w:rsidRPr="007B6FEC" w:rsidRDefault="007B6FEC" w:rsidP="007B6FEC">
      <w:pPr>
        <w:widowControl w:val="0"/>
        <w:tabs>
          <w:tab w:val="center" w:pos="590"/>
          <w:tab w:val="center" w:pos="1440"/>
          <w:tab w:val="left" w:pos="1872"/>
          <w:tab w:val="left" w:pos="9187"/>
        </w:tabs>
        <w:rPr>
          <w:rFonts w:cs="Times New Roman"/>
        </w:rPr>
      </w:pPr>
      <w:r w:rsidRPr="007B6FEC">
        <w:rPr>
          <w:rFonts w:cs="Times New Roman"/>
          <w:u w:val="single"/>
        </w:rPr>
        <w:tab/>
        <w:t>Date</w:t>
      </w:r>
      <w:r w:rsidRPr="007B6FEC">
        <w:rPr>
          <w:rFonts w:cs="Times New Roman"/>
          <w:u w:val="single"/>
        </w:rPr>
        <w:tab/>
        <w:t>Body</w:t>
      </w:r>
      <w:r w:rsidRPr="007B6FEC">
        <w:rPr>
          <w:rFonts w:cs="Times New Roman"/>
          <w:u w:val="single"/>
        </w:rPr>
        <w:tab/>
        <w:t>Action Description with journal page number</w:t>
      </w:r>
      <w:r w:rsidRPr="007B6FEC">
        <w:rPr>
          <w:rFonts w:cs="Times New Roman"/>
          <w:u w:val="single"/>
        </w:rPr>
        <w:tab/>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371585">
        <w:rPr>
          <w:rFonts w:cs="Times New Roman"/>
        </w:rPr>
        <w:t xml:space="preserve">Introduced and read first time </w:t>
      </w:r>
      <w:hyperlink r:id="rId6" w:history="1">
        <w:r w:rsidRPr="00BD10C9">
          <w:rPr>
            <w:rStyle w:val="Hyperlink"/>
            <w:rFonts w:cs="Times New Roman"/>
          </w:rPr>
          <w:t>SJ</w:t>
        </w:r>
      </w:hyperlink>
      <w:r>
        <w:rPr>
          <w:rFonts w:cs="Times New Roman"/>
        </w:rPr>
        <w:noBreakHyphen/>
      </w:r>
      <w:r w:rsidRPr="00371585">
        <w:rPr>
          <w:rFonts w:cs="Times New Roman"/>
        </w:rPr>
        <w:t>4</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371585">
        <w:rPr>
          <w:rFonts w:cs="Times New Roman"/>
        </w:rPr>
        <w:t>Referred to Commi</w:t>
      </w:r>
      <w:r>
        <w:rPr>
          <w:rFonts w:cs="Times New Roman"/>
        </w:rPr>
        <w:t xml:space="preserve">ttee on </w:t>
      </w:r>
      <w:r w:rsidRPr="00371585">
        <w:rPr>
          <w:rFonts w:cs="Times New Roman"/>
          <w:b/>
        </w:rPr>
        <w:t>Agriculture and Natural Resources</w:t>
      </w:r>
      <w:r w:rsidRPr="00371585">
        <w:rPr>
          <w:rFonts w:cs="Times New Roman"/>
        </w:rPr>
        <w:t xml:space="preserve"> </w:t>
      </w:r>
      <w:hyperlink r:id="rId7" w:history="1">
        <w:r w:rsidRPr="00BD10C9">
          <w:rPr>
            <w:rStyle w:val="Hyperlink"/>
            <w:rFonts w:cs="Times New Roman"/>
          </w:rPr>
          <w:t>SJ</w:t>
        </w:r>
      </w:hyperlink>
      <w:r>
        <w:rPr>
          <w:rFonts w:cs="Times New Roman"/>
        </w:rPr>
        <w:noBreakHyphen/>
      </w:r>
      <w:r w:rsidRPr="00371585">
        <w:rPr>
          <w:rFonts w:cs="Times New Roman"/>
        </w:rPr>
        <w:t>4</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371585">
        <w:rPr>
          <w:rFonts w:cs="Times New Roman"/>
        </w:rPr>
        <w:t>Committee report: Favorabl</w:t>
      </w:r>
      <w:r>
        <w:rPr>
          <w:rFonts w:cs="Times New Roman"/>
        </w:rPr>
        <w:t xml:space="preserve">e with amendment </w:t>
      </w:r>
      <w:r w:rsidRPr="00371585">
        <w:rPr>
          <w:rFonts w:cs="Times New Roman"/>
          <w:b/>
        </w:rPr>
        <w:t>Agriculture and Natural Resources</w:t>
      </w:r>
      <w:r w:rsidRPr="00371585">
        <w:rPr>
          <w:rFonts w:cs="Times New Roman"/>
        </w:rPr>
        <w:t xml:space="preserve"> </w:t>
      </w:r>
      <w:hyperlink r:id="rId8" w:history="1">
        <w:r w:rsidRPr="00BD10C9">
          <w:rPr>
            <w:rStyle w:val="Hyperlink"/>
            <w:rFonts w:cs="Times New Roman"/>
          </w:rPr>
          <w:t>SJ</w:t>
        </w:r>
      </w:hyperlink>
      <w:r>
        <w:rPr>
          <w:rFonts w:cs="Times New Roman"/>
        </w:rPr>
        <w:noBreakHyphen/>
      </w:r>
      <w:r w:rsidRPr="00371585">
        <w:rPr>
          <w:rFonts w:cs="Times New Roman"/>
        </w:rPr>
        <w:t>6</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r>
      <w:r>
        <w:rPr>
          <w:rFonts w:cs="Times New Roman"/>
        </w:rPr>
        <w:tab/>
      </w:r>
      <w:r w:rsidRPr="00371585">
        <w:rPr>
          <w:rFonts w:cs="Times New Roman"/>
        </w:rPr>
        <w:t>Scrivener's error corrected</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371585">
        <w:rPr>
          <w:rFonts w:cs="Times New Roman"/>
        </w:rPr>
        <w:t xml:space="preserve">Committee Amendment Amended and Adopted </w:t>
      </w:r>
      <w:hyperlink r:id="rId9" w:history="1">
        <w:r w:rsidRPr="00BD10C9">
          <w:rPr>
            <w:rStyle w:val="Hyperlink"/>
            <w:rFonts w:cs="Times New Roman"/>
          </w:rPr>
          <w:t>SJ</w:t>
        </w:r>
      </w:hyperlink>
      <w:r>
        <w:rPr>
          <w:rFonts w:cs="Times New Roman"/>
        </w:rPr>
        <w:noBreakHyphen/>
      </w:r>
      <w:r w:rsidRPr="00371585">
        <w:rPr>
          <w:rFonts w:cs="Times New Roman"/>
        </w:rPr>
        <w:t>14</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371585">
        <w:rPr>
          <w:rFonts w:cs="Times New Roman"/>
        </w:rPr>
        <w:t xml:space="preserve">Read second time </w:t>
      </w:r>
      <w:hyperlink r:id="rId10" w:history="1">
        <w:r w:rsidRPr="00BD10C9">
          <w:rPr>
            <w:rStyle w:val="Hyperlink"/>
            <w:rFonts w:cs="Times New Roman"/>
          </w:rPr>
          <w:t>SJ</w:t>
        </w:r>
      </w:hyperlink>
      <w:r>
        <w:rPr>
          <w:rFonts w:cs="Times New Roman"/>
        </w:rPr>
        <w:noBreakHyphen/>
      </w:r>
      <w:r w:rsidRPr="00371585">
        <w:rPr>
          <w:rFonts w:cs="Times New Roman"/>
        </w:rPr>
        <w:t>14</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371585">
        <w:rPr>
          <w:rFonts w:cs="Times New Roman"/>
        </w:rPr>
        <w:t xml:space="preserve">Read third time and sent to House </w:t>
      </w:r>
      <w:hyperlink r:id="rId11" w:history="1">
        <w:r w:rsidRPr="00BD10C9">
          <w:rPr>
            <w:rStyle w:val="Hyperlink"/>
            <w:rFonts w:cs="Times New Roman"/>
          </w:rPr>
          <w:t>SJ</w:t>
        </w:r>
      </w:hyperlink>
      <w:r>
        <w:rPr>
          <w:rFonts w:cs="Times New Roman"/>
        </w:rPr>
        <w:noBreakHyphen/>
      </w:r>
      <w:r w:rsidRPr="00371585">
        <w:rPr>
          <w:rFonts w:cs="Times New Roman"/>
        </w:rPr>
        <w:t>31</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371585">
        <w:rPr>
          <w:rFonts w:cs="Times New Roman"/>
        </w:rPr>
        <w:t xml:space="preserve">Introduced and read first time </w:t>
      </w:r>
      <w:hyperlink r:id="rId12" w:history="1">
        <w:r w:rsidRPr="00BD10C9">
          <w:rPr>
            <w:rStyle w:val="Hyperlink"/>
            <w:rFonts w:cs="Times New Roman"/>
          </w:rPr>
          <w:t>HJ</w:t>
        </w:r>
      </w:hyperlink>
      <w:r>
        <w:rPr>
          <w:rFonts w:cs="Times New Roman"/>
        </w:rPr>
        <w:noBreakHyphen/>
      </w:r>
      <w:r w:rsidRPr="00371585">
        <w:rPr>
          <w:rFonts w:cs="Times New Roman"/>
        </w:rPr>
        <w:t>8</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371585">
        <w:rPr>
          <w:rFonts w:cs="Times New Roman"/>
        </w:rPr>
        <w:t>Referred to Co</w:t>
      </w:r>
      <w:r>
        <w:rPr>
          <w:rFonts w:cs="Times New Roman"/>
        </w:rPr>
        <w:t xml:space="preserve">mmittee on </w:t>
      </w:r>
      <w:r w:rsidRPr="00371585">
        <w:rPr>
          <w:rFonts w:cs="Times New Roman"/>
          <w:b/>
        </w:rPr>
        <w:t>Agriculture, Natural Resources and Environmental Affairs</w:t>
      </w:r>
      <w:r w:rsidRPr="00371585">
        <w:rPr>
          <w:rFonts w:cs="Times New Roman"/>
        </w:rPr>
        <w:t xml:space="preserve"> </w:t>
      </w:r>
      <w:hyperlink r:id="rId13" w:history="1">
        <w:r w:rsidRPr="00BD10C9">
          <w:rPr>
            <w:rStyle w:val="Hyperlink"/>
            <w:rFonts w:cs="Times New Roman"/>
          </w:rPr>
          <w:t>HJ</w:t>
        </w:r>
      </w:hyperlink>
      <w:r>
        <w:rPr>
          <w:rFonts w:cs="Times New Roman"/>
        </w:rPr>
        <w:noBreakHyphen/>
      </w:r>
      <w:r w:rsidRPr="00371585">
        <w:rPr>
          <w:rFonts w:cs="Times New Roman"/>
        </w:rPr>
        <w:t>8</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371585">
        <w:rPr>
          <w:rFonts w:cs="Times New Roman"/>
        </w:rPr>
        <w:t>Committee r</w:t>
      </w:r>
      <w:r>
        <w:rPr>
          <w:rFonts w:cs="Times New Roman"/>
        </w:rPr>
        <w:t xml:space="preserve">eport: Favorable with amendment </w:t>
      </w:r>
      <w:r w:rsidRPr="00371585">
        <w:rPr>
          <w:rFonts w:cs="Times New Roman"/>
          <w:b/>
        </w:rPr>
        <w:t>Agriculture, Natural Resources and Environmental Affairs</w:t>
      </w:r>
      <w:r w:rsidRPr="00371585">
        <w:rPr>
          <w:rFonts w:cs="Times New Roman"/>
        </w:rPr>
        <w:t xml:space="preserve"> </w:t>
      </w:r>
      <w:hyperlink r:id="rId14" w:history="1">
        <w:r w:rsidRPr="00BD10C9">
          <w:rPr>
            <w:rStyle w:val="Hyperlink"/>
            <w:rFonts w:cs="Times New Roman"/>
          </w:rPr>
          <w:t>HJ</w:t>
        </w:r>
      </w:hyperlink>
      <w:r>
        <w:rPr>
          <w:rFonts w:cs="Times New Roman"/>
        </w:rPr>
        <w:noBreakHyphen/>
      </w:r>
      <w:r w:rsidRPr="00371585">
        <w:rPr>
          <w:rFonts w:cs="Times New Roman"/>
        </w:rPr>
        <w:t>7</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371585">
        <w:rPr>
          <w:rFonts w:cs="Times New Roman"/>
        </w:rPr>
        <w:t>Scrivener's error corrected</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371585">
        <w:rPr>
          <w:rFonts w:cs="Times New Roman"/>
        </w:rPr>
        <w:t xml:space="preserve">Amended </w:t>
      </w:r>
      <w:hyperlink r:id="rId15" w:history="1">
        <w:r w:rsidRPr="00BD10C9">
          <w:rPr>
            <w:rStyle w:val="Hyperlink"/>
            <w:rFonts w:cs="Times New Roman"/>
          </w:rPr>
          <w:t>HJ</w:t>
        </w:r>
      </w:hyperlink>
      <w:r>
        <w:rPr>
          <w:rFonts w:cs="Times New Roman"/>
        </w:rPr>
        <w:noBreakHyphen/>
      </w:r>
      <w:r w:rsidRPr="00371585">
        <w:rPr>
          <w:rFonts w:cs="Times New Roman"/>
        </w:rPr>
        <w:t>49</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371585">
        <w:rPr>
          <w:rFonts w:cs="Times New Roman"/>
        </w:rPr>
        <w:t>Requests for deb</w:t>
      </w:r>
      <w:r>
        <w:rPr>
          <w:rFonts w:cs="Times New Roman"/>
        </w:rPr>
        <w:t>ate</w:t>
      </w:r>
      <w:r>
        <w:rPr>
          <w:rFonts w:cs="Times New Roman"/>
        </w:rPr>
        <w:noBreakHyphen/>
        <w:t xml:space="preserve">Rep(s). GR Smith, JR Smith, </w:t>
      </w:r>
      <w:r w:rsidRPr="00371585">
        <w:rPr>
          <w:rFonts w:cs="Times New Roman"/>
        </w:rPr>
        <w:t>Pinson, Dun</w:t>
      </w:r>
      <w:r>
        <w:rPr>
          <w:rFonts w:cs="Times New Roman"/>
        </w:rPr>
        <w:t xml:space="preserve">can, Stringer, Wylie, Hamilton, </w:t>
      </w:r>
      <w:r w:rsidRPr="00371585">
        <w:rPr>
          <w:rFonts w:cs="Times New Roman"/>
        </w:rPr>
        <w:t>Bedingfield, Lo</w:t>
      </w:r>
      <w:r>
        <w:rPr>
          <w:rFonts w:cs="Times New Roman"/>
        </w:rPr>
        <w:t xml:space="preserve">ftis, Nanney, AD Young, Parker, </w:t>
      </w:r>
      <w:r w:rsidRPr="00371585">
        <w:rPr>
          <w:rFonts w:cs="Times New Roman"/>
        </w:rPr>
        <w:t>Allison, RL Brown, Crawford, Lowe, Sellers</w:t>
      </w:r>
      <w:r>
        <w:rPr>
          <w:rFonts w:cs="Times New Roman"/>
        </w:rPr>
        <w:t xml:space="preserve">, </w:t>
      </w:r>
      <w:r w:rsidRPr="00371585">
        <w:rPr>
          <w:rFonts w:cs="Times New Roman"/>
        </w:rPr>
        <w:t xml:space="preserve">Agnew, and Toole </w:t>
      </w:r>
      <w:hyperlink r:id="rId16" w:history="1">
        <w:r w:rsidRPr="00BD10C9">
          <w:rPr>
            <w:rStyle w:val="Hyperlink"/>
            <w:rFonts w:cs="Times New Roman"/>
          </w:rPr>
          <w:t>HJ</w:t>
        </w:r>
      </w:hyperlink>
      <w:r>
        <w:rPr>
          <w:rFonts w:cs="Times New Roman"/>
        </w:rPr>
        <w:noBreakHyphen/>
      </w:r>
      <w:r w:rsidRPr="00371585">
        <w:rPr>
          <w:rFonts w:cs="Times New Roman"/>
        </w:rPr>
        <w:t>52</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371585">
        <w:rPr>
          <w:rFonts w:cs="Times New Roman"/>
        </w:rPr>
        <w:t xml:space="preserve">Debate adjourned until Thursday, May 13, 2010 </w:t>
      </w:r>
      <w:hyperlink r:id="rId17" w:history="1">
        <w:r w:rsidRPr="00BD10C9">
          <w:rPr>
            <w:rStyle w:val="Hyperlink"/>
            <w:rFonts w:cs="Times New Roman"/>
          </w:rPr>
          <w:t>HJ</w:t>
        </w:r>
      </w:hyperlink>
      <w:r>
        <w:rPr>
          <w:rFonts w:cs="Times New Roman"/>
        </w:rPr>
        <w:noBreakHyphen/>
      </w:r>
      <w:r w:rsidRPr="00371585">
        <w:rPr>
          <w:rFonts w:cs="Times New Roman"/>
        </w:rPr>
        <w:t>67</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371585">
        <w:rPr>
          <w:rFonts w:cs="Times New Roman"/>
        </w:rPr>
        <w:t xml:space="preserve">Read second time </w:t>
      </w:r>
      <w:hyperlink r:id="rId18" w:history="1">
        <w:r w:rsidRPr="00BD10C9">
          <w:rPr>
            <w:rStyle w:val="Hyperlink"/>
            <w:rFonts w:cs="Times New Roman"/>
          </w:rPr>
          <w:t>HJ</w:t>
        </w:r>
      </w:hyperlink>
      <w:r>
        <w:rPr>
          <w:rFonts w:cs="Times New Roman"/>
        </w:rPr>
        <w:noBreakHyphen/>
      </w:r>
      <w:r w:rsidRPr="00371585">
        <w:rPr>
          <w:rFonts w:cs="Times New Roman"/>
        </w:rPr>
        <w:t>138</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371585">
        <w:rPr>
          <w:rFonts w:cs="Times New Roman"/>
        </w:rPr>
        <w:t>Roll call Yeas</w:t>
      </w:r>
      <w:r>
        <w:rPr>
          <w:rFonts w:cs="Times New Roman"/>
        </w:rPr>
        <w:noBreakHyphen/>
      </w:r>
      <w:r w:rsidRPr="00371585">
        <w:rPr>
          <w:rFonts w:cs="Times New Roman"/>
        </w:rPr>
        <w:t>87  Nays</w:t>
      </w:r>
      <w:r>
        <w:rPr>
          <w:rFonts w:cs="Times New Roman"/>
        </w:rPr>
        <w:noBreakHyphen/>
      </w:r>
      <w:r w:rsidRPr="00371585">
        <w:rPr>
          <w:rFonts w:cs="Times New Roman"/>
        </w:rPr>
        <w:t xml:space="preserve">11 </w:t>
      </w:r>
      <w:hyperlink r:id="rId19" w:history="1">
        <w:r w:rsidRPr="00BD10C9">
          <w:rPr>
            <w:rStyle w:val="Hyperlink"/>
            <w:rFonts w:cs="Times New Roman"/>
          </w:rPr>
          <w:t>HJ</w:t>
        </w:r>
      </w:hyperlink>
      <w:r>
        <w:rPr>
          <w:rFonts w:cs="Times New Roman"/>
        </w:rPr>
        <w:noBreakHyphen/>
      </w:r>
      <w:r w:rsidRPr="00371585">
        <w:rPr>
          <w:rFonts w:cs="Times New Roman"/>
        </w:rPr>
        <w:t>138</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371585">
        <w:rPr>
          <w:rFonts w:cs="Times New Roman"/>
        </w:rPr>
        <w:t>Scrivener's error corrected</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71585">
        <w:rPr>
          <w:rFonts w:cs="Times New Roman"/>
        </w:rPr>
        <w:t>Read third t</w:t>
      </w:r>
      <w:r>
        <w:rPr>
          <w:rFonts w:cs="Times New Roman"/>
        </w:rPr>
        <w:t xml:space="preserve">ime and returned to Senate with </w:t>
      </w:r>
      <w:r w:rsidRPr="00371585">
        <w:rPr>
          <w:rFonts w:cs="Times New Roman"/>
        </w:rPr>
        <w:t xml:space="preserve">amendments </w:t>
      </w:r>
      <w:hyperlink r:id="rId20" w:history="1">
        <w:r w:rsidRPr="00BD10C9">
          <w:rPr>
            <w:rStyle w:val="Hyperlink"/>
            <w:rFonts w:cs="Times New Roman"/>
          </w:rPr>
          <w:t>HJ</w:t>
        </w:r>
      </w:hyperlink>
      <w:r>
        <w:rPr>
          <w:rFonts w:cs="Times New Roman"/>
        </w:rPr>
        <w:noBreakHyphen/>
      </w:r>
      <w:r w:rsidRPr="00371585">
        <w:rPr>
          <w:rFonts w:cs="Times New Roman"/>
        </w:rPr>
        <w:t>63</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371585">
        <w:rPr>
          <w:rFonts w:cs="Times New Roman"/>
        </w:rPr>
        <w:t xml:space="preserve">House amendment amended </w:t>
      </w:r>
      <w:hyperlink r:id="rId21" w:history="1">
        <w:r w:rsidRPr="00BD10C9">
          <w:rPr>
            <w:rStyle w:val="Hyperlink"/>
            <w:rFonts w:cs="Times New Roman"/>
          </w:rPr>
          <w:t>SJ</w:t>
        </w:r>
      </w:hyperlink>
      <w:r>
        <w:rPr>
          <w:rFonts w:cs="Times New Roman"/>
        </w:rPr>
        <w:noBreakHyphen/>
      </w:r>
      <w:r w:rsidRPr="00371585">
        <w:rPr>
          <w:rFonts w:cs="Times New Roman"/>
        </w:rPr>
        <w:t>106</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371585">
        <w:rPr>
          <w:rFonts w:cs="Times New Roman"/>
        </w:rPr>
        <w:t xml:space="preserve">Returned to House with amendments </w:t>
      </w:r>
      <w:hyperlink r:id="rId22" w:history="1">
        <w:r w:rsidRPr="00BD10C9">
          <w:rPr>
            <w:rStyle w:val="Hyperlink"/>
            <w:rFonts w:cs="Times New Roman"/>
          </w:rPr>
          <w:t>SJ</w:t>
        </w:r>
      </w:hyperlink>
      <w:r>
        <w:rPr>
          <w:rFonts w:cs="Times New Roman"/>
        </w:rPr>
        <w:noBreakHyphen/>
      </w:r>
      <w:r w:rsidRPr="00371585">
        <w:rPr>
          <w:rFonts w:cs="Times New Roman"/>
        </w:rPr>
        <w:t>106</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371585">
        <w:rPr>
          <w:rFonts w:cs="Times New Roman"/>
        </w:rPr>
        <w:t xml:space="preserve">Concurred in Senate amendment and enrolled </w:t>
      </w:r>
      <w:hyperlink r:id="rId23" w:history="1">
        <w:r w:rsidRPr="00BD10C9">
          <w:rPr>
            <w:rStyle w:val="Hyperlink"/>
            <w:rFonts w:cs="Times New Roman"/>
          </w:rPr>
          <w:t>HJ</w:t>
        </w:r>
      </w:hyperlink>
      <w:r>
        <w:rPr>
          <w:rFonts w:cs="Times New Roman"/>
        </w:rPr>
        <w:noBreakHyphen/>
      </w:r>
      <w:r w:rsidRPr="00371585">
        <w:rPr>
          <w:rFonts w:cs="Times New Roman"/>
        </w:rPr>
        <w:t>60</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371585">
        <w:rPr>
          <w:rFonts w:cs="Times New Roman"/>
        </w:rPr>
        <w:t>Roll call Yeas</w:t>
      </w:r>
      <w:r>
        <w:rPr>
          <w:rFonts w:cs="Times New Roman"/>
        </w:rPr>
        <w:noBreakHyphen/>
      </w:r>
      <w:r w:rsidRPr="00371585">
        <w:rPr>
          <w:rFonts w:cs="Times New Roman"/>
        </w:rPr>
        <w:t>83  Nays</w:t>
      </w:r>
      <w:r>
        <w:rPr>
          <w:rFonts w:cs="Times New Roman"/>
        </w:rPr>
        <w:noBreakHyphen/>
      </w:r>
      <w:r w:rsidRPr="00371585">
        <w:rPr>
          <w:rFonts w:cs="Times New Roman"/>
        </w:rPr>
        <w:t xml:space="preserve">8 </w:t>
      </w:r>
      <w:hyperlink r:id="rId24" w:history="1">
        <w:r w:rsidRPr="00BD10C9">
          <w:rPr>
            <w:rStyle w:val="Hyperlink"/>
            <w:rFonts w:cs="Times New Roman"/>
          </w:rPr>
          <w:t>HJ</w:t>
        </w:r>
      </w:hyperlink>
      <w:r>
        <w:rPr>
          <w:rFonts w:cs="Times New Roman"/>
        </w:rPr>
        <w:noBreakHyphen/>
      </w:r>
      <w:r w:rsidRPr="00371585">
        <w:rPr>
          <w:rFonts w:cs="Times New Roman"/>
        </w:rPr>
        <w:t>60</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71585">
        <w:rPr>
          <w:rFonts w:cs="Times New Roman"/>
        </w:rPr>
        <w:t>Ratified R 300</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lastRenderedPageBreak/>
        <w:tab/>
        <w:t>6/11/2010</w:t>
      </w:r>
      <w:r>
        <w:rPr>
          <w:rFonts w:cs="Times New Roman"/>
        </w:rPr>
        <w:tab/>
      </w:r>
      <w:r>
        <w:rPr>
          <w:rFonts w:cs="Times New Roman"/>
        </w:rPr>
        <w:tab/>
      </w:r>
      <w:r w:rsidRPr="00371585">
        <w:rPr>
          <w:rFonts w:cs="Times New Roman"/>
        </w:rPr>
        <w:t>Signed By Governor</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371585">
        <w:rPr>
          <w:rFonts w:cs="Times New Roman"/>
        </w:rPr>
        <w:t>Effective date 01/01/11</w:t>
      </w:r>
    </w:p>
    <w:p w:rsidR="00EB37A5" w:rsidRDefault="00EB37A5" w:rsidP="00EB37A5">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371585">
        <w:rPr>
          <w:rFonts w:cs="Times New Roman"/>
        </w:rPr>
        <w:t>Act No</w:t>
      </w:r>
      <w:r>
        <w:rPr>
          <w:rFonts w:cs="Times New Roman"/>
        </w:rPr>
        <w:t>. </w:t>
      </w:r>
      <w:r w:rsidRPr="00371585">
        <w:rPr>
          <w:rFonts w:cs="Times New Roman"/>
        </w:rPr>
        <w:t>247</w:t>
      </w:r>
    </w:p>
    <w:p w:rsidR="00EB37A5" w:rsidRDefault="00EB37A5" w:rsidP="00EB37A5">
      <w:pPr>
        <w:widowControl w:val="0"/>
        <w:tabs>
          <w:tab w:val="right" w:pos="1008"/>
          <w:tab w:val="left" w:pos="1152"/>
          <w:tab w:val="left" w:pos="1872"/>
          <w:tab w:val="left" w:pos="9187"/>
        </w:tabs>
        <w:ind w:left="2088" w:hanging="2088"/>
        <w:rPr>
          <w:rFonts w:cs="Times New Roman"/>
        </w:rPr>
      </w:pPr>
    </w:p>
    <w:p w:rsidR="007B6FEC" w:rsidRPr="007B6FEC" w:rsidRDefault="007B6FEC" w:rsidP="007B6FEC">
      <w:pPr>
        <w:widowControl w:val="0"/>
        <w:tabs>
          <w:tab w:val="right" w:pos="1008"/>
          <w:tab w:val="left" w:pos="1152"/>
          <w:tab w:val="left" w:pos="1872"/>
          <w:tab w:val="left" w:pos="9187"/>
        </w:tabs>
        <w:ind w:left="2088" w:hanging="2088"/>
        <w:rPr>
          <w:rFonts w:cs="Times New Roman"/>
        </w:rPr>
      </w:pP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6FEC">
        <w:rPr>
          <w:rFonts w:cs="Times New Roman"/>
          <w:b/>
        </w:rPr>
        <w:t>VERSIONS OF THIS BILL</w:t>
      </w:r>
    </w:p>
    <w:p w:rsidR="007B6FEC" w:rsidRPr="007B6FEC" w:rsidRDefault="007B6FEC"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Pr="007B6FEC" w:rsidRDefault="003B65B8" w:rsidP="007B6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B6FEC" w:rsidRPr="007B6FEC">
          <w:rPr>
            <w:rFonts w:cs="Times New Roman"/>
            <w:color w:val="0000FF" w:themeColor="hyperlink"/>
            <w:u w:val="single"/>
          </w:rPr>
          <w:t>2/19/2009</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B6FEC" w:rsidRPr="007B6FEC">
          <w:rPr>
            <w:rFonts w:cs="Times New Roman"/>
            <w:color w:val="0000FF" w:themeColor="hyperlink"/>
            <w:u w:val="single"/>
          </w:rPr>
          <w:t>1/28/2010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B6FEC" w:rsidRPr="007B6FEC">
          <w:rPr>
            <w:rFonts w:cs="Times New Roman"/>
            <w:color w:val="0000FF" w:themeColor="hyperlink"/>
            <w:u w:val="single"/>
          </w:rPr>
          <w:t>2/2/2010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7B6FEC" w:rsidRPr="007B6FEC">
          <w:rPr>
            <w:rFonts w:cs="Times New Roman"/>
            <w:color w:val="0000FF" w:themeColor="hyperlink"/>
            <w:u w:val="single"/>
          </w:rPr>
          <w:t>3/11/2010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7B6FEC" w:rsidRPr="007B6FEC">
          <w:rPr>
            <w:rFonts w:cs="Times New Roman"/>
            <w:color w:val="0000FF" w:themeColor="hyperlink"/>
            <w:u w:val="single"/>
          </w:rPr>
          <w:t>4/29/2010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7B6FEC" w:rsidRPr="007B6FEC">
          <w:rPr>
            <w:rFonts w:cs="Times New Roman"/>
            <w:color w:val="0000FF" w:themeColor="hyperlink"/>
            <w:u w:val="single"/>
          </w:rPr>
          <w:t>4/30/2010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7B6FEC" w:rsidRPr="007B6FEC">
          <w:rPr>
            <w:rFonts w:cs="Times New Roman"/>
            <w:color w:val="0000FF" w:themeColor="hyperlink"/>
            <w:u w:val="single"/>
          </w:rPr>
          <w:t>5/6/2010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7B6FEC" w:rsidRPr="007B6FEC">
          <w:rPr>
            <w:rFonts w:cs="Times New Roman"/>
            <w:color w:val="0000FF" w:themeColor="hyperlink"/>
            <w:u w:val="single"/>
          </w:rPr>
          <w:t>5/25/2010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7B6FEC" w:rsidRPr="007B6FEC">
          <w:rPr>
            <w:rFonts w:cs="Times New Roman"/>
            <w:color w:val="0000FF" w:themeColor="hyperlink"/>
            <w:u w:val="single"/>
          </w:rPr>
          <w:t>5/26/2010</w:t>
        </w:r>
      </w:hyperlink>
    </w:p>
    <w:p w:rsidR="007B6FEC" w:rsidRPr="007B6FEC" w:rsidRDefault="003B65B8"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7B6FEC" w:rsidRPr="007B6FEC">
          <w:rPr>
            <w:rFonts w:cs="Times New Roman"/>
            <w:color w:val="0000FF" w:themeColor="hyperlink"/>
            <w:u w:val="single"/>
          </w:rPr>
          <w:t>6/1/2010</w:t>
        </w:r>
      </w:hyperlink>
    </w:p>
    <w:p w:rsidR="007B6FEC" w:rsidRPr="007B6FEC" w:rsidRDefault="007B6FEC"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6FEC" w:rsidRDefault="007B6FEC" w:rsidP="007B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6FEC" w:rsidSect="007B6FEC">
          <w:pgSz w:w="12240" w:h="15840" w:code="1"/>
          <w:pgMar w:top="1080" w:right="1440" w:bottom="1080" w:left="1440" w:header="720" w:footer="720" w:gutter="0"/>
          <w:pgNumType w:start="1"/>
          <w:cols w:space="720"/>
          <w:noEndnote/>
          <w:docGrid w:linePitch="360"/>
        </w:sect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(A247, R300, S452)</w:t>
      </w:r>
    </w:p>
    <w:p w:rsidR="00FF60CA" w:rsidRPr="008836A5"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60CA" w:rsidRPr="007B6FEC"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6FEC">
        <w:rPr>
          <w:rFonts w:cs="Times New Roman"/>
          <w:b/>
          <w:color w:val="000000" w:themeColor="text1"/>
          <w:szCs w:val="36"/>
        </w:rPr>
        <w:t xml:space="preserve">AN ACT </w:t>
      </w:r>
      <w:r w:rsidRPr="007B6FEC">
        <w:rPr>
          <w:rFonts w:eastAsia="Times New Roman" w:cs="Times New Roman"/>
          <w:b/>
        </w:rPr>
        <w:t>TO AMEND CHAPTER 4, TITLE 49, CODE OF LAWS OF SOUTH CAROLINA, 1976, RELATING TO THE “SOUTH CAROLINA SURFACE WATER WITHDRAWAL AND REPORTING ACT”, SO AS TO CHANGE THE NAME TO THE “SOUTH CAROLINA SURFACE WATER WITHDRAWAL, PERMITTING, USE, AND REPORTING ACT”; TO REVISE AND ADD DEFINITIONS OF TERMS USED IN THIS ACT; TO PROVIDE THAT, SUBJECT TO CERTAIN EXCEPTIONS, SURFACE WATER WITHDRAWALS MUST BE MADE PURSUANT TO A PERMIT ISSUED BY THE DEPARTMENT OF HEALTH AND ENVIRONMENTAL CONTROL AND TO PROVIDE EXEMPTIONS FROM PERMITTING, REGISTERING, AND REPORTING FOR SPECIFIED USES OF SUCH WITHDRAWALS; TO REQUIRE AGRICULTURAL SURFACE WATER WITHDRAWERS TO REGISTER THEIR SURFACE WATER USE WITH THE DEPARTMENT AND TO GRANDFATHER CURRENTLY REGISTERED WITHDRAWERS AT THEIR AUTHORIZED QUANTITY; TO PROVIDE FOR NONCONSUMPTIVE SURFACE WATER WITHDRAWAL PERMITS; TO PROVIDE FOR SURFACE WATER WITHDRAWAL PERMITS FOR WITHDRAWERS THAT OWN AND OPERATE A LICENSED IMPOUNDMENT; TO REQUIRE PERMITTED AND REGISTERED SURFACE WATER WITHDRAWERS TO REPORT ANNUALLY TO THE DEPARTMENT THE QUANTITY OF WATER WITHDRAWN; TO PROVIDE THAT REGISTERED AND EXEMPT SURFACE WATER WITHDRAWERS MAY APPLY FOR A SURFACE WATER WITHDRAWAL PERMIT; TO PROVIDE THAT THE AUTHORIZED USE OF SURFACE WATER ON NONRIPARIAN LAND MUST BE GIVEN EQUAL CONSIDERATION WITH USES ON RIPARIAN LAND IN PROCEEDINGS RELATING TO WATER USES OR WATER RIGHTS; TO FURTHER SPECIFY SURFACE WATER WITHDRAWAL PERMIT PROCEDURES AND REQUIREMENTS FOR NEW AND EXISTING SURFACE WATER WITHDRAWERS AND TO PROVIDE THAT EXISTING INTERBASIN TRANSFER PERMITS OR REGISTRATION HOLDERS ARE DEEMED TO BE SURFACE WATER WITHDRAWERS AND TO PROVIDE RENEWAL PROCEDURES FOR THESE PERMIT AND REGISTRATION HOLDERS; TO PROVIDE CRITERIA FOR DETERMINING IF A PROPOSED WATER USE IS REASONABLE; TO PROVIDE PUBLIC HEARING PROCEDURES FOR NEW SURFACE WATER WITHDRAWAL PERMIT APPLICATIONS, INCLUDING APPLICATIONS FOR INTERBASIN TRANSFERS, AND APPLICATIONS FOR SIGNIFICANT WATER QUANTITY INCREASES TO EXISTING PERMITS; TO SPECIFY THE CONTENTS AND DURATION OF AND THE RIGHTS CONFERRED BY A SURFACE WATER WITHDRAWAL PERMIT; TO PROVIDE THE CIRCUMSTANCES UNDER WHICH A PERMIT MAY BE MODIFIED, SUSPENDED, OR REVOKED; TO PROVIDE PROCEDURES AND CRITERIA FOR ISSUING RENEWAL PERMITS AND SIGNIFICANT INCREASES IN WATER WITHDRAWAL QUANTITIES; TO REQUIRE A SURFACE WATER WITHDRAWER TO NOTIFY THE DEPARTMENT OF CERTAIN SURFACE WATER INTAKE CHANGES; TO AUTHORIZE TEMPORARY SURFACE WATER WITHDRAWAL PERMITS; TO PROVIDE PROCEDURES TO MAINTAIN MINIMUM INSTREAM FLOW REQUIREMENTS;  TO REQUIRE PERMITTEES TO PREPARE AND MAINTAIN OPERATIONAL AND CONTINGENCY PLANS TO PROMOTE AN ADEQUATE WATER SUPPLY WHEN THE FLOW OF THE SURFACE WATER IS LESS THAN THE MINIMUM INSTREAM FLOW FOR THAT SURFACE WATER SEGMENT; TO PROVIDE THE POWERS AND DUTIES OF THE DEPARTMENT IN ADMINISTERING THIS ACT; TO PROVIDE CIVIL AND CRIMINAL PENALTIES FOR VIOLATIONS OF THIS ACT; TO AMEND SECTION 48</w:t>
      </w:r>
      <w:r w:rsidRPr="007B6FEC">
        <w:rPr>
          <w:rFonts w:eastAsia="Times New Roman" w:cs="Times New Roman"/>
          <w:b/>
        </w:rPr>
        <w:noBreakHyphen/>
        <w:t>2</w:t>
      </w:r>
      <w:r w:rsidRPr="007B6FEC">
        <w:rPr>
          <w:rFonts w:eastAsia="Times New Roman" w:cs="Times New Roman"/>
          <w:b/>
        </w:rPr>
        <w:noBreakHyphen/>
        <w:t>30, RELATING TO THE ENVIRONMENTAL PROTECTION FUND, SO AS TO REQUIRE FEES COLLECTED BY THE DEPARTMENT IN THE ADMINISTRATION OF THE SURFACE WATER WITHDRAWAL, PERMITTING, USE, AND REPORTING ACT TO BE DEPOSITED INTO THIS FUND; TO AMEND SECTION 48</w:t>
      </w:r>
      <w:r w:rsidRPr="007B6FEC">
        <w:rPr>
          <w:rFonts w:eastAsia="Times New Roman" w:cs="Times New Roman"/>
          <w:b/>
        </w:rPr>
        <w:noBreakHyphen/>
        <w:t>2</w:t>
      </w:r>
      <w:r w:rsidRPr="007B6FEC">
        <w:rPr>
          <w:rFonts w:eastAsia="Times New Roman" w:cs="Times New Roman"/>
          <w:b/>
        </w:rPr>
        <w:noBreakHyphen/>
        <w:t>50, RELATING TO FEES CHARGED BY THE DEPARTMENT IN ADMINISTERING PROGRAMS FROM WHICH FEES ARE DEPOSITED IN THE ENVIRONMENTAL PROTECTION FUND, SO AS TO ESTABLISH THE MAXIMUM AMOUNT FOR FEES CHARGED FOR SERVICES AND FUNCTIONS PROVIDED PURSUANT TO SURFACE WATER WITHDRAWALS, TO REQUIRE THE DEPARTMENT TO REPORT ANNUALLY TO THE GENERAL ASSEMBLY SURFACE WATER WITHDRAWAL FEES COLLECTED, TO PROVIDE THAT THESE SURFACE WATER WITHDRAWAL FEES ARE REPEALED JANUARY 1, 2013, AND TO PROVIDE THAT NO FEES MAY BY CHARGED FOR SURFACE WATER WITHDRAWAL APPLICATIONS UNTIL A FEE SCHEDULE IS ESTABLISHED BY THE GENERAL ASSEMBLY; TO REPEAL CHAPTER 21, TITLE 49 RELATING TO THE INTERBASIN TRANSFER OF WATER; TO PROVIDE THAT CHAPTER 1, TITLE 49, GENERAL PROVISIONS RELATING TO WATER, WATER RESOURCES, AND DRAINAGE, IS NOT AFFECTED BY AND SUPERSEDES CHAPTER 4, TITLE 49, THE “SOUTH CAROLINA SURFACE WATER WITHDRAWAL, PERMITTING, USE, AND REPORTING ACT”, TO STATE THAT THE INTENTION OF THE GENERAL ASSEMBLY IS NOT TO AFFECT ONGOING LITIGATION BETWEEN SOUTH CAROLINA AND NORTH CAROLINA OR TO PREJUDICE ANY ARGUMENT THAT THIS STATE MAY MAKE IN SUCH LITIGATION.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4D330B">
        <w:rPr>
          <w:rFonts w:eastAsia="Times New Roman" w:cs="Times New Roman"/>
          <w:color w:val="000000" w:themeColor="text1"/>
          <w:u w:color="000000" w:themeColor="text1"/>
        </w:rPr>
        <w:t>Be it enacted by the General Assembly of the State of South Carolina:</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F60CA" w:rsidRPr="00F526C3"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Chapter revised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SECTION</w:t>
      </w:r>
      <w:r w:rsidRPr="004D330B">
        <w:rPr>
          <w:rFonts w:cs="Times New Roman"/>
          <w:color w:val="000000" w:themeColor="text1"/>
          <w:u w:color="000000" w:themeColor="text1"/>
        </w:rPr>
        <w:tab/>
        <w:t>1.</w:t>
      </w:r>
      <w:r w:rsidRPr="004D330B">
        <w:rPr>
          <w:rFonts w:cs="Times New Roman"/>
          <w:color w:val="000000" w:themeColor="text1"/>
          <w:u w:color="000000" w:themeColor="text1"/>
        </w:rPr>
        <w:tab/>
        <w:t>Chapter 4, Title 49 of the 1976 Code is amended to read: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D330B">
        <w:rPr>
          <w:rFonts w:cs="Times New Roman"/>
          <w:color w:val="000000" w:themeColor="text1"/>
          <w:u w:color="000000" w:themeColor="text1"/>
        </w:rPr>
        <w:t>“CHAPTER 4</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D330B">
        <w:rPr>
          <w:rFonts w:cs="Times New Roman"/>
          <w:color w:val="000000" w:themeColor="text1"/>
          <w:u w:color="000000" w:themeColor="text1"/>
        </w:rPr>
        <w:t>South Carolina Surfa</w:t>
      </w:r>
      <w:r>
        <w:rPr>
          <w:rFonts w:cs="Times New Roman"/>
          <w:color w:val="000000" w:themeColor="text1"/>
          <w:u w:color="000000" w:themeColor="text1"/>
        </w:rPr>
        <w:t>ce Water Withdrawal, Permitting</w:t>
      </w:r>
      <w:r w:rsidRPr="004D330B">
        <w:rPr>
          <w:rFonts w:cs="Times New Roman"/>
          <w:color w:val="000000" w:themeColor="text1"/>
          <w:u w:color="000000" w:themeColor="text1"/>
        </w:rPr>
        <w:t xml:space="preserve">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D330B">
        <w:rPr>
          <w:rFonts w:cs="Times New Roman"/>
          <w:color w:val="000000" w:themeColor="text1"/>
          <w:u w:color="000000" w:themeColor="text1"/>
        </w:rPr>
        <w:t xml:space="preserve">Use, </w:t>
      </w:r>
      <w:r>
        <w:rPr>
          <w:rFonts w:cs="Times New Roman"/>
          <w:color w:val="000000" w:themeColor="text1"/>
          <w:u w:color="000000" w:themeColor="text1"/>
        </w:rPr>
        <w:t>a</w:t>
      </w:r>
      <w:r w:rsidRPr="004D330B">
        <w:rPr>
          <w:rFonts w:cs="Times New Roman"/>
          <w:color w:val="000000" w:themeColor="text1"/>
          <w:u w:color="000000" w:themeColor="text1"/>
        </w:rPr>
        <w:t>nd Reporting Act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10.</w:t>
      </w:r>
      <w:r w:rsidRPr="004D330B">
        <w:rPr>
          <w:rFonts w:cs="Times New Roman"/>
          <w:color w:val="000000" w:themeColor="text1"/>
          <w:u w:color="000000" w:themeColor="text1"/>
        </w:rPr>
        <w:tab/>
        <w:t xml:space="preserve">This chapter may be cited as the </w:t>
      </w:r>
      <w:r>
        <w:rPr>
          <w:rFonts w:cs="Times New Roman"/>
          <w:color w:val="000000" w:themeColor="text1"/>
          <w:u w:color="000000" w:themeColor="text1"/>
        </w:rPr>
        <w:t>“</w:t>
      </w:r>
      <w:r w:rsidRPr="004D330B">
        <w:rPr>
          <w:rFonts w:cs="Times New Roman"/>
          <w:color w:val="000000" w:themeColor="text1"/>
          <w:u w:color="000000" w:themeColor="text1"/>
        </w:rPr>
        <w:t>South Carolina Surface Water Withdrawal, Permitting, Use, and Reporting Act</w:t>
      </w:r>
      <w:r>
        <w:rPr>
          <w:rFonts w:cs="Times New Roman"/>
          <w:color w:val="000000" w:themeColor="text1"/>
          <w:u w:color="000000" w:themeColor="text1"/>
        </w:rPr>
        <w:t>”</w:t>
      </w:r>
      <w:r w:rsidRPr="004D330B">
        <w:rPr>
          <w:rFonts w:cs="Times New Roman"/>
          <w:color w:val="000000" w:themeColor="text1"/>
          <w:u w:color="000000" w:themeColor="text1"/>
        </w:rPr>
        <w:t xml:space="preserve">.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20.</w:t>
      </w:r>
      <w:r w:rsidRPr="004D330B">
        <w:rPr>
          <w:rFonts w:cs="Times New Roman"/>
          <w:color w:val="000000" w:themeColor="text1"/>
          <w:u w:color="000000" w:themeColor="text1"/>
        </w:rPr>
        <w:tab/>
        <w:t>As used in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Affected area</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that portion of a county or counties within a river basin that, under the circumstances, are determined by the department to likely be affected by a proposed surface water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Agriculture facility</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Agricultural use</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t>plowing, tilling, or preparing the soil at an agricultural facility;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(b)</w:t>
      </w:r>
      <w:r w:rsidRPr="004D330B">
        <w:rPr>
          <w:rFonts w:cs="Times New Roman"/>
          <w:color w:val="000000" w:themeColor="text1"/>
          <w:u w:color="000000" w:themeColor="text1"/>
        </w:rPr>
        <w:tab/>
        <w:t xml:space="preserve">planting, growing, fertilizing, or harvesting crops, ornamental horticulture, floriculture, and turf grasses;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(c)</w:t>
      </w:r>
      <w:r w:rsidRPr="004D330B">
        <w:rPr>
          <w:rFonts w:cs="Times New Roman"/>
          <w:color w:val="000000" w:themeColor="text1"/>
          <w:u w:color="000000" w:themeColor="text1"/>
        </w:rPr>
        <w:tab/>
        <w:t>application of pesticides, herbicides, or other chemicals, compounds, or substances to crops, weeds, or soil in connection with the production of crops, livestock, animals, or poultry;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(d)</w:t>
      </w:r>
      <w:r w:rsidRPr="004D330B">
        <w:rPr>
          <w:rFonts w:cs="Times New Roman"/>
          <w:color w:val="000000" w:themeColor="text1"/>
          <w:u w:color="000000" w:themeColor="text1"/>
        </w:rPr>
        <w:tab/>
        <w:t>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(e)</w:t>
      </w:r>
      <w:r w:rsidRPr="004D330B">
        <w:rPr>
          <w:rFonts w:cs="Times New Roman"/>
          <w:color w:val="000000" w:themeColor="text1"/>
          <w:u w:color="000000" w:themeColor="text1"/>
        </w:rPr>
        <w:tab/>
        <w:t>producing and keeping honeybees, producing honeybee products, and honeybee processing facilities;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(f)</w:t>
      </w:r>
      <w:r w:rsidRPr="004D330B">
        <w:rPr>
          <w:rFonts w:cs="Times New Roman"/>
          <w:color w:val="000000" w:themeColor="text1"/>
          <w:u w:color="000000" w:themeColor="text1"/>
        </w:rPr>
        <w:tab/>
        <w:t>producing, processing, or packaging eggs or egg products;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(g)</w:t>
      </w:r>
      <w:r w:rsidRPr="004D330B">
        <w:rPr>
          <w:rFonts w:cs="Times New Roman"/>
          <w:color w:val="000000" w:themeColor="text1"/>
          <w:u w:color="000000" w:themeColor="text1"/>
        </w:rPr>
        <w:tab/>
        <w:t>manufacturing feed for poultry or livestock;</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(h)</w:t>
      </w:r>
      <w:r w:rsidRPr="004D330B">
        <w:rPr>
          <w:rFonts w:cs="Times New Roman"/>
          <w:color w:val="000000" w:themeColor="text1"/>
          <w:u w:color="000000" w:themeColor="text1"/>
        </w:rPr>
        <w:tab/>
        <w:t xml:space="preserve">rotation of crops;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(i)</w:t>
      </w:r>
      <w:r w:rsidRPr="004D330B">
        <w:rPr>
          <w:rFonts w:cs="Times New Roman"/>
          <w:color w:val="000000" w:themeColor="text1"/>
          <w:u w:color="000000" w:themeColor="text1"/>
        </w:rPr>
        <w:tab/>
      </w:r>
      <w:r w:rsidRPr="004D330B">
        <w:rPr>
          <w:rFonts w:cs="Times New Roman"/>
          <w:color w:val="000000" w:themeColor="text1"/>
          <w:u w:color="000000" w:themeColor="text1"/>
        </w:rPr>
        <w:tab/>
        <w:t xml:space="preserve">commercial aquaculture;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(j)</w:t>
      </w:r>
      <w:r w:rsidRPr="004D330B">
        <w:rPr>
          <w:rFonts w:cs="Times New Roman"/>
          <w:color w:val="000000" w:themeColor="text1"/>
          <w:u w:color="000000" w:themeColor="text1"/>
        </w:rPr>
        <w:tab/>
      </w:r>
      <w:r w:rsidRPr="004D330B">
        <w:rPr>
          <w:rFonts w:cs="Times New Roman"/>
          <w:color w:val="000000" w:themeColor="text1"/>
          <w:u w:color="000000" w:themeColor="text1"/>
        </w:rPr>
        <w:tab/>
        <w:t xml:space="preserve">application of existing, changed, or new technology, practices, processes, or procedures to an agricultural use;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(k)</w:t>
      </w:r>
      <w:r w:rsidRPr="004D330B">
        <w:rPr>
          <w:rFonts w:cs="Times New Roman"/>
          <w:color w:val="000000" w:themeColor="text1"/>
          <w:u w:color="000000" w:themeColor="text1"/>
        </w:rPr>
        <w:tab/>
        <w:t>the operation of a roadside market;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(l)</w:t>
      </w:r>
      <w:r w:rsidRPr="004D330B">
        <w:rPr>
          <w:rFonts w:cs="Times New Roman"/>
          <w:color w:val="000000" w:themeColor="text1"/>
          <w:u w:color="000000" w:themeColor="text1"/>
        </w:rPr>
        <w:tab/>
      </w:r>
      <w:r w:rsidRPr="004D330B">
        <w:rPr>
          <w:rFonts w:cs="Times New Roman"/>
          <w:color w:val="000000" w:themeColor="text1"/>
          <w:u w:color="000000" w:themeColor="text1"/>
        </w:rPr>
        <w:tab/>
        <w:t>silviculture.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Consumptive use</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any use of water which is not a nonconsumptive use.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(5)</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Department</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Department of Health and Environmental Control.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(6)</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Diffuse surface water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water on the surface of the earth not located in defined courses, streams, or water bodies.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(7)</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Drought contingency pond</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pond or lake designated solely as a supplemental water source in a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s operational and contingency plan.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(8)</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Emergency withdrawal</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withdrawal of water, for a period not exceeding thirty days, for the purpose of firefighting, hazardous substance waste spill response, or both, or other emergency withdrawal of water as determined by the department.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(9)</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Existing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(10)</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Farm pond</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pond completely situated on private property that is only used for providing water for agricultural uses.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(11)</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Impoundment</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dam, dike, natural structure, or any combination thereof that is designed to hold an accumulation of surface water or impede the flow of surface water.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(12)</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Interbasin transfer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withdrawal of surface water from a river basin and the movement of that water to a river basin different from the source of the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(13)</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Minimal changes in water quantity</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that greater than ninety percent of the water withdrawn by a surface water withdrawer, based upon the previous twenty</w:t>
      </w:r>
      <w:r>
        <w:rPr>
          <w:rFonts w:cs="Times New Roman"/>
          <w:color w:val="000000" w:themeColor="text1"/>
          <w:u w:color="000000" w:themeColor="text1"/>
        </w:rPr>
        <w:noBreakHyphen/>
      </w:r>
      <w:r w:rsidRPr="004D330B">
        <w:rPr>
          <w:rFonts w:cs="Times New Roman"/>
          <w:color w:val="000000" w:themeColor="text1"/>
          <w:u w:color="000000" w:themeColor="text1"/>
        </w:rPr>
        <w:t>four months of historical data, is returned to the waters of origin; provided, that either the amount of water not returned to the water source does not: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t>exceed three million gallons during any one month; 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rPr>
        <w:t>(b)</w:t>
      </w:r>
      <w:r w:rsidRPr="004D330B">
        <w:rPr>
          <w:rFonts w:cs="Times New Roman"/>
          <w:color w:val="000000" w:themeColor="text1"/>
          <w:u w:color="000000" w:themeColor="text1"/>
        </w:rPr>
        <w:tab/>
        <w:t>significantly reduce the safe yield at the withdrawal point.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(14)</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Minimum instream flow</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w:t>
      </w:r>
      <w:r w:rsidRPr="004D330B">
        <w:rPr>
          <w:rFonts w:cs="Times New Roman"/>
          <w:u w:color="000000" w:themeColor="text1"/>
        </w:rPr>
        <w:t>March, and April; thirty percent of the mean annual daily flow for the months of May, June, and December; and twenty percent of the mean annual daily flow for the months of July through November for surface water withdrawers as described in Section 49</w:t>
      </w:r>
      <w:r>
        <w:rPr>
          <w:rFonts w:cs="Times New Roman"/>
          <w:u w:color="000000" w:themeColor="text1"/>
        </w:rPr>
        <w:noBreakHyphen/>
      </w:r>
      <w:r w:rsidRPr="004D330B">
        <w:rPr>
          <w:rFonts w:cs="Times New Roman"/>
          <w:u w:color="000000" w:themeColor="text1"/>
        </w:rPr>
        <w:t>4</w:t>
      </w:r>
      <w:r>
        <w:rPr>
          <w:rFonts w:cs="Times New Roman"/>
          <w:u w:color="000000" w:themeColor="text1"/>
        </w:rPr>
        <w:noBreakHyphen/>
      </w:r>
      <w:r w:rsidRPr="004D330B">
        <w:rPr>
          <w:rFonts w:cs="Times New Roman"/>
          <w:u w:color="000000" w:themeColor="text1"/>
        </w:rPr>
        <w:t xml:space="preserve">150(A)(1).  For surface water withdrawal points located on a surface water segment downstream of and influenced by a licensed or otherwise flow controlled impoundment, </w:t>
      </w:r>
      <w:r w:rsidRPr="007B186C">
        <w:rPr>
          <w:rFonts w:cs="Times New Roman"/>
          <w:u w:color="000000" w:themeColor="text1"/>
        </w:rPr>
        <w:t>‘</w:t>
      </w:r>
      <w:r w:rsidRPr="004D330B">
        <w:rPr>
          <w:rFonts w:cs="Times New Roman"/>
          <w:u w:color="000000" w:themeColor="text1"/>
        </w:rPr>
        <w:t>minimum instream flow</w:t>
      </w:r>
      <w:r w:rsidRPr="007B186C">
        <w:rPr>
          <w:rFonts w:cs="Times New Roman"/>
          <w:u w:color="000000" w:themeColor="text1"/>
        </w:rPr>
        <w:t>’</w:t>
      </w:r>
      <w:r w:rsidRPr="004D330B">
        <w:rPr>
          <w:rFonts w:cs="Times New Roman"/>
          <w:u w:color="000000" w:themeColor="text1"/>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Pr>
          <w:rFonts w:cs="Times New Roman"/>
          <w:u w:color="000000" w:themeColor="text1"/>
        </w:rPr>
        <w:noBreakHyphen/>
      </w:r>
      <w:r w:rsidRPr="004D330B">
        <w:rPr>
          <w:rFonts w:cs="Times New Roman"/>
          <w:u w:color="000000" w:themeColor="text1"/>
        </w:rPr>
        <w:t>4</w:t>
      </w:r>
      <w:r>
        <w:rPr>
          <w:rFonts w:cs="Times New Roman"/>
          <w:u w:color="000000" w:themeColor="text1"/>
        </w:rPr>
        <w:noBreakHyphen/>
      </w:r>
      <w:r w:rsidRPr="004D330B">
        <w:rPr>
          <w:rFonts w:cs="Times New Roman"/>
          <w:u w:color="000000" w:themeColor="text1"/>
        </w:rPr>
        <w:t>150(A)(3).</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(15)</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Minimum water level</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(16)</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Nonconsumptive use</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use of surface water withdrawn in such a manner that it is returned to its waters of origin within the boundaries of contiguous property owned by the surface water withdrawer with no or minimal changes in water quantity.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(17)</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Permit</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or </w:t>
      </w:r>
      <w:r w:rsidRPr="007B186C">
        <w:rPr>
          <w:rFonts w:cs="Times New Roman"/>
          <w:color w:val="000000" w:themeColor="text1"/>
          <w:u w:color="000000" w:themeColor="text1"/>
        </w:rPr>
        <w:t>‘</w:t>
      </w:r>
      <w:r w:rsidRPr="004D330B">
        <w:rPr>
          <w:rFonts w:cs="Times New Roman"/>
          <w:color w:val="000000" w:themeColor="text1"/>
          <w:u w:color="000000" w:themeColor="text1"/>
        </w:rPr>
        <w:t>surface water withdrawal permit</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written authorization issued to a person by the department that allows the person to hold and exercise a water right to withdraw surface water pursuant to the terms of the permit and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(18)</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Permitted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person withdrawing surface water pursuant to a surface water withdrawal permit.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(19)</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Permittee</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person authorized to make withdrawals of surface water pursuant to a surface water withdrawal permit issued by the department.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(20)</w:t>
      </w:r>
      <w:r>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Person</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(21)</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Proposed registered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proposed surface water withdrawer whose planned operations would result in his withdrawals being subject to the reporting but not the permitting requirements of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(22)</w:t>
      </w:r>
      <w:r>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Public water system</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water system as defined in Section 44</w:t>
      </w:r>
      <w:r>
        <w:rPr>
          <w:rFonts w:cs="Times New Roman"/>
          <w:color w:val="000000" w:themeColor="text1"/>
          <w:u w:color="000000" w:themeColor="text1"/>
        </w:rPr>
        <w:noBreakHyphen/>
      </w:r>
      <w:r w:rsidRPr="004D330B">
        <w:rPr>
          <w:rFonts w:cs="Times New Roman"/>
          <w:color w:val="000000" w:themeColor="text1"/>
          <w:u w:color="000000" w:themeColor="text1"/>
        </w:rPr>
        <w:t>55</w:t>
      </w:r>
      <w:r>
        <w:rPr>
          <w:rFonts w:cs="Times New Roman"/>
          <w:color w:val="000000" w:themeColor="text1"/>
          <w:u w:color="000000" w:themeColor="text1"/>
        </w:rPr>
        <w:noBreakHyphen/>
      </w:r>
      <w:r w:rsidRPr="004D330B">
        <w:rPr>
          <w:rFonts w:cs="Times New Roman"/>
          <w:color w:val="000000" w:themeColor="text1"/>
          <w:u w:color="000000" w:themeColor="text1"/>
        </w:rPr>
        <w:t>20 of the State Safe Drinking Water Act.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(23)</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Registered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person who makes surface water withdrawals for agricultural uses at an agricultural facility that is filing a report pursuant to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50.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(24)</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River basin</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area drained by a river and its tributaries or through a specified point on a river, as determined in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80(K)(2).</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(25)</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Safe yield</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(26)</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Supplemental water source</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(27)</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Surface water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all water that is wholly or partially within the State, including the Savannah River, or within its jurisdiction, which is open to the atmospher</w:t>
      </w:r>
      <w:r>
        <w:rPr>
          <w:rFonts w:cs="Times New Roman"/>
          <w:color w:val="000000" w:themeColor="text1"/>
          <w:u w:color="000000" w:themeColor="text1"/>
        </w:rPr>
        <w:t>e and subject to surface runoff</w:t>
      </w:r>
      <w:r w:rsidRPr="004D330B">
        <w:rPr>
          <w:rFonts w:cs="Times New Roman"/>
          <w:color w:val="000000" w:themeColor="text1"/>
          <w:u w:color="000000" w:themeColor="text1"/>
        </w:rPr>
        <w:t>, including, but not limited to, lakes, streams, ponds, rivers, creeks, runs, springs, and reservoirs, but not including water and wastewater treatment impoundments, off</w:t>
      </w:r>
      <w:r>
        <w:rPr>
          <w:rFonts w:cs="Times New Roman"/>
          <w:color w:val="000000" w:themeColor="text1"/>
          <w:u w:color="000000" w:themeColor="text1"/>
        </w:rPr>
        <w:noBreakHyphen/>
      </w:r>
      <w:r w:rsidRPr="004D330B">
        <w:rPr>
          <w:rFonts w:cs="Times New Roman"/>
          <w:color w:val="000000" w:themeColor="text1"/>
          <w:u w:color="000000" w:themeColor="text1"/>
        </w:rPr>
        <w:t>stream supplemental operations related impoundments, or water storage structures constructed by the surface water withdrawer to provide adequate supplies of surface water during low flow conditions.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(28)</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a person withdrawing surface water in excess of three million gallons during any one month from a single intake or multiple intakes under common ownership within a one mile radius from any one existing or proposed intake.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(29)</w:t>
      </w:r>
      <w:r w:rsidRPr="004D330B">
        <w:rPr>
          <w:rFonts w:cs="Times New Roman"/>
          <w:color w:val="000000" w:themeColor="text1"/>
          <w:u w:color="000000" w:themeColor="text1"/>
        </w:rPr>
        <w:tab/>
      </w:r>
      <w:r w:rsidRPr="007B186C">
        <w:rPr>
          <w:rFonts w:cs="Times New Roman"/>
          <w:color w:val="000000" w:themeColor="text1"/>
          <w:u w:color="000000" w:themeColor="text1"/>
        </w:rPr>
        <w:t>‘</w:t>
      </w:r>
      <w:r w:rsidRPr="004D330B">
        <w:rPr>
          <w:rFonts w:cs="Times New Roman"/>
          <w:color w:val="000000" w:themeColor="text1"/>
          <w:u w:color="000000" w:themeColor="text1"/>
        </w:rPr>
        <w:t>Withdrawal</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25.</w:t>
      </w:r>
      <w:r>
        <w:rPr>
          <w:rFonts w:cs="Times New Roman"/>
          <w:color w:val="000000" w:themeColor="text1"/>
          <w:u w:color="000000" w:themeColor="text1"/>
        </w:rPr>
        <w:tab/>
      </w:r>
      <w:r w:rsidRPr="004D330B">
        <w:rPr>
          <w:rFonts w:cs="Times New Roman"/>
          <w:color w:val="000000" w:themeColor="text1"/>
          <w:u w:color="000000" w:themeColor="text1"/>
        </w:rPr>
        <w:t>Except as provided in Sections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30, 49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35, 49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40, and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proposed use is reasonable pursuant to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30.</w:t>
      </w:r>
      <w:r>
        <w:rPr>
          <w:rFonts w:cs="Times New Roman"/>
          <w:color w:val="000000" w:themeColor="text1"/>
          <w:u w:color="000000" w:themeColor="text1"/>
        </w:rPr>
        <w:tab/>
      </w:r>
      <w:r w:rsidRPr="004D330B">
        <w:rPr>
          <w:rFonts w:cs="Times New Roman"/>
          <w:color w:val="000000" w:themeColor="text1"/>
          <w:u w:color="000000" w:themeColor="text1"/>
        </w:rPr>
        <w:t>(A)</w:t>
      </w:r>
      <w:r w:rsidRPr="004D330B">
        <w:rPr>
          <w:rFonts w:cs="Times New Roman"/>
          <w:color w:val="000000" w:themeColor="text1"/>
          <w:u w:color="000000" w:themeColor="text1"/>
        </w:rPr>
        <w:tab/>
        <w:t xml:space="preserve">Surface water withdrawals for the following purposes are exempt from the permitting, registering, and reporting requirements provided for in this chapter: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 xml:space="preserve"> withdrawals associated with a</w:t>
      </w:r>
      <w:r>
        <w:rPr>
          <w:rFonts w:cs="Times New Roman"/>
          <w:color w:val="000000" w:themeColor="text1"/>
          <w:u w:color="000000" w:themeColor="text1"/>
        </w:rPr>
        <w:t>ctive instream dredging or sand</w:t>
      </w:r>
      <w:r>
        <w:rPr>
          <w:rFonts w:cs="Times New Roman"/>
          <w:color w:val="000000" w:themeColor="text1"/>
          <w:u w:color="000000" w:themeColor="text1"/>
        </w:rPr>
        <w:noBreakHyphen/>
      </w:r>
      <w:r w:rsidRPr="004D330B">
        <w:rPr>
          <w:rFonts w:cs="Times New Roman"/>
          <w:color w:val="000000" w:themeColor="text1"/>
          <w:u w:color="000000" w:themeColor="text1"/>
        </w:rPr>
        <w:t>mining operations or other nonconsumptive instream mining operations undertaken pursuant to the South Carolina Mining Act;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 xml:space="preserve">emergency withdrawals;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 xml:space="preserve"> agricultural uses from farm ponds: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t>owned or leased by the person making the withdrawal; 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(b)</w:t>
      </w:r>
      <w:r w:rsidRPr="004D330B">
        <w:rPr>
          <w:rFonts w:cs="Times New Roman"/>
          <w:color w:val="000000" w:themeColor="text1"/>
          <w:u w:color="000000" w:themeColor="text1"/>
        </w:rPr>
        <w:tab/>
        <w:t>situated on two or more separately owned parcels of private property if each property owner agrees to the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u w:color="000000" w:themeColor="text1"/>
        </w:rPr>
        <w:t>(4)</w:t>
      </w:r>
      <w:r w:rsidRPr="004D330B">
        <w:rPr>
          <w:rFonts w:cs="Times New Roman"/>
          <w:u w:color="000000" w:themeColor="text1"/>
        </w:rPr>
        <w:tab/>
        <w:t>a person withdrawing surface water from any pond completely situated on private property and which is supplied only by diffuse surface water springs completely situated on the private property or groundwater withdrawals</w:t>
      </w:r>
      <w:r w:rsidRPr="004D330B">
        <w:rPr>
          <w:rFonts w:cs="Times New Roman"/>
        </w:rPr>
        <w:t>;</w:t>
      </w:r>
      <w:r w:rsidRPr="004D330B">
        <w:rPr>
          <w:rFonts w:cs="Times New Roman"/>
        </w:rPr>
        <w:tab/>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(5)</w:t>
      </w:r>
      <w:r w:rsidRPr="004D330B">
        <w:rPr>
          <w:rFonts w:cs="Times New Roman"/>
          <w:color w:val="000000" w:themeColor="text1"/>
          <w:u w:color="000000" w:themeColor="text1"/>
        </w:rPr>
        <w:tab/>
        <w:t xml:space="preserve"> naturally occurring evaporation from impoundments;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(6)</w:t>
      </w:r>
      <w:r w:rsidRPr="004D330B">
        <w:rPr>
          <w:rFonts w:cs="Times New Roman"/>
          <w:color w:val="000000" w:themeColor="text1"/>
          <w:u w:color="000000" w:themeColor="text1"/>
        </w:rPr>
        <w:tab/>
        <w:t>a person withdrawing, using, or discharging surface water for the purpose of wildlife habitat management;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(7)</w:t>
      </w:r>
      <w:r w:rsidRPr="004D330B">
        <w:rPr>
          <w:rFonts w:cs="Times New Roman"/>
          <w:color w:val="000000" w:themeColor="text1"/>
          <w:u w:color="000000" w:themeColor="text1"/>
        </w:rPr>
        <w:tab/>
        <w:t>a special purpose district withdrawing surface water from any pond completely situated on property owned by a special purpose district and which is supplied only by diffuse surface water or springs completely situated on the special purpose district</w:t>
      </w:r>
      <w:r w:rsidRPr="007B186C">
        <w:rPr>
          <w:rFonts w:cs="Times New Roman"/>
          <w:color w:val="000000" w:themeColor="text1"/>
          <w:u w:color="000000" w:themeColor="text1"/>
        </w:rPr>
        <w:t>’</w:t>
      </w:r>
      <w:r w:rsidRPr="004D330B">
        <w:rPr>
          <w:rFonts w:cs="Times New Roman"/>
          <w:color w:val="000000" w:themeColor="text1"/>
          <w:u w:color="000000" w:themeColor="text1"/>
        </w:rPr>
        <w:t>s property.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Hydropower generation, including pumped storage, is exempt from the permitting requirements of this chapter but not the reporting requirements in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50.</w:t>
      </w:r>
      <w:r w:rsidRPr="004D330B">
        <w:rPr>
          <w:rFonts w:cs="Times New Roman"/>
          <w:color w:val="000000" w:themeColor="text1"/>
          <w:u w:color="000000" w:themeColor="text1"/>
        </w:rPr>
        <w:tab/>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35.</w:t>
      </w:r>
      <w:r w:rsidRPr="004D330B">
        <w:rPr>
          <w:rFonts w:cs="Times New Roman"/>
          <w:color w:val="000000" w:themeColor="text1"/>
          <w:u w:color="000000" w:themeColor="text1"/>
        </w:rPr>
        <w:tab/>
        <w:t>(A)</w:t>
      </w:r>
      <w:r w:rsidRPr="004D330B">
        <w:rPr>
          <w:rFonts w:cs="Times New Roman"/>
          <w:color w:val="000000" w:themeColor="text1"/>
          <w:u w:color="000000" w:themeColor="text1"/>
        </w:rPr>
        <w:tab/>
        <w:t>Registered surface water withdrawers must register their surface water use with the department on forms provided by the department and are subject only to the reporting requirements of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50.  Registered surface water withdrawers are authorized to withdraw surface water up to their registered amount.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u w:color="000000" w:themeColor="text1"/>
        </w:rPr>
        <w:t>(B)</w:t>
      </w:r>
      <w:r w:rsidRPr="004D330B">
        <w:rPr>
          <w:rFonts w:cs="Times New Roman"/>
          <w:u w:color="000000" w:themeColor="text1"/>
        </w:rPr>
        <w:tab/>
        <w:t>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w:t>
      </w:r>
      <w:r w:rsidRPr="004D330B">
        <w:rPr>
          <w:rFonts w:cs="Times New Roman"/>
          <w:color w:val="000000" w:themeColor="text1"/>
          <w:u w:color="000000" w:themeColor="text1"/>
        </w:rPr>
        <w:tab/>
        <w:t>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(D)</w:t>
      </w:r>
      <w:r w:rsidRPr="004D330B">
        <w:rPr>
          <w:rFonts w:cs="Times New Roman"/>
          <w:color w:val="000000" w:themeColor="text1"/>
          <w:u w:color="000000" w:themeColor="text1"/>
        </w:rPr>
        <w:tab/>
        <w:t>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(E)</w:t>
      </w:r>
      <w:r w:rsidRPr="004D330B">
        <w:rPr>
          <w:rFonts w:cs="Times New Roman"/>
          <w:color w:val="000000" w:themeColor="text1"/>
          <w:u w:color="000000" w:themeColor="text1"/>
        </w:rPr>
        <w:tab/>
        <w:t>The department may modify the amount an existing registered surface water withdrawer may withdraw, or suspend or revoke a registered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(F)</w:t>
      </w:r>
      <w:r w:rsidRPr="004D330B">
        <w:rPr>
          <w:rFonts w:cs="Times New Roman"/>
          <w:color w:val="000000" w:themeColor="text1"/>
          <w:u w:color="000000" w:themeColor="text1"/>
        </w:rPr>
        <w:tab/>
        <w:t>Nothing in this chapter prohibits a registered surface water user from applying for and obtaining a surface water withdrawal permit.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40.</w:t>
      </w:r>
      <w:r w:rsidRPr="004D330B">
        <w:rPr>
          <w:rFonts w:cs="Times New Roman"/>
          <w:color w:val="000000" w:themeColor="text1"/>
          <w:u w:color="000000" w:themeColor="text1"/>
        </w:rPr>
        <w:tab/>
        <w:t>(A)</w:t>
      </w:r>
      <w:r w:rsidRPr="004D330B">
        <w:rPr>
          <w:rFonts w:cs="Times New Roman"/>
          <w:color w:val="000000" w:themeColor="text1"/>
          <w:u w:color="000000" w:themeColor="text1"/>
        </w:rPr>
        <w:tab/>
        <w:t>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Permits issued pursuant to this section must identify the surface water withdrawer, the point of withdrawal, the maximum withdrawal amounts, and the point of return.  A permit for a nonconsumptive use is subject only to the reporting requirements of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50.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45.</w:t>
      </w:r>
      <w:r>
        <w:rPr>
          <w:rFonts w:cs="Times New Roman"/>
          <w:color w:val="000000" w:themeColor="text1"/>
          <w:u w:color="000000" w:themeColor="text1"/>
        </w:rPr>
        <w:tab/>
      </w:r>
      <w:r w:rsidRPr="004D330B">
        <w:rPr>
          <w:rFonts w:cs="Times New Roman"/>
          <w:color w:val="000000" w:themeColor="text1"/>
          <w:u w:color="000000" w:themeColor="text1"/>
        </w:rPr>
        <w:t>(A)(1)</w:t>
      </w:r>
      <w:r w:rsidRPr="004D330B">
        <w:rPr>
          <w:rFonts w:cs="Times New Roman"/>
          <w:color w:val="000000" w:themeColor="text1"/>
          <w:u w:color="000000" w:themeColor="text1"/>
        </w:rPr>
        <w:tab/>
        <w:t>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Pr>
          <w:rFonts w:cs="Times New Roman"/>
          <w:color w:val="000000" w:themeColor="text1"/>
          <w:u w:color="000000" w:themeColor="text1"/>
        </w:rPr>
        <w:tab/>
      </w:r>
      <w:r w:rsidRPr="004D330B">
        <w:rPr>
          <w:rFonts w:cs="Times New Roman"/>
          <w:color w:val="000000" w:themeColor="text1"/>
          <w:u w:color="000000" w:themeColor="text1"/>
        </w:rPr>
        <w:t>(2)</w:t>
      </w:r>
      <w:r w:rsidRPr="004D330B">
        <w:rPr>
          <w:rFonts w:cs="Times New Roman"/>
          <w:color w:val="000000" w:themeColor="text1"/>
          <w:u w:color="000000" w:themeColor="text1"/>
        </w:rPr>
        <w:tab/>
        <w:t>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Permits issued pursuant to this section will be required to identify the surface water withdrawer, the point of withdrawal, and the maximum withdrawal amounts and also will require that the applicant comply with the reporting requirements of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50.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w:t>
      </w:r>
      <w:r w:rsidRPr="004D330B">
        <w:rPr>
          <w:rFonts w:cs="Times New Roman"/>
          <w:color w:val="000000" w:themeColor="text1"/>
          <w:u w:color="000000" w:themeColor="text1"/>
        </w:rPr>
        <w:tab/>
        <w:t>Nothing in this chapter shall be construed to diminish the department</w:t>
      </w:r>
      <w:r w:rsidRPr="007B186C">
        <w:rPr>
          <w:rFonts w:cs="Times New Roman"/>
          <w:color w:val="000000" w:themeColor="text1"/>
          <w:u w:color="000000" w:themeColor="text1"/>
        </w:rPr>
        <w:t>’</w:t>
      </w:r>
      <w:r w:rsidRPr="004D330B">
        <w:rPr>
          <w:rFonts w:cs="Times New Roman"/>
          <w:color w:val="000000" w:themeColor="text1"/>
          <w:u w:color="000000" w:themeColor="text1"/>
        </w:rPr>
        <w:t>s authority to regulate facilities under any other applicable laws.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50.</w:t>
      </w:r>
      <w:r w:rsidRPr="004D330B">
        <w:rPr>
          <w:rFonts w:cs="Times New Roman"/>
          <w:color w:val="000000" w:themeColor="text1"/>
          <w:u w:color="000000" w:themeColor="text1"/>
        </w:rPr>
        <w:tab/>
        <w:t>(A)</w:t>
      </w:r>
      <w:r w:rsidRPr="004D330B">
        <w:rPr>
          <w:rFonts w:cs="Times New Roman"/>
          <w:color w:val="000000" w:themeColor="text1"/>
          <w:u w:color="000000" w:themeColor="text1"/>
        </w:rPr>
        <w:tab/>
        <w:t xml:space="preserve">Each permitted or registered surface water withdrawer must file a report with the department of the quantity of water withdrawn by that surface water withdrawer annually before February first, on forms furnished by the department.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 xml:space="preserve">The quantity of surface water withdrawn must be determined by one of the following: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 xml:space="preserve">flow meters accurate to within ten percent of calibration;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 xml:space="preserve">the rated capacity of the pump in conjunction with the use of an hour meter, electric meter, or log;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 xml:space="preserve">the rated capacity of the cooling systems;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 xml:space="preserve">any standard or method employed by the United States Geological Survey in determining these quantities;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(5)</w:t>
      </w:r>
      <w:r w:rsidRPr="004D330B">
        <w:rPr>
          <w:rFonts w:cs="Times New Roman"/>
          <w:color w:val="000000" w:themeColor="text1"/>
          <w:u w:color="000000" w:themeColor="text1"/>
        </w:rPr>
        <w:tab/>
        <w:t xml:space="preserve">any other method found to provide reliable water withdrawal data approved by the department.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w:t>
      </w:r>
      <w:r w:rsidRPr="004D330B">
        <w:rPr>
          <w:rFonts w:cs="Times New Roman"/>
          <w:color w:val="000000" w:themeColor="text1"/>
          <w:u w:color="000000" w:themeColor="text1"/>
        </w:rPr>
        <w:tab/>
        <w:t>Permitted and registered surface water withdrawers who are required to file a surface water withdrawal report</w:t>
      </w:r>
      <w:r>
        <w:rPr>
          <w:rFonts w:cs="Times New Roman"/>
          <w:color w:val="000000" w:themeColor="text1"/>
          <w:u w:color="000000" w:themeColor="text1"/>
        </w:rPr>
        <w:t xml:space="preserve"> pursuant to</w:t>
      </w:r>
      <w:r w:rsidRPr="004D330B">
        <w:rPr>
          <w:rFonts w:cs="Times New Roman"/>
          <w:color w:val="000000" w:themeColor="text1"/>
          <w:u w:color="000000" w:themeColor="text1"/>
        </w:rPr>
        <w:t xml:space="preserve"> subsection (A) are not required to submit the report if the monthly quantity withdrawn from each intake is being reported to the department as a result of another environmental program reporting requirement, permit condition, or consent agreement.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55.</w:t>
      </w:r>
      <w:r>
        <w:rPr>
          <w:rFonts w:cs="Times New Roman"/>
          <w:color w:val="000000" w:themeColor="text1"/>
          <w:u w:color="000000" w:themeColor="text1"/>
        </w:rPr>
        <w:tab/>
      </w:r>
      <w:r w:rsidRPr="004D330B">
        <w:rPr>
          <w:rFonts w:cs="Times New Roman"/>
          <w:color w:val="000000" w:themeColor="text1"/>
          <w:u w:color="000000" w:themeColor="text1"/>
        </w:rPr>
        <w:t>(A)</w:t>
      </w:r>
      <w:r w:rsidRPr="004D330B">
        <w:rPr>
          <w:rFonts w:cs="Times New Roman"/>
          <w:color w:val="000000" w:themeColor="text1"/>
          <w:u w:color="000000" w:themeColor="text1"/>
        </w:rPr>
        <w:tab/>
        <w:t>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An exempt surface water withdrawer is not prohibited from applying for a surface water withdrawal permit or from registering its use.  An exempt surface water withdrawer</w:t>
      </w:r>
      <w:r w:rsidRPr="007B186C">
        <w:rPr>
          <w:rFonts w:cs="Times New Roman"/>
          <w:color w:val="000000" w:themeColor="text1"/>
          <w:u w:color="000000" w:themeColor="text1"/>
        </w:rPr>
        <w:t>’</w:t>
      </w:r>
      <w:r w:rsidRPr="004D330B">
        <w:rPr>
          <w:rFonts w:cs="Times New Roman"/>
          <w:color w:val="000000" w:themeColor="text1"/>
          <w:u w:color="000000" w:themeColor="text1"/>
        </w:rPr>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60.</w:t>
      </w:r>
      <w:r>
        <w:rPr>
          <w:rFonts w:cs="Times New Roman"/>
          <w:color w:val="000000" w:themeColor="text1"/>
          <w:u w:color="000000" w:themeColor="text1"/>
        </w:rPr>
        <w:tab/>
      </w:r>
      <w:r w:rsidRPr="004D330B">
        <w:rPr>
          <w:rFonts w:cs="Times New Roman"/>
          <w:color w:val="000000" w:themeColor="text1"/>
          <w:u w:color="000000" w:themeColor="text1"/>
        </w:rPr>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70.</w:t>
      </w:r>
      <w:r>
        <w:rPr>
          <w:rFonts w:cs="Times New Roman"/>
          <w:color w:val="000000" w:themeColor="text1"/>
          <w:u w:color="000000" w:themeColor="text1"/>
        </w:rPr>
        <w:tab/>
      </w:r>
      <w:r w:rsidRPr="004D330B">
        <w:rPr>
          <w:rFonts w:cs="Times New Roman"/>
          <w:color w:val="000000" w:themeColor="text1"/>
          <w:u w:color="000000" w:themeColor="text1"/>
        </w:rPr>
        <w:t>(A)</w:t>
      </w:r>
      <w:r w:rsidRPr="004D330B">
        <w:rPr>
          <w:rFonts w:cs="Times New Roman"/>
          <w:color w:val="000000" w:themeColor="text1"/>
          <w:u w:color="000000" w:themeColor="text1"/>
        </w:rPr>
        <w:tab/>
        <w:t>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(B)(1)</w:t>
      </w:r>
      <w:r w:rsidRPr="004D330B">
        <w:rPr>
          <w:rFonts w:cs="Times New Roman"/>
          <w:color w:val="000000" w:themeColor="text1"/>
          <w:u w:color="000000" w:themeColor="text1"/>
        </w:rPr>
        <w:tab/>
        <w:t>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80 and are not subject to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Pr="007B186C">
        <w:rPr>
          <w:rFonts w:cs="Times New Roman"/>
          <w:color w:val="000000" w:themeColor="text1"/>
          <w:u w:color="000000" w:themeColor="text1"/>
        </w:rPr>
        <w:t>’</w:t>
      </w:r>
      <w:r w:rsidRPr="004D330B">
        <w:rPr>
          <w:rFonts w:cs="Times New Roman"/>
          <w:color w:val="000000" w:themeColor="text1"/>
          <w:u w:color="000000" w:themeColor="text1"/>
        </w:rPr>
        <w:t>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For an existing surface water withdrawer, the operational and contingency plan required under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160 will only address appropriate industry standards for water conservation.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An existing surface water withdrawer may request that its initial permit allow the surface water withdrawer to withdraw a reasonable amount in excess of the amount provided for in item (1).  The department must use the criteria established in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80 to make its determination concerning approval of the quantity requested in excess of the quantity provided for in item (1).  However, any increase requested by a surface water withdrawer issued a permit pursuant to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40 or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45 shall be subject only to the requirements contained in the applicable section.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w:t>
      </w:r>
      <w:r w:rsidRPr="004D330B">
        <w:rPr>
          <w:rFonts w:cs="Times New Roman"/>
          <w:color w:val="000000" w:themeColor="text1"/>
          <w:u w:color="000000" w:themeColor="text1"/>
        </w:rPr>
        <w:tab/>
        <w:t>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Pr="007B186C">
        <w:rPr>
          <w:rFonts w:cs="Times New Roman"/>
          <w:color w:val="000000" w:themeColor="text1"/>
          <w:u w:color="000000" w:themeColor="text1"/>
        </w:rPr>
        <w:t>’</w:t>
      </w:r>
      <w:r w:rsidRPr="004D330B">
        <w:rPr>
          <w:rFonts w:cs="Times New Roman"/>
          <w:color w:val="000000" w:themeColor="text1"/>
          <w:u w:color="000000" w:themeColor="text1"/>
        </w:rPr>
        <w:t>s future need</w:t>
      </w:r>
      <w:r w:rsidRPr="004D330B">
        <w:rPr>
          <w:rFonts w:cs="Times New Roman"/>
          <w:color w:val="000000" w:themeColor="text1"/>
        </w:rPr>
        <w: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80.</w:t>
      </w:r>
      <w:r w:rsidRPr="004D330B">
        <w:rPr>
          <w:rFonts w:cs="Times New Roman"/>
          <w:color w:val="000000" w:themeColor="text1"/>
          <w:u w:color="000000" w:themeColor="text1"/>
        </w:rPr>
        <w:tab/>
        <w:t>(A)</w:t>
      </w:r>
      <w:r w:rsidRPr="004D330B">
        <w:rPr>
          <w:rFonts w:cs="Times New Roman"/>
          <w:color w:val="000000" w:themeColor="text1"/>
          <w:u w:color="000000" w:themeColor="text1"/>
        </w:rPr>
        <w:tab/>
        <w:t>An application for a surface water withdrawal permit must contain the following information: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the name and address of the applicant;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the location of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intake facilities;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 xml:space="preserve">the place and nature of the proposed use of the surface water withdrawn;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the quantity of surface water requested and for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proposed use;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(5)</w:t>
      </w:r>
      <w:r w:rsidRPr="004D330B">
        <w:rPr>
          <w:rFonts w:cs="Times New Roman"/>
          <w:color w:val="000000" w:themeColor="text1"/>
          <w:u w:color="000000" w:themeColor="text1"/>
        </w:rPr>
        <w:tab/>
        <w:t>the estimated ratio between water withdrawn and consumptive use of water withdrawn.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To determine whether an applicant</w:t>
      </w:r>
      <w:r w:rsidRPr="007B186C">
        <w:rPr>
          <w:rFonts w:cs="Times New Roman"/>
          <w:color w:val="000000" w:themeColor="text1"/>
          <w:u w:color="000000" w:themeColor="text1"/>
        </w:rPr>
        <w:t>’</w:t>
      </w:r>
      <w:r w:rsidRPr="004D330B">
        <w:rPr>
          <w:rFonts w:cs="Times New Roman"/>
          <w:color w:val="000000" w:themeColor="text1"/>
          <w:u w:color="000000" w:themeColor="text1"/>
        </w:rPr>
        <w:t>s proposed use is reasonable, the department must consider the following criteria:</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the minimum instream flow or minimum water level and the safe yield for the surface water source at the location of the proposed surface water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the anticipated effect of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proposed use on existing users of the same surface water source including, but not limited to, present agricultural, municipal, industrial, electrical generation, and instream users;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the reasonably foreseeable future need for the surface water including, but not limited to, reasonably foreseeable agricultural, municipal, industrial, electrical generation, and instream uses;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whether it is reasonably foreseeable that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proposed withdrawals would result in a significant, detrimental impact on navigation, fish and wildlife habitat, or recreation;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(5)</w:t>
      </w:r>
      <w:r w:rsidRPr="004D330B">
        <w:rPr>
          <w:rFonts w:cs="Times New Roman"/>
          <w:color w:val="000000" w:themeColor="text1"/>
          <w:u w:color="000000" w:themeColor="text1"/>
        </w:rPr>
        <w:tab/>
        <w:t>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reasonably foreseeable future water needs from that surface water;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(6)</w:t>
      </w:r>
      <w:r w:rsidRPr="004D330B">
        <w:rPr>
          <w:rFonts w:cs="Times New Roman"/>
          <w:color w:val="000000" w:themeColor="text1"/>
          <w:u w:color="000000" w:themeColor="text1"/>
        </w:rPr>
        <w:tab/>
        <w:t>the beneficial impact on the State and its political subdivisions from a proposed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(7)</w:t>
      </w:r>
      <w:r w:rsidRPr="004D330B">
        <w:rPr>
          <w:rFonts w:cs="Times New Roman"/>
          <w:color w:val="000000" w:themeColor="text1"/>
          <w:u w:color="000000" w:themeColor="text1"/>
        </w:rPr>
        <w:tab/>
        <w:t>the impact of applicable industry standards on the efficient use of water, if followed by the applicant;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(8)</w:t>
      </w:r>
      <w:r w:rsidRPr="004D330B">
        <w:rPr>
          <w:rFonts w:cs="Times New Roman"/>
          <w:color w:val="000000" w:themeColor="text1"/>
          <w:u w:color="000000" w:themeColor="text1"/>
        </w:rPr>
        <w:tab/>
        <w:t>the anticipated effect of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proposed use on the following if the permit is granted: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t>interstate and intrastate water use;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(b)</w:t>
      </w:r>
      <w:r w:rsidRPr="004D330B">
        <w:rPr>
          <w:rFonts w:cs="Times New Roman"/>
          <w:color w:val="000000" w:themeColor="text1"/>
          <w:u w:color="000000" w:themeColor="text1"/>
        </w:rPr>
        <w:tab/>
        <w:t>public health and welfare;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(c)</w:t>
      </w:r>
      <w:r w:rsidRPr="004D330B">
        <w:rPr>
          <w:rFonts w:cs="Times New Roman"/>
          <w:color w:val="000000" w:themeColor="text1"/>
          <w:u w:color="000000" w:themeColor="text1"/>
        </w:rPr>
        <w:tab/>
        <w:t>economic development and the economy of the State;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(d)</w:t>
      </w:r>
      <w:r w:rsidRPr="004D330B">
        <w:rPr>
          <w:rFonts w:cs="Times New Roman"/>
          <w:color w:val="000000" w:themeColor="text1"/>
          <w:u w:color="000000" w:themeColor="text1"/>
        </w:rPr>
        <w:tab/>
        <w:t>applicable federal laws and interstate agreements and compacts;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(9)</w:t>
      </w:r>
      <w:r w:rsidRPr="004D330B">
        <w:rPr>
          <w:rFonts w:cs="Times New Roman"/>
          <w:color w:val="000000" w:themeColor="text1"/>
          <w:u w:color="000000" w:themeColor="text1"/>
        </w:rPr>
        <w:tab/>
        <w:t>any other reasonable criteria that the department promulgates by regulation that it considers necessary to make a final determination.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w:t>
      </w:r>
      <w:r w:rsidRPr="004D330B">
        <w:rPr>
          <w:rFonts w:cs="Times New Roman"/>
          <w:color w:val="000000" w:themeColor="text1"/>
          <w:u w:color="000000" w:themeColor="text1"/>
        </w:rPr>
        <w:tab/>
        <w:t>The department shall determine the safe yield of the surface water source and the volume of supplemental water supply, if needed, necessary to sustain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s proposed </w:t>
      </w:r>
      <w:r w:rsidRPr="004D330B">
        <w:rPr>
          <w:rFonts w:cs="Times New Roman"/>
          <w:szCs w:val="20"/>
        </w:rPr>
        <w:t xml:space="preserve">water use.  </w:t>
      </w:r>
      <w:r w:rsidRPr="004D330B">
        <w:rPr>
          <w:rFonts w:cs="Times New Roman"/>
          <w:u w:color="000000" w:themeColor="text1"/>
        </w:rPr>
        <w:t>In making the safe yield determination, the department, in consultation with the Department of Natural Resources, may perform stream flow modeling.</w:t>
      </w:r>
      <w:r w:rsidRPr="004D330B">
        <w:rPr>
          <w:rFonts w:cs="Times New Roman"/>
          <w:szCs w:val="20"/>
        </w:rPr>
        <w:t xml:space="preserve">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(D)</w:t>
      </w:r>
      <w:r w:rsidRPr="004D330B">
        <w:rPr>
          <w:rFonts w:cs="Times New Roman"/>
          <w:color w:val="000000" w:themeColor="text1"/>
          <w:u w:color="000000" w:themeColor="text1"/>
        </w:rPr>
        <w:tab/>
        <w:t>The department must determine the minimum instream flow requirement for the surface water body at the point of the proposed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(E)</w:t>
      </w:r>
      <w:r w:rsidRPr="004D330B">
        <w:rPr>
          <w:rFonts w:cs="Times New Roman"/>
          <w:color w:val="000000" w:themeColor="text1"/>
          <w:u w:color="000000" w:themeColor="text1"/>
        </w:rPr>
        <w:tab/>
        <w:t>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(F)</w:t>
      </w:r>
      <w:r w:rsidRPr="004D330B">
        <w:rPr>
          <w:rFonts w:cs="Times New Roman"/>
          <w:color w:val="000000" w:themeColor="text1"/>
          <w:u w:color="000000" w:themeColor="text1"/>
        </w:rPr>
        <w:tab/>
        <w:t>The department must consult with the Department of Natural Resources to quantify the stream flow measured at the specified measuring device that will require a reduction in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water withdrawal because of inadequate stream flow at the point of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(G)</w:t>
      </w:r>
      <w:r w:rsidRPr="004D330B">
        <w:rPr>
          <w:rFonts w:cs="Times New Roman"/>
          <w:color w:val="000000" w:themeColor="text1"/>
          <w:u w:color="000000" w:themeColor="text1"/>
        </w:rPr>
        <w:tab/>
        <w:t>The department shall develop a mechanism for notifying the applicant that its withdrawal must be reduced because of inadequate stream flow at the point of the proposed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(H)</w:t>
      </w:r>
      <w:r w:rsidRPr="004D330B">
        <w:rPr>
          <w:rFonts w:cs="Times New Roman"/>
          <w:color w:val="000000" w:themeColor="text1"/>
          <w:u w:color="000000" w:themeColor="text1"/>
        </w:rPr>
        <w:tab/>
        <w:t>The department must share all findings of subsections (C) through (G) with the applicant.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(I)</w:t>
      </w:r>
      <w:r w:rsidRPr="004D330B">
        <w:rPr>
          <w:rFonts w:cs="Times New Roman"/>
          <w:color w:val="000000" w:themeColor="text1"/>
          <w:u w:color="000000" w:themeColor="text1"/>
        </w:rPr>
        <w:tab/>
        <w:t>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(J)</w:t>
      </w:r>
      <w:r w:rsidRPr="004D330B">
        <w:rPr>
          <w:rFonts w:cs="Times New Roman"/>
          <w:color w:val="000000" w:themeColor="text1"/>
          <w:u w:color="000000" w:themeColor="text1"/>
        </w:rPr>
        <w:tab/>
        <w:t>Upon a determination by the department that, based upon its examination of the criteria in subsection (B),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use is reasonable, the department shall issue a permit to the applicant.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(K)(1)</w:t>
      </w:r>
      <w:r w:rsidRPr="004D330B">
        <w:rPr>
          <w:rFonts w:cs="Times New Roman"/>
          <w:color w:val="000000" w:themeColor="text1"/>
          <w:u w:color="000000" w:themeColor="text1"/>
        </w:rPr>
        <w:tab/>
        <w:t>Except as provided in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Pr="007B186C">
        <w:rPr>
          <w:rFonts w:cs="Times New Roman"/>
          <w:color w:val="000000" w:themeColor="text1"/>
          <w:u w:color="000000" w:themeColor="text1"/>
        </w:rPr>
        <w:t>’</w:t>
      </w:r>
      <w:r w:rsidRPr="004D330B">
        <w:rPr>
          <w:rFonts w:cs="Times New Roman"/>
          <w:color w:val="000000" w:themeColor="text1"/>
          <w:u w:color="000000" w:themeColor="text1"/>
        </w:rPr>
        <w:t>s usual public notice procedures, the department must publish notice of the application in a newspaper of statewide circulation and in the local newspaper with the greatest general circulation in the affected area and on the department</w:t>
      </w:r>
      <w:r w:rsidRPr="007B186C">
        <w:rPr>
          <w:rFonts w:cs="Times New Roman"/>
          <w:color w:val="000000" w:themeColor="text1"/>
          <w:u w:color="000000" w:themeColor="text1"/>
        </w:rPr>
        <w:t>’</w:t>
      </w:r>
      <w:r w:rsidRPr="004D330B">
        <w:rPr>
          <w:rFonts w:cs="Times New Roman"/>
          <w:color w:val="000000" w:themeColor="text1"/>
          <w:u w:color="000000" w:themeColor="text1"/>
        </w:rPr>
        <w: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t>Upper Savannah;</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(b)</w:t>
      </w:r>
      <w:r w:rsidRPr="004D330B">
        <w:rPr>
          <w:rFonts w:cs="Times New Roman"/>
          <w:color w:val="000000" w:themeColor="text1"/>
          <w:u w:color="000000" w:themeColor="text1"/>
        </w:rPr>
        <w:tab/>
        <w:t>Lower Savannah;</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(c)</w:t>
      </w:r>
      <w:r w:rsidRPr="004D330B">
        <w:rPr>
          <w:rFonts w:cs="Times New Roman"/>
          <w:color w:val="000000" w:themeColor="text1"/>
          <w:u w:color="000000" w:themeColor="text1"/>
        </w:rPr>
        <w:tab/>
        <w:t>Saluda;</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(d)</w:t>
      </w:r>
      <w:r w:rsidRPr="004D330B">
        <w:rPr>
          <w:rFonts w:cs="Times New Roman"/>
          <w:color w:val="000000" w:themeColor="text1"/>
          <w:u w:color="000000" w:themeColor="text1"/>
        </w:rPr>
        <w:tab/>
        <w:t>Broad;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(e)</w:t>
      </w:r>
      <w:r w:rsidRPr="004D330B">
        <w:rPr>
          <w:rFonts w:cs="Times New Roman"/>
          <w:color w:val="000000" w:themeColor="text1"/>
          <w:u w:color="000000" w:themeColor="text1"/>
        </w:rPr>
        <w:tab/>
        <w:t>Congaree;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(f)</w:t>
      </w:r>
      <w:r w:rsidRPr="004D330B">
        <w:rPr>
          <w:rFonts w:cs="Times New Roman"/>
          <w:color w:val="000000" w:themeColor="text1"/>
          <w:u w:color="000000" w:themeColor="text1"/>
        </w:rPr>
        <w:tab/>
        <w:t>Catawba</w:t>
      </w:r>
      <w:r>
        <w:rPr>
          <w:rFonts w:cs="Times New Roman"/>
          <w:color w:val="000000" w:themeColor="text1"/>
          <w:u w:color="000000" w:themeColor="text1"/>
        </w:rPr>
        <w:noBreakHyphen/>
      </w:r>
      <w:r w:rsidRPr="004D330B">
        <w:rPr>
          <w:rFonts w:cs="Times New Roman"/>
          <w:color w:val="000000" w:themeColor="text1"/>
          <w:u w:color="000000" w:themeColor="text1"/>
        </w:rPr>
        <w:t>Wateree;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(g)</w:t>
      </w:r>
      <w:r w:rsidRPr="004D330B">
        <w:rPr>
          <w:rFonts w:cs="Times New Roman"/>
          <w:color w:val="000000" w:themeColor="text1"/>
          <w:u w:color="000000" w:themeColor="text1"/>
        </w:rPr>
        <w:tab/>
        <w:t>Lynches;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(h)</w:t>
      </w:r>
      <w:r w:rsidRPr="004D330B">
        <w:rPr>
          <w:rFonts w:cs="Times New Roman"/>
          <w:color w:val="000000" w:themeColor="text1"/>
          <w:u w:color="000000" w:themeColor="text1"/>
        </w:rPr>
        <w:tab/>
        <w:t>Pee Dee;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(i)</w:t>
      </w:r>
      <w:r w:rsidRPr="004D330B">
        <w:rPr>
          <w:rFonts w:cs="Times New Roman"/>
          <w:color w:val="000000" w:themeColor="text1"/>
          <w:u w:color="000000" w:themeColor="text1"/>
        </w:rPr>
        <w:tab/>
      </w:r>
      <w:r w:rsidRPr="004D330B">
        <w:rPr>
          <w:rFonts w:cs="Times New Roman"/>
          <w:color w:val="000000" w:themeColor="text1"/>
          <w:u w:color="000000" w:themeColor="text1"/>
        </w:rPr>
        <w:tab/>
        <w:t>Little Pee Dee;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(j)</w:t>
      </w:r>
      <w:r w:rsidRPr="004D330B">
        <w:rPr>
          <w:rFonts w:cs="Times New Roman"/>
          <w:color w:val="000000" w:themeColor="text1"/>
          <w:u w:color="000000" w:themeColor="text1"/>
        </w:rPr>
        <w:tab/>
      </w:r>
      <w:r w:rsidRPr="004D330B">
        <w:rPr>
          <w:rFonts w:cs="Times New Roman"/>
          <w:color w:val="000000" w:themeColor="text1"/>
          <w:u w:color="000000" w:themeColor="text1"/>
        </w:rPr>
        <w:tab/>
        <w:t>Black;</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(k)</w:t>
      </w:r>
      <w:r w:rsidRPr="004D330B">
        <w:rPr>
          <w:rFonts w:cs="Times New Roman"/>
          <w:color w:val="000000" w:themeColor="text1"/>
          <w:u w:color="000000" w:themeColor="text1"/>
        </w:rPr>
        <w:tab/>
        <w:t>Waccamaw;</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(l)</w:t>
      </w:r>
      <w:r w:rsidRPr="004D330B">
        <w:rPr>
          <w:rFonts w:cs="Times New Roman"/>
          <w:color w:val="000000" w:themeColor="text1"/>
          <w:u w:color="000000" w:themeColor="text1"/>
        </w:rPr>
        <w:tab/>
      </w:r>
      <w:r w:rsidRPr="004D330B">
        <w:rPr>
          <w:rFonts w:cs="Times New Roman"/>
          <w:color w:val="000000" w:themeColor="text1"/>
          <w:u w:color="000000" w:themeColor="text1"/>
        </w:rPr>
        <w:tab/>
        <w:t>Lower Santee;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(m)</w:t>
      </w:r>
      <w:r w:rsidRPr="004D330B">
        <w:rPr>
          <w:rFonts w:cs="Times New Roman"/>
          <w:color w:val="000000" w:themeColor="text1"/>
          <w:u w:color="000000" w:themeColor="text1"/>
        </w:rPr>
        <w:tab/>
        <w:t>Edisto;</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(n)</w:t>
      </w:r>
      <w:r w:rsidRPr="004D330B">
        <w:rPr>
          <w:rFonts w:cs="Times New Roman"/>
          <w:color w:val="000000" w:themeColor="text1"/>
          <w:u w:color="000000" w:themeColor="text1"/>
        </w:rPr>
        <w:tab/>
        <w:t>Ashley</w:t>
      </w:r>
      <w:r>
        <w:rPr>
          <w:rFonts w:cs="Times New Roman"/>
          <w:color w:val="000000" w:themeColor="text1"/>
          <w:u w:color="000000" w:themeColor="text1"/>
        </w:rPr>
        <w:noBreakHyphen/>
      </w:r>
      <w:r w:rsidRPr="004D330B">
        <w:rPr>
          <w:rFonts w:cs="Times New Roman"/>
          <w:color w:val="000000" w:themeColor="text1"/>
          <w:u w:color="000000" w:themeColor="text1"/>
        </w:rPr>
        <w:t>Cooper;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(o)</w:t>
      </w:r>
      <w:r w:rsidRPr="004D330B">
        <w:rPr>
          <w:rFonts w:cs="Times New Roman"/>
          <w:color w:val="000000" w:themeColor="text1"/>
          <w:u w:color="000000" w:themeColor="text1"/>
        </w:rPr>
        <w:tab/>
        <w:t>Combahee</w:t>
      </w:r>
      <w:r>
        <w:rPr>
          <w:rFonts w:cs="Times New Roman"/>
          <w:color w:val="000000" w:themeColor="text1"/>
          <w:u w:color="000000" w:themeColor="text1"/>
        </w:rPr>
        <w:noBreakHyphen/>
      </w:r>
      <w:r w:rsidRPr="004D330B">
        <w:rPr>
          <w:rFonts w:cs="Times New Roman"/>
          <w:color w:val="000000" w:themeColor="text1"/>
          <w:u w:color="000000" w:themeColor="text1"/>
        </w:rPr>
        <w:t>Coosawhatchie.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w:t>
      </w:r>
      <w:r>
        <w:rPr>
          <w:rFonts w:cs="Times New Roman"/>
          <w:color w:val="000000" w:themeColor="text1"/>
          <w:u w:color="000000" w:themeColor="text1"/>
        </w:rPr>
        <w:t>L</w:t>
      </w:r>
      <w:r w:rsidRPr="004D330B">
        <w:rPr>
          <w:rFonts w:cs="Times New Roman"/>
          <w:color w:val="000000" w:themeColor="text1"/>
          <w:u w:color="000000" w:themeColor="text1"/>
        </w:rPr>
        <w:t>)</w:t>
      </w:r>
      <w:r w:rsidRPr="004D330B">
        <w:rPr>
          <w:rFonts w:cs="Times New Roman"/>
          <w:color w:val="000000" w:themeColor="text1"/>
          <w:u w:color="000000" w:themeColor="text1"/>
        </w:rPr>
        <w:tab/>
        <w:t>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90.</w:t>
      </w:r>
      <w:r>
        <w:rPr>
          <w:rFonts w:cs="Times New Roman"/>
          <w:color w:val="000000" w:themeColor="text1"/>
          <w:u w:color="000000" w:themeColor="text1"/>
        </w:rPr>
        <w:tab/>
      </w:r>
      <w:r w:rsidRPr="004D330B">
        <w:rPr>
          <w:rFonts w:cs="Times New Roman"/>
          <w:color w:val="000000" w:themeColor="text1"/>
          <w:u w:color="000000" w:themeColor="text1"/>
        </w:rPr>
        <w:t>(A)</w:t>
      </w:r>
      <w:r w:rsidRPr="004D330B">
        <w:rPr>
          <w:rFonts w:cs="Times New Roman"/>
          <w:color w:val="000000" w:themeColor="text1"/>
          <w:u w:color="000000" w:themeColor="text1"/>
        </w:rPr>
        <w:tab/>
        <w:t>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 notice is given to the public in the manner provided in this section.  The notice must: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include a nontechnical description of the applicant</w:t>
      </w:r>
      <w:r w:rsidRPr="007B186C">
        <w:rPr>
          <w:rFonts w:cs="Times New Roman"/>
          <w:color w:val="000000" w:themeColor="text1"/>
          <w:u w:color="000000" w:themeColor="text1"/>
        </w:rPr>
        <w:t>’</w:t>
      </w:r>
      <w:r w:rsidRPr="004D330B">
        <w:rPr>
          <w:rFonts w:cs="Times New Roman"/>
          <w:color w:val="000000" w:themeColor="text1"/>
          <w:u w:color="000000" w:themeColor="text1"/>
        </w:rPr>
        <w:t>s request;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include a conspicuous statement in bold type describing the effects of the interbasin transfer on the river basin from which the water will be withdrawn and the river basin into which the withdrawn water will be transferred;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describe the procedure that a person must follow to submit a comment concerning the proposed interbasin transfer.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Upon the receipt of a new surface withdrawal permit application for an interbasin transfer and the appropriate filing fee, the department must, within thirty days, provide notice as required in this section, in the following manner: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by publication in the South Carolina State Register;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by publication in a newspaper of general circulation in the affected area of the river basin downstream from the point of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by publication on the department</w:t>
      </w:r>
      <w:r w:rsidRPr="007B186C">
        <w:rPr>
          <w:rFonts w:cs="Times New Roman"/>
          <w:color w:val="000000" w:themeColor="text1"/>
          <w:u w:color="000000" w:themeColor="text1"/>
        </w:rPr>
        <w:t>’</w:t>
      </w:r>
      <w:r w:rsidRPr="004D330B">
        <w:rPr>
          <w:rFonts w:cs="Times New Roman"/>
          <w:color w:val="000000" w:themeColor="text1"/>
          <w:u w:color="000000" w:themeColor="text1"/>
        </w:rPr>
        <w:t>s website;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through standard United States mail to:</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t>any person holding a permit issued by the department authorizing surface water withdrawals, including interbasin transfers, from the river basin from which the water for the proposed transfer would be withdrawn;</w:t>
      </w:r>
      <w:r w:rsidRPr="004D330B">
        <w:rPr>
          <w:rFonts w:cs="Times New Roman"/>
          <w:color w:val="000000" w:themeColor="text1"/>
          <w:u w:color="000000" w:themeColor="text1"/>
        </w:rPr>
        <w:tab/>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(b)</w:t>
      </w:r>
      <w:r w:rsidRPr="004D330B">
        <w:rPr>
          <w:rFonts w:cs="Times New Roman"/>
          <w:color w:val="000000" w:themeColor="text1"/>
          <w:u w:color="000000" w:themeColor="text1"/>
        </w:rPr>
        <w:tab/>
        <w:t>any person holding a National Pollutant Discharge Elimination System (NPDES) wastewater discharge permit authorizing wastewater discharge into the river basin where the proposed withdrawal point of the proposed interbasin transfer is located;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(c)</w:t>
      </w:r>
      <w:r w:rsidRPr="004D330B">
        <w:rPr>
          <w:rFonts w:cs="Times New Roman"/>
          <w:color w:val="000000" w:themeColor="text1"/>
          <w:u w:color="000000" w:themeColor="text1"/>
        </w:rPr>
        <w:tab/>
        <w:t>any city or county governing body whose jurisdiction is located entirely or partially within the river basin that is the source of the proposed transfer;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(d)</w:t>
      </w:r>
      <w:r w:rsidRPr="004D330B">
        <w:rPr>
          <w:rFonts w:cs="Times New Roman"/>
          <w:color w:val="000000" w:themeColor="text1"/>
          <w:u w:color="000000" w:themeColor="text1"/>
        </w:rPr>
        <w:tab/>
        <w:t>the governing body of a public water supply system that withdraws water from the same river basin where the proposed withdrawal point of the proposed transfer is located;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(e)</w:t>
      </w:r>
      <w:r w:rsidRPr="004D330B">
        <w:rPr>
          <w:rFonts w:cs="Times New Roman"/>
          <w:color w:val="000000" w:themeColor="text1"/>
          <w:u w:color="000000" w:themeColor="text1"/>
        </w:rPr>
        <w:tab/>
        <w:t>any agency from another state where an interstate water basin is the source of the proposed transfer.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100.</w:t>
      </w:r>
      <w:r>
        <w:rPr>
          <w:rFonts w:cs="Times New Roman"/>
          <w:color w:val="000000" w:themeColor="text1"/>
          <w:u w:color="000000" w:themeColor="text1"/>
        </w:rPr>
        <w:tab/>
      </w:r>
      <w:r w:rsidRPr="004D330B">
        <w:rPr>
          <w:rFonts w:cs="Times New Roman"/>
          <w:color w:val="000000" w:themeColor="text1"/>
          <w:u w:color="000000" w:themeColor="text1"/>
        </w:rPr>
        <w:t>(A)</w:t>
      </w:r>
      <w:r w:rsidRPr="004D330B">
        <w:rPr>
          <w:rFonts w:cs="Times New Roman"/>
          <w:color w:val="000000" w:themeColor="text1"/>
          <w:u w:color="000000" w:themeColor="text1"/>
        </w:rPr>
        <w:tab/>
        <w:t>Surface water withdrawal permits issued by the department must: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identify the location of the permitee</w:t>
      </w:r>
      <w:r w:rsidRPr="007B186C">
        <w:rPr>
          <w:rFonts w:cs="Times New Roman"/>
          <w:color w:val="000000" w:themeColor="text1"/>
          <w:u w:color="000000" w:themeColor="text1"/>
        </w:rPr>
        <w:t>’</w:t>
      </w:r>
      <w:r w:rsidRPr="004D330B">
        <w:rPr>
          <w:rFonts w:cs="Times New Roman"/>
          <w:color w:val="000000" w:themeColor="text1"/>
          <w:u w:color="000000" w:themeColor="text1"/>
        </w:rPr>
        <w:t>s intake facility used or constructed to make withdrawals pursuant to the permit;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specify the amount of water that may be withdrawn;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specify the amount of water to be discharged back into the surface water body and location of the discharge;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specify the volume of supplemental water supply if needed;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(5)</w:t>
      </w:r>
      <w:r w:rsidRPr="004D330B">
        <w:rPr>
          <w:rFonts w:cs="Times New Roman"/>
          <w:color w:val="000000" w:themeColor="text1"/>
          <w:u w:color="000000" w:themeColor="text1"/>
        </w:rPr>
        <w:tab/>
        <w:t>specify the minimum instream flow at the point of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(6)</w:t>
      </w:r>
      <w:r w:rsidRPr="004D330B">
        <w:rPr>
          <w:rFonts w:cs="Times New Roman"/>
          <w:color w:val="000000" w:themeColor="text1"/>
          <w:u w:color="000000" w:themeColor="text1"/>
        </w:rPr>
        <w:tab/>
        <w:t>specify the minimum instream flow triggers that will determine if the permitee</w:t>
      </w:r>
      <w:r w:rsidRPr="007B186C">
        <w:rPr>
          <w:rFonts w:cs="Times New Roman"/>
          <w:color w:val="000000" w:themeColor="text1"/>
          <w:u w:color="000000" w:themeColor="text1"/>
        </w:rPr>
        <w:t>’</w:t>
      </w:r>
      <w:r w:rsidRPr="004D330B">
        <w:rPr>
          <w:rFonts w:cs="Times New Roman"/>
          <w:color w:val="000000" w:themeColor="text1"/>
          <w:u w:color="000000" w:themeColor="text1"/>
        </w:rPr>
        <w:t>s withdrawal must be reduced;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(7)</w:t>
      </w:r>
      <w:r w:rsidRPr="004D330B">
        <w:rPr>
          <w:rFonts w:cs="Times New Roman"/>
          <w:color w:val="000000" w:themeColor="text1"/>
          <w:u w:color="000000" w:themeColor="text1"/>
        </w:rPr>
        <w:tab/>
        <w:t>specify the stream flow, that will be used to notify the applicant of starting the reduction of withdrawal;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(8)</w:t>
      </w:r>
      <w:r w:rsidRPr="004D330B">
        <w:rPr>
          <w:rFonts w:cs="Times New Roman"/>
          <w:color w:val="000000" w:themeColor="text1"/>
          <w:u w:color="000000" w:themeColor="text1"/>
        </w:rPr>
        <w:tab/>
        <w:t>specify the date upon which the permit expires;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(9)</w:t>
      </w:r>
      <w:r w:rsidRPr="004D330B">
        <w:rPr>
          <w:rFonts w:cs="Times New Roman"/>
          <w:color w:val="000000" w:themeColor="text1"/>
          <w:u w:color="000000" w:themeColor="text1"/>
        </w:rPr>
        <w:tab/>
        <w:t>clearly state that the terms and conditions of the permit are subject to the provisions of the South Carolina Drought Response Act.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Permits issued by the department, unless revoked or suspended pursuant to this chapter, shall be valid for a period to represent the economic life of any capital investments made by the permittee necessary to carry out the permittee</w:t>
      </w:r>
      <w:r w:rsidRPr="007B186C">
        <w:rPr>
          <w:rFonts w:cs="Times New Roman"/>
          <w:color w:val="000000" w:themeColor="text1"/>
          <w:u w:color="000000" w:themeColor="text1"/>
        </w:rPr>
        <w:t>’</w:t>
      </w:r>
      <w:r w:rsidRPr="004D330B">
        <w:rPr>
          <w:rFonts w:cs="Times New Roman"/>
          <w:color w:val="000000" w:themeColor="text1"/>
          <w:u w:color="000000" w:themeColor="text1"/>
        </w:rPr>
        <w:t>s use of the withdrawn water.  Permits must be issued for: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twenty years, or a greater period the department considers reasonable based upon its review of all the facts and circumstances relevant to a proposed withdrawal not to exceed an additional twenty years;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thirty years for a permittee entitled to an initial permit pursuant to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70(B), or a greater period the department considers reasonable based upon its review of all the facts and circumstances relevant to the proposed withdrawal not to exceed an additional ten years; 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t>(3)</w:t>
      </w:r>
      <w:r w:rsidRPr="004D330B">
        <w:rPr>
          <w:rFonts w:cs="Times New Roman"/>
          <w:u w:color="000000" w:themeColor="text1"/>
        </w:rPr>
        <w:tab/>
        <w:t>any additional period necessary, not to exceed a total of fifty years, for a municipality or other governmental body to retire a bond it issued to finance the construction of waterworks.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110.</w:t>
      </w:r>
      <w:r w:rsidRPr="004D330B">
        <w:rPr>
          <w:rFonts w:cs="Times New Roman"/>
          <w:color w:val="000000" w:themeColor="text1"/>
          <w:u w:color="000000" w:themeColor="text1"/>
        </w:rPr>
        <w:tab/>
        <w:t>(A)</w:t>
      </w:r>
      <w:r w:rsidRPr="004D330B">
        <w:rPr>
          <w:rFonts w:cs="Times New Roman"/>
          <w:color w:val="000000" w:themeColor="text1"/>
          <w:u w:color="000000" w:themeColor="text1"/>
        </w:rPr>
        <w:tab/>
        <w:t>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Pr="007B186C">
        <w:rPr>
          <w:rFonts w:cs="Times New Roman"/>
          <w:color w:val="000000" w:themeColor="text1"/>
          <w:u w:color="000000" w:themeColor="text1"/>
        </w:rPr>
        <w:t>’</w:t>
      </w:r>
      <w:r w:rsidRPr="004D330B">
        <w:rPr>
          <w:rFonts w:cs="Times New Roman"/>
          <w:color w:val="000000" w:themeColor="text1"/>
          <w:u w:color="000000" w:themeColor="text1"/>
        </w:rPr>
        <w:t xml:space="preserve">s approval before constructing and operating the proposed new water withdrawal facility or expanding an existing water withdrawal facility.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w:t>
      </w:r>
      <w:r w:rsidRPr="004D330B">
        <w:rPr>
          <w:rFonts w:cs="Times New Roman"/>
          <w:color w:val="000000" w:themeColor="text1"/>
          <w:u w:color="000000" w:themeColor="text1"/>
        </w:rPr>
        <w:tab/>
        <w:t>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120.</w:t>
      </w:r>
      <w:r w:rsidRPr="004D330B">
        <w:rPr>
          <w:rFonts w:cs="Times New Roman"/>
          <w:color w:val="000000" w:themeColor="text1"/>
          <w:u w:color="000000" w:themeColor="text1"/>
        </w:rPr>
        <w:tab/>
        <w:t>(A)</w:t>
      </w:r>
      <w:r w:rsidRPr="004D330B">
        <w:rPr>
          <w:rFonts w:cs="Times New Roman"/>
          <w:color w:val="000000" w:themeColor="text1"/>
          <w:u w:color="000000" w:themeColor="text1"/>
        </w:rPr>
        <w:tab/>
        <w:t>The department may modify, suspend, or revoke a permit under the following conditions: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the permit holder withdraws water not authorized by his permit or fails to comply with the terms and conditions of his permit;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the permit holder obtains a permit by misrepresentation or fails to disclose a material fact in his application;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the permit holder ceases to withdraw water for a period of at least thirty</w:t>
      </w:r>
      <w:r>
        <w:rPr>
          <w:rFonts w:cs="Times New Roman"/>
          <w:color w:val="000000" w:themeColor="text1"/>
          <w:u w:color="000000" w:themeColor="text1"/>
        </w:rPr>
        <w:noBreakHyphen/>
      </w:r>
      <w:r w:rsidRPr="004D330B">
        <w:rPr>
          <w:rFonts w:cs="Times New Roman"/>
          <w:color w:val="000000" w:themeColor="text1"/>
          <w:u w:color="000000" w:themeColor="text1"/>
        </w:rPr>
        <w:t>six consecutive months; 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a permanent change in natural conditions results in a permitted activity endangering human health or the environment.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Surface water permits are transferable with the prior written consent of the department.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(C)(1)</w:t>
      </w:r>
      <w:r w:rsidRPr="004D330B">
        <w:rPr>
          <w:rFonts w:cs="Times New Roman"/>
          <w:color w:val="000000" w:themeColor="text1"/>
          <w:u w:color="000000" w:themeColor="text1"/>
        </w:rPr>
        <w:tab/>
        <w:t>A permittee may apply for a renewal of his permit no sooner than six months before his permit expires.  A permit shall remain valid during the department</w:t>
      </w:r>
      <w:r w:rsidRPr="007B186C">
        <w:rPr>
          <w:rFonts w:cs="Times New Roman"/>
          <w:color w:val="000000" w:themeColor="text1"/>
          <w:u w:color="000000" w:themeColor="text1"/>
        </w:rPr>
        <w:t>’</w:t>
      </w:r>
      <w:r w:rsidRPr="004D330B">
        <w:rPr>
          <w:rFonts w:cs="Times New Roman"/>
          <w:color w:val="000000" w:themeColor="text1"/>
          <w:u w:color="000000" w:themeColor="text1"/>
        </w:rPr>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Pr="007B186C">
        <w:rPr>
          <w:rFonts w:cs="Times New Roman"/>
          <w:color w:val="000000" w:themeColor="text1"/>
          <w:u w:color="000000" w:themeColor="text1"/>
        </w:rPr>
        <w:t>’</w:t>
      </w:r>
      <w:r w:rsidRPr="004D330B">
        <w:rPr>
          <w:rFonts w:cs="Times New Roman"/>
          <w:color w:val="000000" w:themeColor="text1"/>
          <w:u w:color="000000" w:themeColor="text1"/>
        </w:rPr>
        <w:t>s future needs.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An application to modify an existing permit for a significant increase in the quantity of the withdrawal must be evaluated using the criteria provided in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80.  However, any significant increase in surface water withdrawals authorized pursuant to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40 or 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45 shall be subject only to the requirements set forth in that section.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130.</w:t>
      </w:r>
      <w:r w:rsidRPr="004D330B">
        <w:rPr>
          <w:rFonts w:cs="Times New Roman"/>
          <w:color w:val="000000" w:themeColor="text1"/>
          <w:u w:color="000000" w:themeColor="text1"/>
        </w:rPr>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140.</w:t>
      </w:r>
      <w:r w:rsidRPr="004D330B">
        <w:rPr>
          <w:rFonts w:cs="Times New Roman"/>
          <w:color w:val="000000" w:themeColor="text1"/>
          <w:u w:color="000000" w:themeColor="text1"/>
        </w:rPr>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rPr>
        <w:tab/>
      </w:r>
      <w:r w:rsidRPr="004D330B">
        <w:rPr>
          <w:rFonts w:cs="Times New Roman"/>
          <w:u w:color="000000" w:themeColor="text1"/>
        </w:rPr>
        <w:t>Section 49</w:t>
      </w:r>
      <w:r>
        <w:rPr>
          <w:rFonts w:cs="Times New Roman"/>
          <w:u w:color="000000" w:themeColor="text1"/>
        </w:rPr>
        <w:noBreakHyphen/>
      </w:r>
      <w:r w:rsidRPr="004D330B">
        <w:rPr>
          <w:rFonts w:cs="Times New Roman"/>
          <w:u w:color="000000" w:themeColor="text1"/>
        </w:rPr>
        <w:t>4</w:t>
      </w:r>
      <w:r>
        <w:rPr>
          <w:rFonts w:cs="Times New Roman"/>
          <w:u w:color="000000" w:themeColor="text1"/>
        </w:rPr>
        <w:noBreakHyphen/>
      </w:r>
      <w:r w:rsidRPr="004D330B">
        <w:rPr>
          <w:rFonts w:cs="Times New Roman"/>
          <w:u w:color="000000" w:themeColor="text1"/>
        </w:rPr>
        <w:t>150.</w:t>
      </w:r>
      <w:r w:rsidRPr="004D330B">
        <w:rPr>
          <w:rFonts w:cs="Times New Roman"/>
          <w:u w:color="000000" w:themeColor="text1"/>
        </w:rPr>
        <w:tab/>
        <w:t>(A)(1)(a)</w:t>
      </w:r>
      <w:r>
        <w:rPr>
          <w:rFonts w:cs="Times New Roman"/>
          <w:u w:color="000000" w:themeColor="text1"/>
        </w:rPr>
        <w:tab/>
      </w:r>
      <w:r w:rsidRPr="004D330B">
        <w:rPr>
          <w:rFonts w:cs="Times New Roman"/>
          <w:u w:color="000000" w:themeColor="text1"/>
        </w:rPr>
        <w:t>For new surface water withdrawers located on a stream segment not influenced by a licensed or otherwise flow controlled impoundment, the surface water withdrawal permit authorizes withdrawals up to the permitted amount pursuant to this chapter</w:t>
      </w:r>
      <w:r w:rsidRPr="007B186C">
        <w:rPr>
          <w:rFonts w:cs="Times New Roman"/>
          <w:u w:color="000000" w:themeColor="text1"/>
        </w:rPr>
        <w:t>’</w:t>
      </w:r>
      <w:r w:rsidRPr="004D330B">
        <w:rPr>
          <w:rFonts w:cs="Times New Roman"/>
          <w:u w:color="000000" w:themeColor="text1"/>
        </w:rPr>
        <w:t>s definition of minimum instream flow subject to the provisions contained in subsection (A)(1)(b).</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r>
      <w:r w:rsidRPr="004D330B">
        <w:rPr>
          <w:rFonts w:cs="Times New Roman"/>
          <w:u w:color="000000" w:themeColor="text1"/>
        </w:rPr>
        <w:tab/>
        <w:t>(b)</w:t>
      </w:r>
      <w:r w:rsidRPr="004D330B">
        <w:rPr>
          <w:rFonts w:cs="Times New Roman"/>
          <w:u w:color="000000" w:themeColor="text1"/>
        </w:rPr>
        <w:tab/>
        <w:t>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t>(2)(a)</w:t>
      </w:r>
      <w:r w:rsidRPr="004D330B">
        <w:rPr>
          <w:rFonts w:cs="Times New Roman"/>
          <w:u w:color="000000" w:themeColor="text1"/>
        </w:rPr>
        <w:tab/>
        <w:t>The permitted surface water withdrawer may withdraw water from the permitted surface withdrawal point in order to refill his supplemental water source, or other drought contingency water supply vessels, anytime the river flow exceeds the minimum instream flow.</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r>
      <w:r w:rsidRPr="004D330B">
        <w:rPr>
          <w:rFonts w:cs="Times New Roman"/>
          <w:u w:color="000000" w:themeColor="text1"/>
        </w:rPr>
        <w:tab/>
        <w:t>(b)</w:t>
      </w:r>
      <w:r w:rsidRPr="004D330B">
        <w:rPr>
          <w:rFonts w:cs="Times New Roman"/>
          <w:u w:color="000000" w:themeColor="text1"/>
        </w:rPr>
        <w:tab/>
        <w:t>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r>
      <w:r w:rsidRPr="004D330B">
        <w:rPr>
          <w:rFonts w:cs="Times New Roman"/>
          <w:u w:color="000000" w:themeColor="text1"/>
        </w:rPr>
        <w:tab/>
        <w:t>(c)</w:t>
      </w:r>
      <w:r w:rsidRPr="004D330B">
        <w:rPr>
          <w:rFonts w:cs="Times New Roman"/>
          <w:u w:color="000000" w:themeColor="text1"/>
        </w:rPr>
        <w:tab/>
        <w:t>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t>(3)</w:t>
      </w:r>
      <w:r w:rsidRPr="004D330B">
        <w:rPr>
          <w:rFonts w:cs="Times New Roman"/>
          <w:u w:color="000000" w:themeColor="text1"/>
        </w:rPr>
        <w:tab/>
        <w:t>For surface water withdrawal points located on a surface water segment downstream of and influenced by a licensed or otherwise flow controlled impoundment, the minimum instream flow shall be the flow specified in the license by the appropriate government</w:t>
      </w:r>
      <w:r>
        <w:rPr>
          <w:rFonts w:cs="Times New Roman"/>
          <w:u w:color="000000" w:themeColor="text1"/>
        </w:rPr>
        <w:t>al</w:t>
      </w:r>
      <w:r w:rsidRPr="004D330B">
        <w:rPr>
          <w:rFonts w:cs="Times New Roman"/>
          <w:u w:color="000000" w:themeColor="text1"/>
        </w:rPr>
        <w:t xml:space="preserve">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r w:rsidRPr="004D330B">
        <w:rPr>
          <w:rFonts w:cs="Times New Roman"/>
          <w:u w:color="000000" w:themeColor="text1"/>
        </w:rPr>
        <w:cr/>
      </w:r>
      <w:r w:rsidRPr="004D330B">
        <w:rPr>
          <w:rFonts w:cs="Times New Roman"/>
          <w:u w:color="000000" w:themeColor="text1"/>
        </w:rPr>
        <w:tab/>
      </w:r>
      <w:r w:rsidRPr="004D330B">
        <w:rPr>
          <w:rFonts w:cs="Times New Roman"/>
          <w:u w:color="000000" w:themeColor="text1"/>
        </w:rPr>
        <w:tab/>
        <w:t>(4)</w:t>
      </w:r>
      <w:r w:rsidRPr="004D330B">
        <w:rPr>
          <w:rFonts w:cs="Times New Roman"/>
          <w:u w:color="000000" w:themeColor="text1"/>
        </w:rPr>
        <w:tab/>
        <w:t>When a surface water withdrawal point is located on a licensed or otherwise flow controlled impoundment, a withdrawal permit may not authorize the withdrawal of surface water in an amount that would cause a reservoir: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r>
      <w:r w:rsidRPr="004D330B">
        <w:rPr>
          <w:rFonts w:cs="Times New Roman"/>
          <w:u w:color="000000" w:themeColor="text1"/>
        </w:rPr>
        <w:tab/>
        <w:t>(a)</w:t>
      </w:r>
      <w:r w:rsidRPr="004D330B">
        <w:rPr>
          <w:rFonts w:cs="Times New Roman"/>
          <w:u w:color="000000" w:themeColor="text1"/>
        </w:rPr>
        <w:tab/>
        <w:t>water level to drop below its minimum water level; 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r>
      <w:r w:rsidRPr="004D330B">
        <w:rPr>
          <w:rFonts w:cs="Times New Roman"/>
          <w:u w:color="000000" w:themeColor="text1"/>
        </w:rPr>
        <w:tab/>
        <w:t>(b)</w:t>
      </w:r>
      <w:r w:rsidRPr="004D330B">
        <w:rPr>
          <w:rFonts w:cs="Times New Roman"/>
          <w:u w:color="000000" w:themeColor="text1"/>
        </w:rPr>
        <w:tab/>
        <w:t>to be unable to release the lowest minimum flow specified in the license for that impoundment as issued by the appropriate government agency.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D330B">
        <w:rPr>
          <w:rFonts w:cs="Times New Roman"/>
          <w:u w:color="000000" w:themeColor="text1"/>
        </w:rPr>
        <w:tab/>
      </w:r>
      <w:r w:rsidRPr="004D330B">
        <w:rPr>
          <w:rFonts w:cs="Times New Roman"/>
          <w:u w:color="000000" w:themeColor="text1"/>
        </w:rPr>
        <w:tab/>
        <w:t>(5)</w:t>
      </w:r>
      <w:r w:rsidRPr="004D330B">
        <w:rPr>
          <w:rFonts w:cs="Times New Roman"/>
          <w:u w:color="000000" w:themeColor="text1"/>
        </w:rPr>
        <w:tab/>
        <w:t>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330B">
        <w:rPr>
          <w:rFonts w:cs="Times New Roman"/>
          <w:u w:color="000000" w:themeColor="text1"/>
        </w:rPr>
        <w:tab/>
      </w:r>
      <w:r w:rsidRPr="004D330B">
        <w:rPr>
          <w:rFonts w:cs="Times New Roman"/>
          <w:u w:color="000000" w:themeColor="text1"/>
        </w:rPr>
        <w:tab/>
        <w:t>(6)</w:t>
      </w:r>
      <w:r w:rsidRPr="004D330B">
        <w:rPr>
          <w:rFonts w:cs="Times New Roman"/>
          <w:u w:color="000000" w:themeColor="text1"/>
        </w:rPr>
        <w:tab/>
        <w:t>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r w:rsidRPr="004D330B">
        <w:rPr>
          <w:rFonts w:cs="Times New Roman"/>
        </w:rPr>
        <w:tab/>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rPr>
        <w:tab/>
        <w:t>(B)</w:t>
      </w:r>
      <w:r w:rsidRPr="004D330B">
        <w:rPr>
          <w:rFonts w:cs="Times New Roman"/>
        </w:rPr>
        <w:tab/>
        <w:t>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w:t>
      </w:r>
      <w:r>
        <w:rPr>
          <w:rFonts w:cs="Times New Roman"/>
        </w:rPr>
        <w:t>,</w:t>
      </w:r>
      <w:r w:rsidRPr="004D330B">
        <w:rPr>
          <w:rFonts w:cs="Times New Roman"/>
        </w:rPr>
        <w:t xml:space="preserve"> but not limited to, municipalities, utilities, and industries.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160.</w:t>
      </w:r>
      <w:r w:rsidRPr="004D330B">
        <w:rPr>
          <w:rFonts w:cs="Times New Roman"/>
          <w:color w:val="000000" w:themeColor="text1"/>
          <w:u w:color="000000" w:themeColor="text1"/>
        </w:rPr>
        <w:tab/>
        <w:t>(A)</w:t>
      </w:r>
      <w:r w:rsidRPr="004D330B">
        <w:rPr>
          <w:rFonts w:cs="Times New Roman"/>
          <w:color w:val="000000" w:themeColor="text1"/>
          <w:u w:color="000000" w:themeColor="text1"/>
        </w:rPr>
        <w:tab/>
        <w:t>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Pr>
          <w:rFonts w:cs="Times New Roman"/>
          <w:color w:val="000000" w:themeColor="text1"/>
          <w:u w:color="000000" w:themeColor="text1"/>
        </w:rPr>
        <w:noBreakHyphen/>
      </w:r>
      <w:r w:rsidRPr="004D330B">
        <w:rPr>
          <w:rFonts w:cs="Times New Roman"/>
          <w:color w:val="000000" w:themeColor="text1"/>
          <w:u w:color="000000" w:themeColor="text1"/>
        </w:rPr>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Pr="007B186C">
        <w:rPr>
          <w:rFonts w:cs="Times New Roman"/>
          <w:color w:val="000000" w:themeColor="text1"/>
          <w:u w:color="000000" w:themeColor="text1"/>
        </w:rPr>
        <w:t>’</w:t>
      </w:r>
      <w:r w:rsidRPr="004D330B">
        <w:rPr>
          <w:rFonts w:cs="Times New Roman"/>
          <w:color w:val="000000" w:themeColor="text1"/>
          <w:u w:color="000000" w:themeColor="text1"/>
        </w:rPr>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r>
      <w:r w:rsidRPr="004D330B">
        <w:rPr>
          <w:rFonts w:cs="Times New Roman"/>
          <w:color w:val="000000" w:themeColor="text1"/>
          <w:u w:color="000000" w:themeColor="text1"/>
        </w:rPr>
        <w:t>170.</w:t>
      </w:r>
      <w:r w:rsidRPr="004D330B">
        <w:rPr>
          <w:rFonts w:cs="Times New Roman"/>
          <w:color w:val="000000" w:themeColor="text1"/>
          <w:u w:color="000000" w:themeColor="text1"/>
        </w:rPr>
        <w:tab/>
        <w:t>(A)</w:t>
      </w:r>
      <w:r w:rsidRPr="004D330B">
        <w:rPr>
          <w:rFonts w:cs="Times New Roman"/>
          <w:color w:val="000000" w:themeColor="text1"/>
          <w:u w:color="000000" w:themeColor="text1"/>
        </w:rPr>
        <w:tab/>
        <w:t>In addition to any other powers and duties, the department may: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promulgate regulations necessary to implement the policies and purposes of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 xml:space="preserve">enter upon any land or water for the purpose of conducting investigations, examinations, or surveys necessary to carry out its duties and responsibilities provided in this chapter; </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(3)</w:t>
      </w:r>
      <w:r w:rsidRPr="004D330B">
        <w:rPr>
          <w:rFonts w:cs="Times New Roman"/>
          <w:color w:val="000000" w:themeColor="text1"/>
          <w:u w:color="000000" w:themeColor="text1"/>
        </w:rPr>
        <w:tab/>
        <w:t>receive financial and technical assistance from private entities, the federal government, or another state agency; and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(4)</w:t>
      </w:r>
      <w:r w:rsidRPr="004D330B">
        <w:rPr>
          <w:rFonts w:cs="Times New Roman"/>
          <w:color w:val="000000" w:themeColor="text1"/>
          <w:u w:color="000000" w:themeColor="text1"/>
        </w:rPr>
        <w:tab/>
        <w:t>take any action reasonable and necessary to enforce the provisions of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(B)(1)</w:t>
      </w:r>
      <w:r w:rsidRPr="004D330B">
        <w:rPr>
          <w:rFonts w:cs="Times New Roman"/>
          <w:color w:val="000000" w:themeColor="text1"/>
          <w:u w:color="000000" w:themeColor="text1"/>
        </w:rPr>
        <w:tab/>
        <w:t>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Section 49</w:t>
      </w:r>
      <w:r>
        <w:rPr>
          <w:rFonts w:cs="Times New Roman"/>
          <w:color w:val="000000" w:themeColor="text1"/>
          <w:u w:color="000000" w:themeColor="text1"/>
        </w:rPr>
        <w:noBreakHyphen/>
      </w:r>
      <w:r w:rsidRPr="004D330B">
        <w:rPr>
          <w:rFonts w:cs="Times New Roman"/>
          <w:color w:val="000000" w:themeColor="text1"/>
          <w:u w:color="000000" w:themeColor="text1"/>
        </w:rPr>
        <w:t>4</w:t>
      </w:r>
      <w:r>
        <w:rPr>
          <w:rFonts w:cs="Times New Roman"/>
          <w:color w:val="000000" w:themeColor="text1"/>
          <w:u w:color="000000" w:themeColor="text1"/>
        </w:rPr>
        <w:noBreakHyphen/>
        <w:t>180.</w:t>
      </w:r>
      <w:r>
        <w:rPr>
          <w:rFonts w:cs="Times New Roman"/>
          <w:color w:val="000000" w:themeColor="text1"/>
          <w:u w:color="000000" w:themeColor="text1"/>
        </w:rPr>
        <w:tab/>
      </w:r>
      <w:r w:rsidRPr="004D330B">
        <w:rPr>
          <w:rFonts w:cs="Times New Roman"/>
          <w:color w:val="000000" w:themeColor="text1"/>
          <w:u w:color="000000" w:themeColor="text1"/>
        </w:rPr>
        <w:t>(A)</w:t>
      </w:r>
      <w:r w:rsidRPr="004D330B">
        <w:rPr>
          <w:rFonts w:cs="Times New Roman"/>
          <w:color w:val="000000" w:themeColor="text1"/>
          <w:u w:color="000000" w:themeColor="text1"/>
        </w:rPr>
        <w:tab/>
        <w:t>A surface water withdrawer who commits a violation of this chapter: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(1)</w:t>
      </w:r>
      <w:r w:rsidRPr="004D330B">
        <w:rPr>
          <w:rFonts w:cs="Times New Roman"/>
          <w:color w:val="000000" w:themeColor="text1"/>
          <w:u w:color="000000" w:themeColor="text1"/>
        </w:rPr>
        <w:tab/>
        <w:t>is subject to a civil penalty of not more than ten thousand dollars for each day that the violation occurred; or</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(2)</w:t>
      </w:r>
      <w:r w:rsidRPr="004D330B">
        <w:rPr>
          <w:rFonts w:cs="Times New Roman"/>
          <w:color w:val="000000" w:themeColor="text1"/>
          <w:u w:color="000000" w:themeColor="text1"/>
        </w:rPr>
        <w:tab/>
        <w:t>is guilty of a misdemeanor and, upon conviction, must be fined not more than ten thousand dollars for each day that the violation oc</w:t>
      </w:r>
      <w:r>
        <w:rPr>
          <w:rFonts w:cs="Times New Roman"/>
          <w:color w:val="000000" w:themeColor="text1"/>
          <w:u w:color="000000" w:themeColor="text1"/>
        </w:rPr>
        <w:t>curred, if the violation is wil</w:t>
      </w:r>
      <w:r w:rsidRPr="004D330B">
        <w:rPr>
          <w:rFonts w:cs="Times New Roman"/>
          <w:color w:val="000000" w:themeColor="text1"/>
          <w:u w:color="000000" w:themeColor="text1"/>
        </w:rPr>
        <w:t>ful.</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All penalties and fines assessed and collected pursuant to this chapter must be deposited in the general fund of the State.”</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D51A20"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Fees to be deposited in Environmental Protection Fund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SECTION</w:t>
      </w:r>
      <w:r w:rsidRPr="004D330B">
        <w:rPr>
          <w:rFonts w:cs="Times New Roman"/>
          <w:color w:val="000000" w:themeColor="text1"/>
          <w:u w:color="000000" w:themeColor="text1"/>
        </w:rPr>
        <w:tab/>
        <w:t>2.</w:t>
      </w:r>
      <w:r w:rsidRPr="004D330B">
        <w:rPr>
          <w:rFonts w:cs="Times New Roman"/>
          <w:color w:val="000000" w:themeColor="text1"/>
          <w:u w:color="000000" w:themeColor="text1"/>
        </w:rPr>
        <w:tab/>
        <w:t>Section 48</w:t>
      </w:r>
      <w:r>
        <w:rPr>
          <w:rFonts w:cs="Times New Roman"/>
          <w:color w:val="000000" w:themeColor="text1"/>
          <w:u w:color="000000" w:themeColor="text1"/>
        </w:rPr>
        <w:noBreakHyphen/>
      </w:r>
      <w:r w:rsidRPr="004D330B">
        <w:rPr>
          <w:rFonts w:cs="Times New Roman"/>
          <w:color w:val="000000" w:themeColor="text1"/>
          <w:u w:color="000000" w:themeColor="text1"/>
        </w:rPr>
        <w:t>2</w:t>
      </w:r>
      <w:r>
        <w:rPr>
          <w:rFonts w:cs="Times New Roman"/>
          <w:color w:val="000000" w:themeColor="text1"/>
          <w:u w:color="000000" w:themeColor="text1"/>
        </w:rPr>
        <w:noBreakHyphen/>
      </w:r>
      <w:r w:rsidRPr="004D330B">
        <w:rPr>
          <w:rFonts w:cs="Times New Roman"/>
          <w:color w:val="000000" w:themeColor="text1"/>
          <w:u w:color="000000" w:themeColor="text1"/>
        </w:rPr>
        <w:t>30(B) of the 1976 Code is amended by</w:t>
      </w:r>
      <w:r>
        <w:rPr>
          <w:rFonts w:cs="Times New Roman"/>
          <w:color w:val="000000" w:themeColor="text1"/>
          <w:u w:color="000000" w:themeColor="text1"/>
        </w:rPr>
        <w:t xml:space="preserve"> adding</w:t>
      </w:r>
      <w:r w:rsidRPr="004D330B">
        <w:rPr>
          <w:rFonts w:cs="Times New Roman"/>
          <w:color w:val="000000" w:themeColor="text1"/>
          <w:u w:color="000000" w:themeColor="text1"/>
        </w:rPr>
        <w:t xml:space="preserve"> an appropriately numbered new item at the end to read: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t>“(  )</w:t>
      </w:r>
      <w:r w:rsidRPr="004D330B">
        <w:rPr>
          <w:rFonts w:cs="Times New Roman"/>
          <w:color w:val="000000" w:themeColor="text1"/>
          <w:u w:color="000000" w:themeColor="text1"/>
        </w:rPr>
        <w:tab/>
        <w:t>Surface Water Withdrawal, Permitting, Use, and Reporting Act.”</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D51A20"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Surface water withdrawal fees; annual report; prospective repeal</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A.</w:t>
      </w:r>
      <w:r>
        <w:rPr>
          <w:rFonts w:cs="Times New Roman"/>
          <w:color w:val="000000" w:themeColor="text1"/>
          <w:u w:color="000000" w:themeColor="text1"/>
        </w:rPr>
        <w:tab/>
      </w:r>
      <w:r w:rsidRPr="004D330B">
        <w:rPr>
          <w:rFonts w:cs="Times New Roman"/>
          <w:color w:val="000000" w:themeColor="text1"/>
          <w:u w:color="000000" w:themeColor="text1"/>
        </w:rPr>
        <w:t>Section 48</w:t>
      </w:r>
      <w:r>
        <w:rPr>
          <w:rFonts w:cs="Times New Roman"/>
          <w:color w:val="000000" w:themeColor="text1"/>
          <w:u w:color="000000" w:themeColor="text1"/>
        </w:rPr>
        <w:noBreakHyphen/>
      </w:r>
      <w:r w:rsidRPr="004D330B">
        <w:rPr>
          <w:rFonts w:cs="Times New Roman"/>
          <w:color w:val="000000" w:themeColor="text1"/>
          <w:u w:color="000000" w:themeColor="text1"/>
        </w:rPr>
        <w:t>2</w:t>
      </w:r>
      <w:r>
        <w:rPr>
          <w:rFonts w:cs="Times New Roman"/>
          <w:color w:val="000000" w:themeColor="text1"/>
          <w:u w:color="000000" w:themeColor="text1"/>
        </w:rPr>
        <w:noBreakHyphen/>
      </w:r>
      <w:r w:rsidRPr="004D330B">
        <w:rPr>
          <w:rFonts w:cs="Times New Roman"/>
          <w:color w:val="000000" w:themeColor="text1"/>
          <w:u w:color="000000" w:themeColor="text1"/>
        </w:rPr>
        <w:t>50(H) of the 1976 Code is amended by adding an appropriately numbered item at the end to read: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  )</w:t>
      </w:r>
      <w:r w:rsidRPr="004D330B">
        <w:rPr>
          <w:rFonts w:cs="Times New Roman"/>
          <w:color w:val="000000" w:themeColor="text1"/>
          <w:u w:color="000000" w:themeColor="text1"/>
        </w:rPr>
        <w:tab/>
        <w:t>Surface Water Withdrawals: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(a)</w:t>
      </w:r>
      <w:r w:rsidRPr="004D330B">
        <w:rPr>
          <w:rFonts w:cs="Times New Roman"/>
          <w:color w:val="000000" w:themeColor="text1"/>
          <w:u w:color="000000" w:themeColor="text1"/>
        </w:rPr>
        <w:tab/>
      </w:r>
      <w:r>
        <w:rPr>
          <w:rFonts w:cs="Times New Roman"/>
          <w:color w:val="000000" w:themeColor="text1"/>
          <w:u w:color="000000" w:themeColor="text1"/>
        </w:rPr>
        <w:t>E</w:t>
      </w:r>
      <w:r w:rsidRPr="004D330B">
        <w:rPr>
          <w:rFonts w:cs="Times New Roman"/>
          <w:color w:val="000000" w:themeColor="text1"/>
          <w:u w:color="000000" w:themeColor="text1"/>
        </w:rPr>
        <w:t xml:space="preserve">xisting surface water withdrawal permit </w:t>
      </w:r>
      <w:r>
        <w:rPr>
          <w:rFonts w:cs="Times New Roman"/>
          <w:color w:val="000000" w:themeColor="text1"/>
          <w:u w:color="000000" w:themeColor="text1"/>
        </w:rPr>
        <w:noBreakHyphen/>
      </w:r>
      <w:r w:rsidRPr="004D330B">
        <w:rPr>
          <w:rFonts w:cs="Times New Roman"/>
          <w:color w:val="000000" w:themeColor="text1"/>
          <w:u w:color="000000" w:themeColor="text1"/>
        </w:rPr>
        <w:t xml:space="preserve"> application processing fee </w:t>
      </w:r>
      <w:r>
        <w:rPr>
          <w:rFonts w:cs="Times New Roman"/>
          <w:color w:val="000000" w:themeColor="text1"/>
          <w:u w:color="000000" w:themeColor="text1"/>
        </w:rPr>
        <w:noBreakHyphen/>
      </w:r>
      <w:r w:rsidRPr="004D330B">
        <w:rPr>
          <w:rFonts w:cs="Times New Roman"/>
          <w:color w:val="000000" w:themeColor="text1"/>
          <w:u w:color="000000" w:themeColor="text1"/>
        </w:rPr>
        <w:t xml:space="preserve"> $1,000;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(b)</w:t>
      </w:r>
      <w:r w:rsidRPr="004D330B">
        <w:rPr>
          <w:rFonts w:cs="Times New Roman"/>
          <w:color w:val="000000" w:themeColor="text1"/>
          <w:u w:color="000000" w:themeColor="text1"/>
        </w:rPr>
        <w:tab/>
        <w:t xml:space="preserve">New surface water withdrawal permit </w:t>
      </w:r>
      <w:r>
        <w:rPr>
          <w:rFonts w:cs="Times New Roman"/>
          <w:color w:val="000000" w:themeColor="text1"/>
          <w:u w:color="000000" w:themeColor="text1"/>
        </w:rPr>
        <w:noBreakHyphen/>
      </w:r>
      <w:r w:rsidRPr="004D330B">
        <w:rPr>
          <w:rFonts w:cs="Times New Roman"/>
          <w:color w:val="000000" w:themeColor="text1"/>
          <w:u w:color="000000" w:themeColor="text1"/>
        </w:rPr>
        <w:t xml:space="preserve"> application processing fee </w:t>
      </w:r>
      <w:r>
        <w:rPr>
          <w:rFonts w:cs="Times New Roman"/>
          <w:color w:val="000000" w:themeColor="text1"/>
          <w:u w:color="000000" w:themeColor="text1"/>
        </w:rPr>
        <w:noBreakHyphen/>
      </w:r>
      <w:r w:rsidRPr="004D330B">
        <w:rPr>
          <w:rFonts w:cs="Times New Roman"/>
          <w:color w:val="000000" w:themeColor="text1"/>
          <w:u w:color="000000" w:themeColor="text1"/>
        </w:rPr>
        <w:t xml:space="preserve"> $7,500;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(c)</w:t>
      </w:r>
      <w:r w:rsidRPr="004D330B">
        <w:rPr>
          <w:rFonts w:cs="Times New Roman"/>
          <w:color w:val="000000" w:themeColor="text1"/>
          <w:u w:color="000000" w:themeColor="text1"/>
        </w:rPr>
        <w:tab/>
        <w:t xml:space="preserve">Modification of surface water withdrawal permit </w:t>
      </w:r>
      <w:r>
        <w:rPr>
          <w:rFonts w:cs="Times New Roman"/>
          <w:color w:val="000000" w:themeColor="text1"/>
          <w:u w:color="000000" w:themeColor="text1"/>
        </w:rPr>
        <w:noBreakHyphen/>
      </w:r>
      <w:r w:rsidRPr="004D330B">
        <w:rPr>
          <w:rFonts w:cs="Times New Roman"/>
          <w:color w:val="000000" w:themeColor="text1"/>
          <w:u w:color="000000" w:themeColor="text1"/>
        </w:rPr>
        <w:t xml:space="preserve"> application processing fee </w:t>
      </w:r>
      <w:r>
        <w:rPr>
          <w:rFonts w:cs="Times New Roman"/>
          <w:color w:val="000000" w:themeColor="text1"/>
          <w:u w:color="000000" w:themeColor="text1"/>
        </w:rPr>
        <w:noBreakHyphen/>
      </w:r>
      <w:r w:rsidRPr="004D330B">
        <w:rPr>
          <w:rFonts w:cs="Times New Roman"/>
          <w:color w:val="000000" w:themeColor="text1"/>
          <w:u w:color="000000" w:themeColor="text1"/>
        </w:rPr>
        <w:t xml:space="preserve"> $2,000;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(d)</w:t>
      </w:r>
      <w:r w:rsidRPr="004D330B">
        <w:rPr>
          <w:rFonts w:cs="Times New Roman"/>
          <w:color w:val="000000" w:themeColor="text1"/>
          <w:u w:color="000000" w:themeColor="text1"/>
        </w:rPr>
        <w:tab/>
        <w:t xml:space="preserve">Renewal of surface water withdrawal permit with modifications application processing fee </w:t>
      </w:r>
      <w:r>
        <w:rPr>
          <w:rFonts w:cs="Times New Roman"/>
          <w:color w:val="000000" w:themeColor="text1"/>
          <w:u w:color="000000" w:themeColor="text1"/>
        </w:rPr>
        <w:noBreakHyphen/>
      </w:r>
      <w:r w:rsidRPr="004D330B">
        <w:rPr>
          <w:rFonts w:cs="Times New Roman"/>
          <w:color w:val="000000" w:themeColor="text1"/>
          <w:u w:color="000000" w:themeColor="text1"/>
        </w:rPr>
        <w:t xml:space="preserve"> $1,000;</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r>
      <w:r w:rsidRPr="004D330B">
        <w:rPr>
          <w:rFonts w:cs="Times New Roman"/>
          <w:color w:val="000000" w:themeColor="text1"/>
          <w:u w:color="000000" w:themeColor="text1"/>
        </w:rPr>
        <w:tab/>
      </w:r>
      <w:r w:rsidRPr="004D330B">
        <w:rPr>
          <w:rFonts w:cs="Times New Roman"/>
          <w:color w:val="000000" w:themeColor="text1"/>
          <w:u w:color="000000" w:themeColor="text1"/>
        </w:rPr>
        <w:tab/>
        <w:t>(e)</w:t>
      </w:r>
      <w:r w:rsidRPr="004D330B">
        <w:rPr>
          <w:rFonts w:cs="Times New Roman"/>
          <w:color w:val="000000" w:themeColor="text1"/>
          <w:u w:color="000000" w:themeColor="text1"/>
        </w:rPr>
        <w:tab/>
        <w:t xml:space="preserve">Surface water withdrawal annual operating fee per permitted intake </w:t>
      </w:r>
      <w:r>
        <w:rPr>
          <w:rFonts w:cs="Times New Roman"/>
          <w:color w:val="000000" w:themeColor="text1"/>
          <w:u w:color="000000" w:themeColor="text1"/>
        </w:rPr>
        <w:noBreakHyphen/>
      </w:r>
      <w:r w:rsidRPr="004D330B">
        <w:rPr>
          <w:rFonts w:cs="Times New Roman"/>
          <w:color w:val="000000" w:themeColor="text1"/>
          <w:u w:color="000000" w:themeColor="text1"/>
        </w:rPr>
        <w:t xml:space="preserve"> $1,000.”</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w:t>
      </w:r>
      <w:r>
        <w:rPr>
          <w:rFonts w:cs="Times New Roman"/>
          <w:color w:val="000000" w:themeColor="text1"/>
          <w:u w:color="000000" w:themeColor="text1"/>
        </w:rPr>
        <w:tab/>
      </w:r>
      <w:r>
        <w:rPr>
          <w:rFonts w:cs="Times New Roman"/>
          <w:color w:val="000000" w:themeColor="text1"/>
          <w:u w:color="000000" w:themeColor="text1"/>
        </w:rPr>
        <w:tab/>
      </w:r>
      <w:r w:rsidRPr="004D330B">
        <w:rPr>
          <w:rFonts w:cs="Times New Roman"/>
          <w:color w:val="000000" w:themeColor="text1"/>
          <w:u w:color="000000" w:themeColor="text1"/>
        </w:rPr>
        <w:t xml:space="preserve">The department must make an annual report to the General Assembly concerning the fees collected pursuant </w:t>
      </w:r>
      <w:r>
        <w:rPr>
          <w:rFonts w:cs="Times New Roman"/>
          <w:color w:val="000000" w:themeColor="text1"/>
          <w:u w:color="000000" w:themeColor="text1"/>
        </w:rPr>
        <w:t xml:space="preserve">to </w:t>
      </w:r>
      <w:r w:rsidRPr="004D330B">
        <w:rPr>
          <w:rFonts w:cs="Times New Roman"/>
          <w:color w:val="000000" w:themeColor="text1"/>
          <w:u w:color="000000" w:themeColor="text1"/>
        </w:rPr>
        <w:t>this SECTION.</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C.</w:t>
      </w:r>
      <w:r>
        <w:rPr>
          <w:rFonts w:cs="Times New Roman"/>
          <w:color w:val="000000" w:themeColor="text1"/>
          <w:u w:color="000000" w:themeColor="text1"/>
        </w:rPr>
        <w:tab/>
      </w:r>
      <w:r>
        <w:rPr>
          <w:rFonts w:cs="Times New Roman"/>
          <w:color w:val="000000" w:themeColor="text1"/>
          <w:u w:color="000000" w:themeColor="text1"/>
        </w:rPr>
        <w:tab/>
      </w:r>
      <w:r w:rsidRPr="004D330B">
        <w:rPr>
          <w:rFonts w:cs="Times New Roman"/>
          <w:color w:val="000000" w:themeColor="text1"/>
          <w:u w:color="000000" w:themeColor="text1"/>
        </w:rPr>
        <w:t>The new item added to Section 48</w:t>
      </w:r>
      <w:r>
        <w:rPr>
          <w:rFonts w:cs="Times New Roman"/>
          <w:color w:val="000000" w:themeColor="text1"/>
          <w:u w:color="000000" w:themeColor="text1"/>
        </w:rPr>
        <w:noBreakHyphen/>
      </w:r>
      <w:r w:rsidRPr="004D330B">
        <w:rPr>
          <w:rFonts w:cs="Times New Roman"/>
          <w:color w:val="000000" w:themeColor="text1"/>
          <w:u w:color="000000" w:themeColor="text1"/>
        </w:rPr>
        <w:t>2</w:t>
      </w:r>
      <w:r>
        <w:rPr>
          <w:rFonts w:cs="Times New Roman"/>
          <w:color w:val="000000" w:themeColor="text1"/>
          <w:u w:color="000000" w:themeColor="text1"/>
        </w:rPr>
        <w:noBreakHyphen/>
      </w:r>
      <w:r w:rsidRPr="004D330B">
        <w:rPr>
          <w:rFonts w:cs="Times New Roman"/>
          <w:color w:val="000000" w:themeColor="text1"/>
          <w:u w:color="000000" w:themeColor="text1"/>
        </w:rPr>
        <w:t>50(H) by this SECTION is repealed January 1, 2013.  No new fees may be charged for Surface Water Withdrawal applications following that date without an act of the General Assembly setting the fee schedule.</w:t>
      </w:r>
      <w:r w:rsidRPr="004D330B">
        <w:rPr>
          <w:rFonts w:cs="Times New Roman"/>
          <w:color w:val="000000" w:themeColor="text1"/>
          <w:u w:color="000000" w:themeColor="text1"/>
        </w:rPr>
        <w:tab/>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D51A20"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 effect of act</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4.</w:t>
      </w:r>
      <w:r>
        <w:rPr>
          <w:rFonts w:cs="Times New Roman"/>
          <w:color w:val="000000" w:themeColor="text1"/>
          <w:u w:color="000000" w:themeColor="text1"/>
        </w:rPr>
        <w:tab/>
        <w:t>A.</w:t>
      </w:r>
      <w:r>
        <w:rPr>
          <w:rFonts w:cs="Times New Roman"/>
          <w:color w:val="000000" w:themeColor="text1"/>
          <w:u w:color="000000" w:themeColor="text1"/>
        </w:rPr>
        <w:tab/>
      </w:r>
      <w:r>
        <w:rPr>
          <w:rFonts w:cs="Times New Roman"/>
          <w:color w:val="000000" w:themeColor="text1"/>
          <w:u w:color="000000" w:themeColor="text1"/>
        </w:rPr>
        <w:tab/>
      </w:r>
      <w:r w:rsidRPr="004D330B">
        <w:rPr>
          <w:rFonts w:cs="Times New Roman"/>
          <w:color w:val="000000" w:themeColor="text1"/>
          <w:u w:color="000000" w:themeColor="text1"/>
        </w:rPr>
        <w:t>Chapter 21, Title 49 of the 1976 Code is repealed.</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B.</w:t>
      </w:r>
      <w:r w:rsidRPr="004D330B">
        <w:rPr>
          <w:rFonts w:cs="Times New Roman"/>
          <w:color w:val="000000" w:themeColor="text1"/>
          <w:u w:color="000000" w:themeColor="text1"/>
        </w:rPr>
        <w:tab/>
      </w:r>
      <w:r w:rsidRPr="004D330B">
        <w:rPr>
          <w:rFonts w:cs="Times New Roman"/>
          <w:color w:val="000000" w:themeColor="text1"/>
          <w:u w:color="000000" w:themeColor="text1"/>
        </w:rPr>
        <w:tab/>
        <w:t>Chapter 1, Title 49 of the 1976 Code is not affected by and supersedes Chapter 4, Title 49 of the 1976 Code, as amended by SECTION 1 of this act.</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D51A20"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Intent of General Assembly</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SECTION</w:t>
      </w:r>
      <w:r w:rsidRPr="004D330B">
        <w:rPr>
          <w:rFonts w:cs="Times New Roman"/>
          <w:color w:val="000000" w:themeColor="text1"/>
          <w:u w:color="000000" w:themeColor="text1"/>
        </w:rPr>
        <w:tab/>
        <w:t>5.</w:t>
      </w:r>
      <w:r w:rsidRPr="004D330B">
        <w:rPr>
          <w:rFonts w:cs="Times New Roman"/>
          <w:color w:val="000000" w:themeColor="text1"/>
          <w:u w:color="000000" w:themeColor="text1"/>
        </w:rPr>
        <w:tab/>
        <w:t xml:space="preserve">It is the intention of the General Assembly to not affect or prejudice in any way the ongoing litigation between the </w:t>
      </w:r>
      <w:r>
        <w:rPr>
          <w:rFonts w:cs="Times New Roman"/>
          <w:color w:val="000000" w:themeColor="text1"/>
          <w:u w:color="000000" w:themeColor="text1"/>
        </w:rPr>
        <w:t>s</w:t>
      </w:r>
      <w:r w:rsidRPr="004D330B">
        <w:rPr>
          <w:rFonts w:cs="Times New Roman"/>
          <w:color w:val="000000" w:themeColor="text1"/>
          <w:u w:color="000000" w:themeColor="text1"/>
        </w:rPr>
        <w:t>tates of South Carolina and North Carolina in the Supreme Court of the United States or any litigation related thereto, nor is it the intent of the General Assembly to prejudice any argument that the State of South Carolina may make in such litigation.</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D51A20"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 transfer provisions</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SECTION</w:t>
      </w:r>
      <w:r w:rsidRPr="004D330B">
        <w:rPr>
          <w:rFonts w:cs="Times New Roman"/>
          <w:color w:val="000000" w:themeColor="text1"/>
          <w:u w:color="000000" w:themeColor="text1"/>
        </w:rPr>
        <w:tab/>
        <w:t>6.</w:t>
      </w:r>
      <w:r w:rsidRPr="004D330B">
        <w:rPr>
          <w:rFonts w:cs="Times New Roman"/>
          <w:color w:val="000000" w:themeColor="text1"/>
          <w:u w:color="000000" w:themeColor="text1"/>
        </w:rPr>
        <w:tab/>
        <w:t>(A)</w:t>
      </w:r>
      <w:r w:rsidRPr="004D330B">
        <w:rPr>
          <w:rFonts w:cs="Times New Roman"/>
          <w:color w:val="000000" w:themeColor="text1"/>
          <w:u w:color="000000" w:themeColor="text1"/>
        </w:rPr>
        <w:tab/>
        <w:t xml:space="preserve">The repeal or amendment by this act of any law, whether temporary or permanent, does not affect pending actions, rights, duties, or liabilities founded on it, or alter, discharge, release, or extinguish any penalty, forfeiture, or liability incurred under the repealed or amended law, unless the repealed or amended provision expressly provides it.  After the effective date of this act, all laws repealed or amended by this act must be taken and treated as remaining in full force and effect for the purpose of sustaining any pending or vested right, civil action, special proceeding, or appeal existing as of the effective date of this act, and for the enforcement of rights, duties, penalties, forfeitures, and liabilities as they stood under the repealed or amended laws.  Any state agency, board, commission, or council to which are transferred the powers, duties, and functions of any state agency, board, commission, or council relating to the pending proceeding must be substituted as a party in interest. </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ab/>
        <w:t>(B)</w:t>
      </w:r>
      <w:r w:rsidRPr="004D330B">
        <w:rPr>
          <w:rFonts w:cs="Times New Roman"/>
          <w:color w:val="000000" w:themeColor="text1"/>
          <w:u w:color="000000" w:themeColor="text1"/>
        </w:rPr>
        <w:tab/>
        <w:t xml:space="preserve">Any statute enacted and any rule or regulation made in respect to any state agency, board, commission, or council or function transferred to, or consolidated, coordinated, or combined with any other state agency, board, commission, or council or function under the provisions of this act before the effective date of the transfer, consolidation, coordination, or combination, except to the extent repealed, modified, superseded, or made inapplicable by or under the authority of law, shall have the same effect as if the transfer, consolidation, coordination, or combination had not been made.  But when any such statute, rule, or regulation has vested functions in the state agency, board, commission, or council from which the transfer is made under the act, the functions, insofar as they are to be exercised after the transfer, must be considered as vested in the state agency, board, commission, or council to which the transfer is made under the act. </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D51A20"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SECTION</w:t>
      </w:r>
      <w:r w:rsidRPr="004D330B">
        <w:rPr>
          <w:rFonts w:cs="Times New Roman"/>
          <w:color w:val="000000" w:themeColor="text1"/>
          <w:u w:color="000000" w:themeColor="text1"/>
        </w:rPr>
        <w:tab/>
        <w:t>7.</w:t>
      </w:r>
      <w:r w:rsidRPr="004D330B">
        <w:rPr>
          <w:rFonts w:cs="Times New Roman"/>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F60CA"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134E9"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60CA" w:rsidRPr="004D330B" w:rsidRDefault="00FF60CA"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330B">
        <w:rPr>
          <w:rFonts w:cs="Times New Roman"/>
          <w:color w:val="000000" w:themeColor="text1"/>
          <w:u w:color="000000" w:themeColor="text1"/>
        </w:rPr>
        <w:t>SECTION</w:t>
      </w:r>
      <w:r w:rsidRPr="004D330B">
        <w:rPr>
          <w:rFonts w:cs="Times New Roman"/>
          <w:color w:val="000000" w:themeColor="text1"/>
          <w:u w:color="000000" w:themeColor="text1"/>
        </w:rPr>
        <w:tab/>
        <w:t>8.</w:t>
      </w:r>
      <w:r w:rsidRPr="004D330B">
        <w:rPr>
          <w:rFonts w:cs="Times New Roman"/>
          <w:color w:val="000000" w:themeColor="text1"/>
          <w:u w:color="000000" w:themeColor="text1"/>
        </w:rPr>
        <w:tab/>
        <w:t>This act takes effect January 1, 2011.</w:t>
      </w:r>
      <w:r w:rsidRPr="004D330B">
        <w:rPr>
          <w:rFonts w:cs="Times New Roman"/>
          <w:color w:val="000000" w:themeColor="text1"/>
          <w:u w:color="000000" w:themeColor="text1"/>
        </w:rPr>
        <w:tab/>
      </w:r>
    </w:p>
    <w:p w:rsidR="00FF60CA" w:rsidRDefault="00FF60CA" w:rsidP="00FF60CA">
      <w:pPr>
        <w:tabs>
          <w:tab w:val="left" w:pos="1440"/>
          <w:tab w:val="left" w:pos="1800"/>
          <w:tab w:val="left" w:pos="2880"/>
        </w:tabs>
        <w:rPr>
          <w:color w:val="000000" w:themeColor="text1"/>
        </w:rPr>
      </w:pPr>
    </w:p>
    <w:p w:rsidR="00FF60CA" w:rsidRDefault="00FF60CA" w:rsidP="00FF60CA">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FF60CA" w:rsidRDefault="00FF60CA" w:rsidP="00FF60CA">
      <w:pPr>
        <w:tabs>
          <w:tab w:val="left" w:pos="1440"/>
          <w:tab w:val="left" w:pos="1800"/>
          <w:tab w:val="left" w:pos="2880"/>
        </w:tabs>
        <w:rPr>
          <w:color w:val="000000" w:themeColor="text1"/>
        </w:rPr>
      </w:pPr>
    </w:p>
    <w:p w:rsidR="00FF60CA" w:rsidRDefault="00FF60CA" w:rsidP="00FF60CA">
      <w:pPr>
        <w:tabs>
          <w:tab w:val="left" w:pos="1440"/>
          <w:tab w:val="left" w:pos="1800"/>
          <w:tab w:val="left" w:pos="2880"/>
        </w:tabs>
        <w:rPr>
          <w:color w:val="000000" w:themeColor="text1"/>
        </w:rPr>
      </w:pPr>
      <w:r>
        <w:rPr>
          <w:color w:val="000000" w:themeColor="text1"/>
        </w:rPr>
        <w:t>Approved the 11</w:t>
      </w:r>
      <w:r w:rsidRPr="008C4FC3">
        <w:rPr>
          <w:color w:val="000000" w:themeColor="text1"/>
          <w:vertAlign w:val="superscript"/>
        </w:rPr>
        <w:t>th</w:t>
      </w:r>
      <w:r>
        <w:rPr>
          <w:color w:val="000000" w:themeColor="text1"/>
        </w:rPr>
        <w:t xml:space="preserve"> day of June, 2010. </w:t>
      </w:r>
    </w:p>
    <w:p w:rsidR="00FF60CA" w:rsidRDefault="00FF60CA" w:rsidP="00FF60CA">
      <w:pPr>
        <w:tabs>
          <w:tab w:val="left" w:pos="1440"/>
          <w:tab w:val="left" w:pos="1800"/>
          <w:tab w:val="left" w:pos="2880"/>
        </w:tabs>
        <w:jc w:val="center"/>
        <w:rPr>
          <w:color w:val="000000" w:themeColor="text1"/>
        </w:rPr>
      </w:pPr>
    </w:p>
    <w:p w:rsidR="00FF60CA" w:rsidRDefault="00FF60CA" w:rsidP="00FF60CA">
      <w:pPr>
        <w:tabs>
          <w:tab w:val="left" w:pos="1440"/>
          <w:tab w:val="left" w:pos="1800"/>
          <w:tab w:val="left" w:pos="2880"/>
        </w:tabs>
        <w:jc w:val="center"/>
        <w:rPr>
          <w:color w:val="000000" w:themeColor="text1"/>
        </w:rPr>
      </w:pPr>
      <w:r>
        <w:rPr>
          <w:color w:val="000000" w:themeColor="text1"/>
        </w:rPr>
        <w:t>__________</w:t>
      </w:r>
    </w:p>
    <w:p w:rsidR="008836A5" w:rsidRPr="00F25987" w:rsidRDefault="008836A5" w:rsidP="00FF6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25987" w:rsidSect="007B6FEC">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20" w:rsidRDefault="00D51A20" w:rsidP="007D5FAC">
      <w:r>
        <w:separator/>
      </w:r>
    </w:p>
  </w:endnote>
  <w:endnote w:type="continuationSeparator" w:id="0">
    <w:p w:rsidR="00D51A20" w:rsidRDefault="00D51A2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EC" w:rsidRPr="007B6FEC" w:rsidRDefault="007B6FEC" w:rsidP="007B6FEC">
    <w:pPr>
      <w:pStyle w:val="Footer"/>
      <w:tabs>
        <w:tab w:val="clear" w:pos="4680"/>
        <w:tab w:val="clear" w:pos="9360"/>
        <w:tab w:val="center" w:pos="3168"/>
      </w:tabs>
      <w:spacing w:before="120"/>
    </w:pPr>
    <w:r>
      <w:tab/>
    </w:r>
    <w:r w:rsidR="002D5EB9">
      <w:fldChar w:fldCharType="begin"/>
    </w:r>
    <w:r w:rsidR="00BD10C9">
      <w:instrText xml:space="preserve"> PAGE  \* MERGEFORMAT </w:instrText>
    </w:r>
    <w:r w:rsidR="002D5EB9">
      <w:fldChar w:fldCharType="separate"/>
    </w:r>
    <w:r w:rsidR="00FF60CA">
      <w:rPr>
        <w:noProof/>
      </w:rPr>
      <w:t>25</w:t>
    </w:r>
    <w:r w:rsidR="002D5EB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FEC" w:rsidRDefault="007B6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20" w:rsidRDefault="00D51A20" w:rsidP="007D5FAC">
      <w:r>
        <w:separator/>
      </w:r>
    </w:p>
  </w:footnote>
  <w:footnote w:type="continuationSeparator" w:id="0">
    <w:p w:rsidR="00D51A20" w:rsidRDefault="00D51A2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52"/>
    <w:docVar w:name="ActSecretary" w:val="Downey"/>
    <w:docVar w:name="ActSIdno" w:val="(451)  452AC10"/>
    <w:docVar w:name="clipname" w:val="452AC10"/>
    <w:docVar w:name="dvBillNumber" w:val="452"/>
    <w:docVar w:name="dvBillNumberPrefix" w:val="S"/>
    <w:docVar w:name="dvOriginalBody" w:val="Senate"/>
    <w:docVar w:name="OrigSENATEBillNo" w:val="452"/>
    <w:docVar w:name="SENATEACTFULLPATH" w:val="L:\COUNCIL\ACTS\452AC10.DOCX"/>
    <w:docVar w:name="WhatActtype" w:val="AN ACT"/>
  </w:docVars>
  <w:rsids>
    <w:rsidRoot w:val="00F67EF8"/>
    <w:rsid w:val="00002DE0"/>
    <w:rsid w:val="00020349"/>
    <w:rsid w:val="00021B0B"/>
    <w:rsid w:val="00030487"/>
    <w:rsid w:val="00031C39"/>
    <w:rsid w:val="00040C05"/>
    <w:rsid w:val="0004579B"/>
    <w:rsid w:val="00051B4F"/>
    <w:rsid w:val="00051FCC"/>
    <w:rsid w:val="00055653"/>
    <w:rsid w:val="000673E4"/>
    <w:rsid w:val="00067703"/>
    <w:rsid w:val="0007088D"/>
    <w:rsid w:val="000731E9"/>
    <w:rsid w:val="00074565"/>
    <w:rsid w:val="00076A1A"/>
    <w:rsid w:val="00077DA3"/>
    <w:rsid w:val="00081300"/>
    <w:rsid w:val="00082325"/>
    <w:rsid w:val="00085C37"/>
    <w:rsid w:val="00086E11"/>
    <w:rsid w:val="00092EE6"/>
    <w:rsid w:val="00094B9F"/>
    <w:rsid w:val="00096A9B"/>
    <w:rsid w:val="00096BDA"/>
    <w:rsid w:val="000A3233"/>
    <w:rsid w:val="000A6151"/>
    <w:rsid w:val="000A6BCA"/>
    <w:rsid w:val="000B03AD"/>
    <w:rsid w:val="000B0F2C"/>
    <w:rsid w:val="000B316D"/>
    <w:rsid w:val="000B56CB"/>
    <w:rsid w:val="000D356E"/>
    <w:rsid w:val="000D6F51"/>
    <w:rsid w:val="000F1CD6"/>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67F"/>
    <w:rsid w:val="00184AD0"/>
    <w:rsid w:val="0019489A"/>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442E"/>
    <w:rsid w:val="00257ACD"/>
    <w:rsid w:val="00265412"/>
    <w:rsid w:val="002710C8"/>
    <w:rsid w:val="00273EA7"/>
    <w:rsid w:val="00274843"/>
    <w:rsid w:val="00275CBF"/>
    <w:rsid w:val="00276491"/>
    <w:rsid w:val="00276CCF"/>
    <w:rsid w:val="002770DE"/>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308"/>
    <w:rsid w:val="002C3DB3"/>
    <w:rsid w:val="002C4C93"/>
    <w:rsid w:val="002C7D37"/>
    <w:rsid w:val="002D291E"/>
    <w:rsid w:val="002D3267"/>
    <w:rsid w:val="002D5EB9"/>
    <w:rsid w:val="002D7489"/>
    <w:rsid w:val="002D7F22"/>
    <w:rsid w:val="002E0E09"/>
    <w:rsid w:val="002E2659"/>
    <w:rsid w:val="002F1141"/>
    <w:rsid w:val="002F45B3"/>
    <w:rsid w:val="00304605"/>
    <w:rsid w:val="003049A0"/>
    <w:rsid w:val="00305689"/>
    <w:rsid w:val="003129D8"/>
    <w:rsid w:val="0031739F"/>
    <w:rsid w:val="003219FC"/>
    <w:rsid w:val="0032380E"/>
    <w:rsid w:val="00325D1F"/>
    <w:rsid w:val="003348FE"/>
    <w:rsid w:val="00334EAC"/>
    <w:rsid w:val="0034356D"/>
    <w:rsid w:val="00360108"/>
    <w:rsid w:val="00360D4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5B8"/>
    <w:rsid w:val="003B6BB7"/>
    <w:rsid w:val="003B746E"/>
    <w:rsid w:val="003C030C"/>
    <w:rsid w:val="003D2A73"/>
    <w:rsid w:val="00400828"/>
    <w:rsid w:val="00412B47"/>
    <w:rsid w:val="004134E9"/>
    <w:rsid w:val="00414C2A"/>
    <w:rsid w:val="004157C4"/>
    <w:rsid w:val="0041760A"/>
    <w:rsid w:val="00417A9C"/>
    <w:rsid w:val="00423310"/>
    <w:rsid w:val="00427BCB"/>
    <w:rsid w:val="00430DA3"/>
    <w:rsid w:val="00432E09"/>
    <w:rsid w:val="00435D03"/>
    <w:rsid w:val="004374A9"/>
    <w:rsid w:val="0044012F"/>
    <w:rsid w:val="00442137"/>
    <w:rsid w:val="004448C2"/>
    <w:rsid w:val="00445A20"/>
    <w:rsid w:val="00447C2D"/>
    <w:rsid w:val="0045079B"/>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A30"/>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1F0"/>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1D5D"/>
    <w:rsid w:val="005E36AC"/>
    <w:rsid w:val="005F1A8F"/>
    <w:rsid w:val="005F79FF"/>
    <w:rsid w:val="00602ACC"/>
    <w:rsid w:val="006055BC"/>
    <w:rsid w:val="00605B6E"/>
    <w:rsid w:val="00605C15"/>
    <w:rsid w:val="0060700F"/>
    <w:rsid w:val="0061164A"/>
    <w:rsid w:val="00612BB0"/>
    <w:rsid w:val="0061482C"/>
    <w:rsid w:val="006236C9"/>
    <w:rsid w:val="00625487"/>
    <w:rsid w:val="00626F43"/>
    <w:rsid w:val="0063724D"/>
    <w:rsid w:val="0064018A"/>
    <w:rsid w:val="00641A70"/>
    <w:rsid w:val="00643998"/>
    <w:rsid w:val="00655550"/>
    <w:rsid w:val="00657AB1"/>
    <w:rsid w:val="00663AC3"/>
    <w:rsid w:val="00672966"/>
    <w:rsid w:val="006750A0"/>
    <w:rsid w:val="006832AF"/>
    <w:rsid w:val="00686CFF"/>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5119"/>
    <w:rsid w:val="00736B13"/>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186C"/>
    <w:rsid w:val="007B296A"/>
    <w:rsid w:val="007B2D27"/>
    <w:rsid w:val="007B6FEC"/>
    <w:rsid w:val="007C3D08"/>
    <w:rsid w:val="007C3EC8"/>
    <w:rsid w:val="007C7AA0"/>
    <w:rsid w:val="007C7B7F"/>
    <w:rsid w:val="007D04D9"/>
    <w:rsid w:val="007D5FAC"/>
    <w:rsid w:val="007D60DE"/>
    <w:rsid w:val="007E3A81"/>
    <w:rsid w:val="007F3574"/>
    <w:rsid w:val="007F6631"/>
    <w:rsid w:val="007F6D46"/>
    <w:rsid w:val="007F7184"/>
    <w:rsid w:val="00800AD0"/>
    <w:rsid w:val="00820D86"/>
    <w:rsid w:val="008249CC"/>
    <w:rsid w:val="00832F5E"/>
    <w:rsid w:val="00834B27"/>
    <w:rsid w:val="00836D7F"/>
    <w:rsid w:val="00841A98"/>
    <w:rsid w:val="00841BFC"/>
    <w:rsid w:val="008449B6"/>
    <w:rsid w:val="00855672"/>
    <w:rsid w:val="00860CD2"/>
    <w:rsid w:val="00865315"/>
    <w:rsid w:val="00865A3F"/>
    <w:rsid w:val="00867114"/>
    <w:rsid w:val="008674BA"/>
    <w:rsid w:val="00870435"/>
    <w:rsid w:val="008733F2"/>
    <w:rsid w:val="008746A0"/>
    <w:rsid w:val="00875B4B"/>
    <w:rsid w:val="008836A5"/>
    <w:rsid w:val="00892AF7"/>
    <w:rsid w:val="008B104D"/>
    <w:rsid w:val="008B2051"/>
    <w:rsid w:val="008B48BD"/>
    <w:rsid w:val="008C325E"/>
    <w:rsid w:val="008D3B0C"/>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75275"/>
    <w:rsid w:val="00980444"/>
    <w:rsid w:val="00982E93"/>
    <w:rsid w:val="00990677"/>
    <w:rsid w:val="00997D30"/>
    <w:rsid w:val="009A31B6"/>
    <w:rsid w:val="009B0FA5"/>
    <w:rsid w:val="009B6EA6"/>
    <w:rsid w:val="009C170D"/>
    <w:rsid w:val="009D0B32"/>
    <w:rsid w:val="009D75E7"/>
    <w:rsid w:val="009E3FE6"/>
    <w:rsid w:val="009F42DA"/>
    <w:rsid w:val="00A0115A"/>
    <w:rsid w:val="00A03978"/>
    <w:rsid w:val="00A050C0"/>
    <w:rsid w:val="00A062DB"/>
    <w:rsid w:val="00A128F4"/>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3F5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0E1"/>
    <w:rsid w:val="00AF2080"/>
    <w:rsid w:val="00AF209F"/>
    <w:rsid w:val="00AF3196"/>
    <w:rsid w:val="00AF3FED"/>
    <w:rsid w:val="00AF7929"/>
    <w:rsid w:val="00AF7A83"/>
    <w:rsid w:val="00B010E0"/>
    <w:rsid w:val="00B02060"/>
    <w:rsid w:val="00B11270"/>
    <w:rsid w:val="00B303AC"/>
    <w:rsid w:val="00B36F22"/>
    <w:rsid w:val="00B374C4"/>
    <w:rsid w:val="00B408FD"/>
    <w:rsid w:val="00B4797F"/>
    <w:rsid w:val="00B516BA"/>
    <w:rsid w:val="00B520A2"/>
    <w:rsid w:val="00B62CAB"/>
    <w:rsid w:val="00B72ED3"/>
    <w:rsid w:val="00B73571"/>
    <w:rsid w:val="00B74177"/>
    <w:rsid w:val="00B83DA1"/>
    <w:rsid w:val="00B846E9"/>
    <w:rsid w:val="00BB1593"/>
    <w:rsid w:val="00BB43F6"/>
    <w:rsid w:val="00BB608D"/>
    <w:rsid w:val="00BB7B1B"/>
    <w:rsid w:val="00BC3390"/>
    <w:rsid w:val="00BC4A03"/>
    <w:rsid w:val="00BC5FF9"/>
    <w:rsid w:val="00BD10C9"/>
    <w:rsid w:val="00BE36EB"/>
    <w:rsid w:val="00BE41F8"/>
    <w:rsid w:val="00BF1B60"/>
    <w:rsid w:val="00BF2034"/>
    <w:rsid w:val="00BF33CD"/>
    <w:rsid w:val="00BF352D"/>
    <w:rsid w:val="00BF6E92"/>
    <w:rsid w:val="00C0158B"/>
    <w:rsid w:val="00C02F6F"/>
    <w:rsid w:val="00C03629"/>
    <w:rsid w:val="00C04FCB"/>
    <w:rsid w:val="00C06FF3"/>
    <w:rsid w:val="00C1173A"/>
    <w:rsid w:val="00C1191E"/>
    <w:rsid w:val="00C15148"/>
    <w:rsid w:val="00C216F6"/>
    <w:rsid w:val="00C2227D"/>
    <w:rsid w:val="00C230AF"/>
    <w:rsid w:val="00C25A98"/>
    <w:rsid w:val="00C30E1C"/>
    <w:rsid w:val="00C34674"/>
    <w:rsid w:val="00C3483A"/>
    <w:rsid w:val="00C45263"/>
    <w:rsid w:val="00C45FE4"/>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1A20"/>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26AF"/>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66C2"/>
    <w:rsid w:val="00E71D4E"/>
    <w:rsid w:val="00E757F4"/>
    <w:rsid w:val="00E9303D"/>
    <w:rsid w:val="00EA1DE6"/>
    <w:rsid w:val="00EA2A3A"/>
    <w:rsid w:val="00EA77B0"/>
    <w:rsid w:val="00EB223A"/>
    <w:rsid w:val="00EB37A5"/>
    <w:rsid w:val="00EC47CE"/>
    <w:rsid w:val="00ED4871"/>
    <w:rsid w:val="00EE3AD3"/>
    <w:rsid w:val="00EE663F"/>
    <w:rsid w:val="00EF0E4A"/>
    <w:rsid w:val="00EF19A8"/>
    <w:rsid w:val="00EF3301"/>
    <w:rsid w:val="00EF6923"/>
    <w:rsid w:val="00F035BD"/>
    <w:rsid w:val="00F07446"/>
    <w:rsid w:val="00F10FAC"/>
    <w:rsid w:val="00F16F4D"/>
    <w:rsid w:val="00F178BC"/>
    <w:rsid w:val="00F21DD7"/>
    <w:rsid w:val="00F24361"/>
    <w:rsid w:val="00F25311"/>
    <w:rsid w:val="00F25987"/>
    <w:rsid w:val="00F30AAF"/>
    <w:rsid w:val="00F310E4"/>
    <w:rsid w:val="00F348D3"/>
    <w:rsid w:val="00F34BF1"/>
    <w:rsid w:val="00F3642A"/>
    <w:rsid w:val="00F432E0"/>
    <w:rsid w:val="00F44E35"/>
    <w:rsid w:val="00F509CF"/>
    <w:rsid w:val="00F51775"/>
    <w:rsid w:val="00F526C3"/>
    <w:rsid w:val="00F54582"/>
    <w:rsid w:val="00F61884"/>
    <w:rsid w:val="00F627EF"/>
    <w:rsid w:val="00F669CB"/>
    <w:rsid w:val="00F66E0E"/>
    <w:rsid w:val="00F67EF8"/>
    <w:rsid w:val="00F721C4"/>
    <w:rsid w:val="00F7296A"/>
    <w:rsid w:val="00F81C90"/>
    <w:rsid w:val="00F86999"/>
    <w:rsid w:val="00FA7E14"/>
    <w:rsid w:val="00FB1A6A"/>
    <w:rsid w:val="00FB471B"/>
    <w:rsid w:val="00FC380D"/>
    <w:rsid w:val="00FD6DC2"/>
    <w:rsid w:val="00FD7AFA"/>
    <w:rsid w:val="00FE15B8"/>
    <w:rsid w:val="00FE1D78"/>
    <w:rsid w:val="00FE6887"/>
    <w:rsid w:val="00FF0473"/>
    <w:rsid w:val="00FF42B3"/>
    <w:rsid w:val="00FF4CAA"/>
    <w:rsid w:val="00FF60C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ED1E9D8A-8A9D-4404-AAAE-0873EA2C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B6F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51A20"/>
    <w:rPr>
      <w:rFonts w:ascii="Tahoma" w:hAnsi="Tahoma" w:cs="Tahoma"/>
      <w:sz w:val="16"/>
      <w:szCs w:val="16"/>
    </w:rPr>
  </w:style>
  <w:style w:type="character" w:customStyle="1" w:styleId="BalloonTextChar">
    <w:name w:val="Balloon Text Char"/>
    <w:basedOn w:val="DefaultParagraphFont"/>
    <w:link w:val="BalloonText"/>
    <w:uiPriority w:val="99"/>
    <w:semiHidden/>
    <w:rsid w:val="00D51A20"/>
    <w:rPr>
      <w:rFonts w:ascii="Tahoma" w:hAnsi="Tahoma" w:cs="Tahoma"/>
      <w:sz w:val="16"/>
      <w:szCs w:val="16"/>
    </w:rPr>
  </w:style>
  <w:style w:type="table" w:styleId="TableGrid">
    <w:name w:val="Table Grid"/>
    <w:basedOn w:val="TableNormal"/>
    <w:uiPriority w:val="59"/>
    <w:rsid w:val="00DB26A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6F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E3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28-10.docx" TargetMode="External"/><Relationship Id="rId13" Type="http://schemas.openxmlformats.org/officeDocument/2006/relationships/hyperlink" Target="file:///h:\HJ%20Archive\2010\03-17-10.docx" TargetMode="External"/><Relationship Id="rId18" Type="http://schemas.openxmlformats.org/officeDocument/2006/relationships/hyperlink" Target="file:///h:\HJ%20Archive\2010\05-25-10.docx" TargetMode="External"/><Relationship Id="rId26" Type="http://schemas.openxmlformats.org/officeDocument/2006/relationships/hyperlink" Target="file:///p:\pprever\2009-10\452_20100128.docx" TargetMode="External"/><Relationship Id="rId3" Type="http://schemas.openxmlformats.org/officeDocument/2006/relationships/webSettings" Target="webSettings.xml"/><Relationship Id="rId21" Type="http://schemas.openxmlformats.org/officeDocument/2006/relationships/hyperlink" Target="file:///h:\SJ%20Archive\2010\06-01-10.docx" TargetMode="External"/><Relationship Id="rId34" Type="http://schemas.openxmlformats.org/officeDocument/2006/relationships/hyperlink" Target="file:///p:\pprever\2009-10\452_20100601.docx" TargetMode="External"/><Relationship Id="rId7" Type="http://schemas.openxmlformats.org/officeDocument/2006/relationships/hyperlink" Target="file:///h:\SJ%20Archive\2009\02-19-09.docx" TargetMode="External"/><Relationship Id="rId12" Type="http://schemas.openxmlformats.org/officeDocument/2006/relationships/hyperlink" Target="file:///h:\HJ%20Archive\2010\03-17-10.docx" TargetMode="External"/><Relationship Id="rId17" Type="http://schemas.openxmlformats.org/officeDocument/2006/relationships/hyperlink" Target="file:///h:\HJ%20Archive\2010\05-12-10.docx" TargetMode="External"/><Relationship Id="rId25" Type="http://schemas.openxmlformats.org/officeDocument/2006/relationships/hyperlink" Target="file:///p:\pprever\2009-10\452_20090219.docx" TargetMode="External"/><Relationship Id="rId33" Type="http://schemas.openxmlformats.org/officeDocument/2006/relationships/hyperlink" Target="file:///p:\pprever\2009-10\452_20100526.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5-06-10.docx" TargetMode="External"/><Relationship Id="rId20" Type="http://schemas.openxmlformats.org/officeDocument/2006/relationships/hyperlink" Target="file:///h:\HJ%20Archive\2010\05-26-10.docx" TargetMode="External"/><Relationship Id="rId29" Type="http://schemas.openxmlformats.org/officeDocument/2006/relationships/hyperlink" Target="file:///p:\pprever\2009-10\452_20100429.docx" TargetMode="External"/><Relationship Id="rId1" Type="http://schemas.openxmlformats.org/officeDocument/2006/relationships/styles" Target="styles.xml"/><Relationship Id="rId6" Type="http://schemas.openxmlformats.org/officeDocument/2006/relationships/hyperlink" Target="file:///h:\SJ%20Archive\2009\02-19-09.docx" TargetMode="External"/><Relationship Id="rId11" Type="http://schemas.openxmlformats.org/officeDocument/2006/relationships/hyperlink" Target="file:///h:\SJ%20Archive\2010\03-16-10.docx" TargetMode="External"/><Relationship Id="rId24" Type="http://schemas.openxmlformats.org/officeDocument/2006/relationships/hyperlink" Target="file:///h:\HJ%20Archive\2010\06-03-10.docx" TargetMode="External"/><Relationship Id="rId32" Type="http://schemas.openxmlformats.org/officeDocument/2006/relationships/hyperlink" Target="file:///p:\pprever\2009-10\452_20100525.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5-06-10.docx" TargetMode="External"/><Relationship Id="rId23" Type="http://schemas.openxmlformats.org/officeDocument/2006/relationships/hyperlink" Target="file:///h:\HJ%20Archive\2010\06-03-10.docx" TargetMode="External"/><Relationship Id="rId28" Type="http://schemas.openxmlformats.org/officeDocument/2006/relationships/hyperlink" Target="file:///p:\pprever\2009-10\452_20100311.docx" TargetMode="External"/><Relationship Id="rId36" Type="http://schemas.openxmlformats.org/officeDocument/2006/relationships/footer" Target="footer2.xml"/><Relationship Id="rId10" Type="http://schemas.openxmlformats.org/officeDocument/2006/relationships/hyperlink" Target="file:///h:\SJ%20Archive\2010\03-11-10.docx" TargetMode="External"/><Relationship Id="rId19" Type="http://schemas.openxmlformats.org/officeDocument/2006/relationships/hyperlink" Target="file:///h:\HJ%20Archive\2010\05-25-10.docx" TargetMode="External"/><Relationship Id="rId31" Type="http://schemas.openxmlformats.org/officeDocument/2006/relationships/hyperlink" Target="file:///p:\pprever\2009-10\452_20100506.docx" TargetMode="External"/><Relationship Id="rId4" Type="http://schemas.openxmlformats.org/officeDocument/2006/relationships/footnotes" Target="footnotes.xml"/><Relationship Id="rId9" Type="http://schemas.openxmlformats.org/officeDocument/2006/relationships/hyperlink" Target="file:///h:\SJ%20Archive\2010\03-11-10.docx" TargetMode="External"/><Relationship Id="rId14" Type="http://schemas.openxmlformats.org/officeDocument/2006/relationships/hyperlink" Target="file:///h:\HJ%20Archive\2010\04-29-10.docx" TargetMode="External"/><Relationship Id="rId22" Type="http://schemas.openxmlformats.org/officeDocument/2006/relationships/hyperlink" Target="file:///h:\SJ%20Archive\2010\06-01-10.docx" TargetMode="External"/><Relationship Id="rId27" Type="http://schemas.openxmlformats.org/officeDocument/2006/relationships/hyperlink" Target="file:///p:\pprever\2009-10\452_20100202.docx" TargetMode="External"/><Relationship Id="rId30" Type="http://schemas.openxmlformats.org/officeDocument/2006/relationships/hyperlink" Target="file:///p:\pprever\2009-10\452_20100430.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9186</Words>
  <Characters>50647</Characters>
  <Application>Microsoft Office Word</Application>
  <DocSecurity>0</DocSecurity>
  <Lines>1110</Lines>
  <Paragraphs>285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452: Water Withdrawal, Permitting, Use, and Reporting Act - South Carolina Legislature Online</dc:title>
  <dc:subject/>
  <dc:creator>NikiDowney</dc:creator>
  <cp:keywords/>
  <dc:description/>
  <cp:lastModifiedBy>N Cumfer</cp:lastModifiedBy>
  <cp:revision>5</cp:revision>
  <cp:lastPrinted>2010-06-04T20:11:00Z</cp:lastPrinted>
  <dcterms:created xsi:type="dcterms:W3CDTF">2010-09-30T13:30:00Z</dcterms:created>
  <dcterms:modified xsi:type="dcterms:W3CDTF">2014-11-24T14:59:00Z</dcterms:modified>
</cp:coreProperties>
</file>