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4D8" w:rsidRDefault="009934D8" w:rsidP="009934D8">
      <w:pPr>
        <w:widowControl w:val="0"/>
        <w:jc w:val="center"/>
      </w:pPr>
      <w:bookmarkStart w:id="0" w:name="_GoBack"/>
      <w:bookmarkEnd w:id="0"/>
      <w:r w:rsidRPr="009934D8">
        <w:rPr>
          <w:b/>
        </w:rPr>
        <w:t>South Carolina General Assembly</w:t>
      </w:r>
    </w:p>
    <w:p w:rsidR="009934D8" w:rsidRDefault="009934D8" w:rsidP="009934D8">
      <w:pPr>
        <w:widowControl w:val="0"/>
        <w:jc w:val="center"/>
      </w:pPr>
      <w:r>
        <w:t>118th Session, 2009-2010</w:t>
      </w:r>
    </w:p>
    <w:p w:rsidR="009934D8" w:rsidRDefault="009934D8" w:rsidP="009934D8">
      <w:pPr>
        <w:widowControl w:val="0"/>
        <w:jc w:val="left"/>
      </w:pPr>
    </w:p>
    <w:p w:rsidR="009934D8" w:rsidRDefault="009934D8" w:rsidP="009934D8">
      <w:pPr>
        <w:widowControl w:val="0"/>
        <w:jc w:val="left"/>
        <w:rPr>
          <w:b/>
        </w:rPr>
      </w:pPr>
      <w:r w:rsidRPr="009934D8">
        <w:rPr>
          <w:b/>
        </w:rPr>
        <w:t>H. 4569</w:t>
      </w:r>
    </w:p>
    <w:p w:rsidR="009934D8" w:rsidRDefault="009934D8" w:rsidP="009934D8">
      <w:pPr>
        <w:widowControl w:val="0"/>
        <w:jc w:val="left"/>
        <w:rPr>
          <w:b/>
        </w:rPr>
      </w:pPr>
    </w:p>
    <w:p w:rsidR="009934D8" w:rsidRDefault="009934D8" w:rsidP="009934D8">
      <w:pPr>
        <w:widowControl w:val="0"/>
        <w:jc w:val="left"/>
      </w:pPr>
      <w:r w:rsidRPr="009934D8">
        <w:rPr>
          <w:b/>
        </w:rPr>
        <w:t>STATUS INFORMATION</w:t>
      </w:r>
    </w:p>
    <w:p w:rsidR="009934D8" w:rsidRDefault="009934D8" w:rsidP="009934D8">
      <w:pPr>
        <w:widowControl w:val="0"/>
        <w:jc w:val="left"/>
      </w:pPr>
    </w:p>
    <w:p w:rsidR="009934D8" w:rsidRDefault="009934D8" w:rsidP="009934D8">
      <w:pPr>
        <w:widowControl w:val="0"/>
        <w:jc w:val="left"/>
      </w:pPr>
      <w:r>
        <w:t>General Bill</w:t>
      </w:r>
    </w:p>
    <w:p w:rsidR="009934D8" w:rsidRDefault="009934D8" w:rsidP="009934D8">
      <w:pPr>
        <w:widowControl w:val="0"/>
        <w:jc w:val="left"/>
      </w:pPr>
      <w:r>
        <w:t>Sponsors: Rep. Harvin</w:t>
      </w:r>
    </w:p>
    <w:p w:rsidR="009934D8" w:rsidRDefault="009934D8" w:rsidP="009934D8">
      <w:pPr>
        <w:widowControl w:val="0"/>
        <w:jc w:val="left"/>
      </w:pPr>
      <w:r>
        <w:t>Document Path: l:\council\bills\nbd\11954ac10.docx</w:t>
      </w:r>
    </w:p>
    <w:p w:rsidR="009934D8" w:rsidRDefault="009934D8" w:rsidP="009934D8">
      <w:pPr>
        <w:widowControl w:val="0"/>
        <w:jc w:val="left"/>
      </w:pPr>
    </w:p>
    <w:p w:rsidR="009934D8" w:rsidRDefault="009934D8" w:rsidP="009934D8">
      <w:pPr>
        <w:widowControl w:val="0"/>
        <w:jc w:val="left"/>
      </w:pPr>
      <w:r>
        <w:t>Introduced in the House on February 17, 2010</w:t>
      </w:r>
    </w:p>
    <w:p w:rsidR="009934D8" w:rsidRDefault="009934D8" w:rsidP="009934D8">
      <w:pPr>
        <w:widowControl w:val="0"/>
        <w:jc w:val="left"/>
      </w:pPr>
      <w:r>
        <w:t xml:space="preserve">Currently residing in the House Committee on </w:t>
      </w:r>
      <w:r w:rsidRPr="009934D8">
        <w:rPr>
          <w:b/>
        </w:rPr>
        <w:t>Agriculture, Natural Resources and Environmental Affairs</w:t>
      </w:r>
    </w:p>
    <w:p w:rsidR="009934D8" w:rsidRDefault="009934D8" w:rsidP="009934D8">
      <w:pPr>
        <w:widowControl w:val="0"/>
        <w:jc w:val="left"/>
      </w:pPr>
    </w:p>
    <w:p w:rsidR="009934D8" w:rsidRDefault="009934D8" w:rsidP="009934D8">
      <w:pPr>
        <w:widowControl w:val="0"/>
        <w:jc w:val="left"/>
      </w:pPr>
      <w:r>
        <w:t xml:space="preserve">Summary: </w:t>
      </w:r>
      <w:r w:rsidR="0047750F">
        <w:t>Black bass</w:t>
      </w:r>
    </w:p>
    <w:p w:rsidR="009934D8" w:rsidRDefault="009934D8" w:rsidP="009934D8">
      <w:pPr>
        <w:widowControl w:val="0"/>
        <w:jc w:val="left"/>
      </w:pPr>
    </w:p>
    <w:p w:rsidR="009934D8" w:rsidRDefault="009934D8" w:rsidP="009934D8">
      <w:pPr>
        <w:widowControl w:val="0"/>
        <w:jc w:val="left"/>
      </w:pPr>
    </w:p>
    <w:p w:rsidR="009934D8" w:rsidRDefault="009934D8" w:rsidP="009934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34D8">
        <w:rPr>
          <w:b/>
        </w:rPr>
        <w:t>HISTORY OF LEGISLATIVE ACTIONS</w:t>
      </w:r>
    </w:p>
    <w:p w:rsidR="009934D8" w:rsidRDefault="009934D8" w:rsidP="009934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34D8" w:rsidRPr="009934D8" w:rsidRDefault="009934D8" w:rsidP="009934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34D8">
        <w:rPr>
          <w:u w:val="single"/>
        </w:rPr>
        <w:tab/>
        <w:t>Date</w:t>
      </w:r>
      <w:r w:rsidRPr="009934D8">
        <w:rPr>
          <w:u w:val="single"/>
        </w:rPr>
        <w:tab/>
        <w:t>Body</w:t>
      </w:r>
      <w:r w:rsidRPr="009934D8">
        <w:rPr>
          <w:u w:val="single"/>
        </w:rPr>
        <w:tab/>
        <w:t>Action Description with journal page number</w:t>
      </w:r>
      <w:r w:rsidRPr="009934D8">
        <w:rPr>
          <w:u w:val="single"/>
        </w:rPr>
        <w:tab/>
      </w:r>
    </w:p>
    <w:p w:rsidR="002755ED" w:rsidRDefault="002755ED" w:rsidP="00275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A93831">
        <w:t xml:space="preserve">Introduced and read first time </w:t>
      </w:r>
      <w:hyperlink r:id="rId7" w:history="1">
        <w:r w:rsidRPr="00721B31">
          <w:rPr>
            <w:rStyle w:val="Hyperlink"/>
          </w:rPr>
          <w:t>HJ</w:t>
        </w:r>
      </w:hyperlink>
      <w:r>
        <w:noBreakHyphen/>
      </w:r>
      <w:r w:rsidRPr="00A93831">
        <w:t>11</w:t>
      </w:r>
    </w:p>
    <w:p w:rsidR="002755ED" w:rsidRDefault="002755ED" w:rsidP="00275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A93831">
        <w:t>Referred to Co</w:t>
      </w:r>
      <w:r>
        <w:t xml:space="preserve">mmittee on </w:t>
      </w:r>
      <w:r w:rsidRPr="00A93831">
        <w:rPr>
          <w:b/>
        </w:rPr>
        <w:t>Agriculture, Natural Resources and Environmental Affairs</w:t>
      </w:r>
      <w:r w:rsidRPr="00A93831">
        <w:t xml:space="preserve"> </w:t>
      </w:r>
      <w:hyperlink r:id="rId8" w:history="1">
        <w:r w:rsidRPr="00721B31">
          <w:rPr>
            <w:rStyle w:val="Hyperlink"/>
          </w:rPr>
          <w:t>HJ</w:t>
        </w:r>
      </w:hyperlink>
      <w:r>
        <w:noBreakHyphen/>
      </w:r>
      <w:r w:rsidRPr="00A93831">
        <w:t>11</w:t>
      </w:r>
    </w:p>
    <w:p w:rsidR="002755ED" w:rsidRDefault="002755ED" w:rsidP="00275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34D8" w:rsidRPr="009934D8" w:rsidRDefault="009934D8" w:rsidP="009934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34D8" w:rsidRDefault="009934D8" w:rsidP="009934D8">
      <w:pPr>
        <w:widowControl w:val="0"/>
        <w:jc w:val="left"/>
      </w:pPr>
      <w:r w:rsidRPr="009934D8">
        <w:rPr>
          <w:b/>
        </w:rPr>
        <w:t>VERSIONS OF THIS BILL</w:t>
      </w:r>
    </w:p>
    <w:p w:rsidR="009934D8" w:rsidRDefault="009934D8" w:rsidP="009934D8">
      <w:pPr>
        <w:widowControl w:val="0"/>
        <w:jc w:val="left"/>
      </w:pPr>
    </w:p>
    <w:p w:rsidR="009934D8" w:rsidRDefault="00D52E03" w:rsidP="009934D8">
      <w:pPr>
        <w:widowControl w:val="0"/>
        <w:jc w:val="left"/>
      </w:pPr>
      <w:hyperlink r:id="rId9" w:history="1">
        <w:r w:rsidR="009934D8">
          <w:rPr>
            <w:rStyle w:val="Hyperlink"/>
          </w:rPr>
          <w:t>2/17/2010</w:t>
        </w:r>
      </w:hyperlink>
    </w:p>
    <w:p w:rsidR="009934D8" w:rsidRDefault="009934D8" w:rsidP="009934D8"/>
    <w:p w:rsidR="009934D8" w:rsidRDefault="009934D8" w:rsidP="009934D8">
      <w:pPr>
        <w:sectPr w:rsidR="009934D8" w:rsidSect="009934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5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09B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39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50</w:t>
      </w:r>
      <w:r w:rsidR="008330E5">
        <w:noBreakHyphen/>
      </w:r>
      <w:r>
        <w:t>13</w:t>
      </w:r>
      <w:r w:rsidR="008330E5">
        <w:noBreakHyphen/>
      </w:r>
      <w:r>
        <w:t>215 SO AS TO PROVIDE THAT ON LAKE MARION AND ON LAKE MOULTRIE IT IS UNLAWFUL TO TAKE OR POSSESS MORE THAN FIVE BLACK BASS A DAY OR TO TAKE A BLACK BASS LESS THAN FOURTEEN INCHES IN LENGTH.</w:t>
      </w:r>
    </w:p>
    <w:p w:rsidR="009209B3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09B3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09B3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9B3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330E5">
        <w:t xml:space="preserve">Article 1, Chapter 13, </w:t>
      </w:r>
      <w:r w:rsidR="006D2C51">
        <w:t xml:space="preserve">Title </w:t>
      </w:r>
      <w:r w:rsidR="008330E5">
        <w:t>50 of the 1976 Code is amended by adding:</w:t>
      </w:r>
    </w:p>
    <w:p w:rsidR="008330E5" w:rsidRDefault="00833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0E5" w:rsidRDefault="00833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13</w:t>
      </w:r>
      <w:r>
        <w:noBreakHyphen/>
        <w:t>21</w:t>
      </w:r>
      <w:r w:rsidR="006D2C51">
        <w:t>5</w:t>
      </w:r>
      <w:r>
        <w:t>.</w:t>
      </w:r>
      <w:r>
        <w:tab/>
        <w:t>Notwithstanding any other</w:t>
      </w:r>
      <w:r w:rsidR="006D2C51">
        <w:t xml:space="preserve"> provision</w:t>
      </w:r>
      <w:r>
        <w:t xml:space="preserve"> of law, in the water</w:t>
      </w:r>
      <w:r w:rsidR="006D2C51">
        <w:t>s</w:t>
      </w:r>
      <w:r>
        <w:t xml:space="preserve"> of Lake Marion and Lake Moultrie it is unlawful to:</w:t>
      </w:r>
    </w:p>
    <w:p w:rsidR="008330E5" w:rsidRDefault="00833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take or possess more than five black bass in any one day;</w:t>
      </w:r>
    </w:p>
    <w:p w:rsidR="008330E5" w:rsidRDefault="008330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take a black bass less than fourteen inches in length.”</w:t>
      </w:r>
    </w:p>
    <w:p w:rsidR="009209B3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30E5">
        <w:t>2</w:t>
      </w:r>
      <w:r>
        <w:t>.</w:t>
      </w:r>
      <w:r>
        <w:tab/>
        <w:t xml:space="preserve">This act takes effect </w:t>
      </w:r>
      <w:r w:rsidR="008330E5">
        <w:t>July 1, 2010</w:t>
      </w:r>
      <w:r>
        <w:t>.</w:t>
      </w:r>
    </w:p>
    <w:p w:rsidR="00C75DC9" w:rsidRDefault="008330E5" w:rsidP="00382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5DC9" w:rsidRDefault="00C75DC9" w:rsidP="009934D8">
      <w:pPr>
        <w:suppressAutoHyphens/>
      </w:pPr>
    </w:p>
    <w:sectPr w:rsidR="00C75DC9" w:rsidSect="009934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9B3" w:rsidRDefault="009209B3" w:rsidP="009F0C77">
      <w:r>
        <w:separator/>
      </w:r>
    </w:p>
  </w:endnote>
  <w:endnote w:type="continuationSeparator" w:id="0">
    <w:p w:rsidR="009209B3" w:rsidRDefault="009209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05DE14-D373-45D0-84D9-FF7FCF57FA3E}"/>
    <w:embedBold r:id="rId2" w:fontKey="{13945406-23EA-4309-AF78-05F0C9E84C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E2FBDD-3800-452E-8898-1A9508DEF7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76D298-B2BA-4521-B0F8-049A27D971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8CA68F-7B99-4CB4-B7F4-4414EFC709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4D8" w:rsidRPr="00C75DC9" w:rsidRDefault="009934D8" w:rsidP="00C75D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[4569]</w:t>
    </w:r>
    <w:r>
      <w:tab/>
    </w:r>
    <w:r w:rsidR="00D52E03">
      <w:fldChar w:fldCharType="begin"/>
    </w:r>
    <w:r w:rsidR="00D52E03">
      <w:instrText xml:space="preserve"> PAGE  \* MERGEFORMAT </w:instrText>
    </w:r>
    <w:r w:rsidR="00D52E03">
      <w:fldChar w:fldCharType="separate"/>
    </w:r>
    <w:r w:rsidR="00D52E03">
      <w:rPr>
        <w:noProof/>
      </w:rPr>
      <w:t>1</w:t>
    </w:r>
    <w:r w:rsidR="00D52E0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9B3" w:rsidRDefault="009209B3" w:rsidP="009F0C77">
      <w:r>
        <w:separator/>
      </w:r>
    </w:p>
  </w:footnote>
  <w:footnote w:type="continuationSeparator" w:id="0">
    <w:p w:rsidR="009209B3" w:rsidRDefault="009209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54AC10"/>
    <w:docVar w:name="CoverBillType" w:val="b"/>
    <w:docVar w:name="docpath" w:val="L:\Council\bills\NBD\11954AC10.DOCX"/>
    <w:docVar w:name="dvBillNumber" w:val="45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B4672"/>
    <w:rsid w:val="00011869"/>
    <w:rsid w:val="000E1785"/>
    <w:rsid w:val="000F40FA"/>
    <w:rsid w:val="0010776B"/>
    <w:rsid w:val="00133E66"/>
    <w:rsid w:val="001435A3"/>
    <w:rsid w:val="001639C3"/>
    <w:rsid w:val="001D08F2"/>
    <w:rsid w:val="001D525B"/>
    <w:rsid w:val="001D7F4F"/>
    <w:rsid w:val="00205B52"/>
    <w:rsid w:val="002321B6"/>
    <w:rsid w:val="00250967"/>
    <w:rsid w:val="002543C8"/>
    <w:rsid w:val="002755ED"/>
    <w:rsid w:val="00284AAE"/>
    <w:rsid w:val="002E5912"/>
    <w:rsid w:val="00325348"/>
    <w:rsid w:val="0032732C"/>
    <w:rsid w:val="00336AD0"/>
    <w:rsid w:val="0037079A"/>
    <w:rsid w:val="0038208E"/>
    <w:rsid w:val="003D01E8"/>
    <w:rsid w:val="003E5288"/>
    <w:rsid w:val="003F6D79"/>
    <w:rsid w:val="0041760A"/>
    <w:rsid w:val="00417C01"/>
    <w:rsid w:val="0047750F"/>
    <w:rsid w:val="004809EE"/>
    <w:rsid w:val="004C0B2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E6C"/>
    <w:rsid w:val="006913C9"/>
    <w:rsid w:val="0069470D"/>
    <w:rsid w:val="006B0600"/>
    <w:rsid w:val="006D2C51"/>
    <w:rsid w:val="006F2F6F"/>
    <w:rsid w:val="00704326"/>
    <w:rsid w:val="00721B31"/>
    <w:rsid w:val="00734F00"/>
    <w:rsid w:val="007A70AE"/>
    <w:rsid w:val="008330E5"/>
    <w:rsid w:val="008362E8"/>
    <w:rsid w:val="008A1768"/>
    <w:rsid w:val="008F4429"/>
    <w:rsid w:val="009209B3"/>
    <w:rsid w:val="0094021A"/>
    <w:rsid w:val="0095088D"/>
    <w:rsid w:val="009934D8"/>
    <w:rsid w:val="009C6A0B"/>
    <w:rsid w:val="009D51DB"/>
    <w:rsid w:val="009F0C77"/>
    <w:rsid w:val="009F4DD1"/>
    <w:rsid w:val="00A41684"/>
    <w:rsid w:val="00A64E80"/>
    <w:rsid w:val="00A72BCD"/>
    <w:rsid w:val="00A741D9"/>
    <w:rsid w:val="00A833AB"/>
    <w:rsid w:val="00A92A5D"/>
    <w:rsid w:val="00A9741D"/>
    <w:rsid w:val="00AD4B17"/>
    <w:rsid w:val="00B412D4"/>
    <w:rsid w:val="00BE3C22"/>
    <w:rsid w:val="00C0345E"/>
    <w:rsid w:val="00C3483A"/>
    <w:rsid w:val="00C74E9D"/>
    <w:rsid w:val="00C75DC9"/>
    <w:rsid w:val="00C82FD3"/>
    <w:rsid w:val="00C92819"/>
    <w:rsid w:val="00CB4672"/>
    <w:rsid w:val="00CC6B7B"/>
    <w:rsid w:val="00CD2089"/>
    <w:rsid w:val="00D340FE"/>
    <w:rsid w:val="00D52E03"/>
    <w:rsid w:val="00D73A67"/>
    <w:rsid w:val="00D970A9"/>
    <w:rsid w:val="00DF3845"/>
    <w:rsid w:val="00E36B06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CBE56C-F5A4-4FFE-9E0D-39CB2B995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2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34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1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69_2010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C7C7E-445D-4CFB-A72B-0E1577716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220</Words>
  <Characters>1125</Characters>
  <Application>Microsoft Office Word</Application>
  <DocSecurity>0</DocSecurity>
  <Lines>62</Lines>
  <Paragraphs>25</Paragraphs>
  <ScaleCrop>false</ScaleCrop>
  <Company> 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4569: Black bass - South Carolina Legislature Online</dc:title>
  <dc:subject/>
  <dc:creator>NikiDowney</dc:creator>
  <cp:keywords/>
  <dc:description/>
  <cp:lastModifiedBy>N Cumfer</cp:lastModifiedBy>
  <cp:revision>7</cp:revision>
  <cp:lastPrinted>2010-02-16T21:19:00Z</cp:lastPrinted>
  <dcterms:created xsi:type="dcterms:W3CDTF">2010-02-17T16:02:00Z</dcterms:created>
  <dcterms:modified xsi:type="dcterms:W3CDTF">2014-11-24T16:26:00Z</dcterms:modified>
</cp:coreProperties>
</file>