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EC1" w:rsidRDefault="004B7EC1" w:rsidP="004B7EC1">
      <w:pPr>
        <w:widowControl w:val="0"/>
        <w:jc w:val="center"/>
      </w:pPr>
      <w:bookmarkStart w:id="0" w:name="_GoBack"/>
      <w:bookmarkEnd w:id="0"/>
      <w:r w:rsidRPr="004B7EC1">
        <w:rPr>
          <w:b/>
        </w:rPr>
        <w:t>South Carolina General Assembly</w:t>
      </w:r>
    </w:p>
    <w:p w:rsidR="004B7EC1" w:rsidRDefault="004B7EC1" w:rsidP="004B7EC1">
      <w:pPr>
        <w:widowControl w:val="0"/>
        <w:jc w:val="center"/>
      </w:pPr>
      <w:r>
        <w:t>118th Session, 2009-2010</w:t>
      </w:r>
    </w:p>
    <w:p w:rsidR="004B7EC1" w:rsidRDefault="004B7EC1" w:rsidP="004B7EC1">
      <w:pPr>
        <w:widowControl w:val="0"/>
        <w:jc w:val="left"/>
      </w:pPr>
    </w:p>
    <w:p w:rsidR="004B7EC1" w:rsidRDefault="004B7EC1" w:rsidP="004B7EC1">
      <w:pPr>
        <w:widowControl w:val="0"/>
        <w:jc w:val="left"/>
        <w:rPr>
          <w:b/>
        </w:rPr>
      </w:pPr>
      <w:r w:rsidRPr="004B7EC1">
        <w:rPr>
          <w:b/>
        </w:rPr>
        <w:t>H. 4575</w:t>
      </w:r>
    </w:p>
    <w:p w:rsidR="004B7EC1" w:rsidRDefault="004B7EC1" w:rsidP="004B7EC1">
      <w:pPr>
        <w:widowControl w:val="0"/>
        <w:jc w:val="left"/>
        <w:rPr>
          <w:b/>
        </w:rPr>
      </w:pPr>
    </w:p>
    <w:p w:rsidR="004B7EC1" w:rsidRDefault="004B7EC1" w:rsidP="004B7EC1">
      <w:pPr>
        <w:widowControl w:val="0"/>
        <w:jc w:val="left"/>
      </w:pPr>
      <w:r w:rsidRPr="004B7EC1">
        <w:rPr>
          <w:b/>
        </w:rPr>
        <w:t>STATUS INFORMATION</w:t>
      </w:r>
    </w:p>
    <w:p w:rsidR="004B7EC1" w:rsidRDefault="004B7EC1" w:rsidP="004B7EC1">
      <w:pPr>
        <w:widowControl w:val="0"/>
        <w:jc w:val="left"/>
      </w:pPr>
    </w:p>
    <w:p w:rsidR="004B7EC1" w:rsidRDefault="004B7EC1" w:rsidP="004B7EC1">
      <w:pPr>
        <w:widowControl w:val="0"/>
        <w:jc w:val="left"/>
      </w:pPr>
      <w:r>
        <w:t>Concurrent Resolution</w:t>
      </w:r>
    </w:p>
    <w:p w:rsidR="004B7EC1" w:rsidRDefault="004B7EC1" w:rsidP="004B7EC1">
      <w:pPr>
        <w:widowControl w:val="0"/>
        <w:jc w:val="left"/>
      </w:pPr>
      <w:r>
        <w:t>Sponsors: Rep. D.C. Moss</w:t>
      </w:r>
    </w:p>
    <w:p w:rsidR="004B7EC1" w:rsidRDefault="004B7EC1" w:rsidP="004B7EC1">
      <w:pPr>
        <w:widowControl w:val="0"/>
        <w:jc w:val="left"/>
      </w:pPr>
      <w:r>
        <w:t>Document Path: l:\council\bills\swb\7041cm10.docx</w:t>
      </w:r>
    </w:p>
    <w:p w:rsidR="004B7EC1" w:rsidRDefault="004B7EC1" w:rsidP="004B7EC1">
      <w:pPr>
        <w:widowControl w:val="0"/>
        <w:jc w:val="left"/>
      </w:pPr>
    </w:p>
    <w:p w:rsidR="00D06E96" w:rsidRDefault="00D06E96" w:rsidP="004B7EC1">
      <w:pPr>
        <w:widowControl w:val="0"/>
        <w:jc w:val="left"/>
      </w:pPr>
      <w:r>
        <w:t>Introduced in the House on February 17, 2010</w:t>
      </w:r>
    </w:p>
    <w:p w:rsidR="00D06E96" w:rsidRDefault="00D06E96" w:rsidP="004B7EC1">
      <w:pPr>
        <w:widowControl w:val="0"/>
        <w:jc w:val="left"/>
      </w:pPr>
      <w:r>
        <w:t>Introduced in the Senate on February 24, 2010</w:t>
      </w:r>
    </w:p>
    <w:p w:rsidR="00D06E96" w:rsidRDefault="00D06E96" w:rsidP="004B7EC1">
      <w:pPr>
        <w:widowControl w:val="0"/>
        <w:jc w:val="left"/>
      </w:pPr>
      <w:r>
        <w:t>Adopted by the General Assembly on April 20, 2010</w:t>
      </w:r>
    </w:p>
    <w:p w:rsidR="00D06E96" w:rsidRDefault="00D06E96" w:rsidP="004B7EC1">
      <w:pPr>
        <w:widowControl w:val="0"/>
        <w:jc w:val="left"/>
      </w:pPr>
    </w:p>
    <w:p w:rsidR="004B7EC1" w:rsidRDefault="004B7EC1" w:rsidP="004B7EC1">
      <w:pPr>
        <w:widowControl w:val="0"/>
        <w:jc w:val="left"/>
      </w:pPr>
      <w:r>
        <w:t xml:space="preserve">Summary: </w:t>
      </w:r>
      <w:r w:rsidR="00471179">
        <w:t>Department of Transportation</w:t>
      </w:r>
    </w:p>
    <w:p w:rsidR="004B7EC1" w:rsidRDefault="004B7EC1" w:rsidP="004B7EC1">
      <w:pPr>
        <w:widowControl w:val="0"/>
        <w:jc w:val="left"/>
      </w:pPr>
    </w:p>
    <w:p w:rsidR="004B7EC1" w:rsidRDefault="004B7EC1" w:rsidP="004B7EC1">
      <w:pPr>
        <w:widowControl w:val="0"/>
        <w:jc w:val="left"/>
      </w:pPr>
    </w:p>
    <w:p w:rsidR="004B7EC1" w:rsidRDefault="004B7EC1" w:rsidP="004B7E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7EC1">
        <w:rPr>
          <w:b/>
        </w:rPr>
        <w:t>HISTORY OF LEGISLATIVE ACTIONS</w:t>
      </w:r>
    </w:p>
    <w:p w:rsidR="004B7EC1" w:rsidRDefault="004B7EC1" w:rsidP="004B7E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7EC1" w:rsidRPr="004B7EC1" w:rsidRDefault="004B7EC1" w:rsidP="004B7E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7EC1">
        <w:rPr>
          <w:u w:val="single"/>
        </w:rPr>
        <w:tab/>
        <w:t>Date</w:t>
      </w:r>
      <w:r w:rsidRPr="004B7EC1">
        <w:rPr>
          <w:u w:val="single"/>
        </w:rPr>
        <w:tab/>
        <w:t>Body</w:t>
      </w:r>
      <w:r w:rsidRPr="004B7EC1">
        <w:rPr>
          <w:u w:val="single"/>
        </w:rPr>
        <w:tab/>
        <w:t>Action Description with journal page number</w:t>
      </w:r>
      <w:r w:rsidRPr="004B7EC1">
        <w:rPr>
          <w:u w:val="single"/>
        </w:rPr>
        <w:tab/>
      </w:r>
    </w:p>
    <w:p w:rsidR="000F51F4" w:rsidRDefault="000F51F4" w:rsidP="000F5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124CA7">
        <w:t xml:space="preserve">Introduced </w:t>
      </w:r>
      <w:hyperlink r:id="rId7" w:history="1">
        <w:r w:rsidRPr="00A357C1">
          <w:rPr>
            <w:rStyle w:val="Hyperlink"/>
          </w:rPr>
          <w:t>HJ</w:t>
        </w:r>
      </w:hyperlink>
      <w:r>
        <w:noBreakHyphen/>
      </w:r>
      <w:r w:rsidRPr="00124CA7">
        <w:t>206</w:t>
      </w:r>
    </w:p>
    <w:p w:rsidR="000F51F4" w:rsidRDefault="000F51F4" w:rsidP="000F5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124CA7">
        <w:t>Referred to Commit</w:t>
      </w:r>
      <w:r>
        <w:t xml:space="preserve">tee on </w:t>
      </w:r>
      <w:r w:rsidRPr="00124CA7">
        <w:rPr>
          <w:b/>
        </w:rPr>
        <w:t>Invitations and Memorial Resolutions</w:t>
      </w:r>
      <w:r w:rsidRPr="00124CA7">
        <w:t xml:space="preserve"> </w:t>
      </w:r>
      <w:hyperlink r:id="rId8" w:history="1">
        <w:r w:rsidRPr="00A357C1">
          <w:rPr>
            <w:rStyle w:val="Hyperlink"/>
          </w:rPr>
          <w:t>HJ</w:t>
        </w:r>
      </w:hyperlink>
      <w:r>
        <w:noBreakHyphen/>
      </w:r>
      <w:r w:rsidRPr="00124CA7">
        <w:t>206</w:t>
      </w:r>
    </w:p>
    <w:p w:rsidR="000F51F4" w:rsidRDefault="000F51F4" w:rsidP="000F5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2/18/2010</w:t>
      </w:r>
      <w:r>
        <w:tab/>
        <w:t>House</w:t>
      </w:r>
      <w:r>
        <w:tab/>
      </w:r>
      <w:r w:rsidRPr="00124CA7">
        <w:t>Committee re</w:t>
      </w:r>
      <w:r>
        <w:t xml:space="preserve">port: Favorable </w:t>
      </w:r>
      <w:r w:rsidRPr="00124CA7">
        <w:rPr>
          <w:b/>
        </w:rPr>
        <w:t>Invitations and Memorial Resolutions</w:t>
      </w:r>
      <w:r w:rsidRPr="00124CA7">
        <w:t xml:space="preserve"> </w:t>
      </w:r>
      <w:hyperlink r:id="rId9" w:history="1">
        <w:r w:rsidRPr="00A357C1">
          <w:rPr>
            <w:rStyle w:val="Hyperlink"/>
          </w:rPr>
          <w:t>HJ</w:t>
        </w:r>
      </w:hyperlink>
      <w:r>
        <w:noBreakHyphen/>
      </w:r>
      <w:r w:rsidRPr="00124CA7">
        <w:t>49</w:t>
      </w:r>
    </w:p>
    <w:p w:rsidR="000F51F4" w:rsidRDefault="000F51F4" w:rsidP="000F5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2/24/2010</w:t>
      </w:r>
      <w:r>
        <w:tab/>
        <w:t>House</w:t>
      </w:r>
      <w:r>
        <w:tab/>
      </w:r>
      <w:r w:rsidRPr="00124CA7">
        <w:t xml:space="preserve">Adopted, sent to Senate </w:t>
      </w:r>
      <w:hyperlink r:id="rId10" w:history="1">
        <w:r w:rsidRPr="00A357C1">
          <w:rPr>
            <w:rStyle w:val="Hyperlink"/>
          </w:rPr>
          <w:t>HJ</w:t>
        </w:r>
      </w:hyperlink>
      <w:r>
        <w:noBreakHyphen/>
      </w:r>
      <w:r w:rsidRPr="00124CA7">
        <w:t>24</w:t>
      </w:r>
    </w:p>
    <w:p w:rsidR="000F51F4" w:rsidRDefault="000F51F4" w:rsidP="000F5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2/24/2010</w:t>
      </w:r>
      <w:r>
        <w:tab/>
        <w:t>Senate</w:t>
      </w:r>
      <w:r>
        <w:tab/>
      </w:r>
      <w:r w:rsidRPr="00124CA7">
        <w:t xml:space="preserve">Introduced </w:t>
      </w:r>
      <w:hyperlink r:id="rId11" w:history="1">
        <w:r w:rsidRPr="00A357C1">
          <w:rPr>
            <w:rStyle w:val="Hyperlink"/>
          </w:rPr>
          <w:t>SJ</w:t>
        </w:r>
      </w:hyperlink>
      <w:r>
        <w:noBreakHyphen/>
      </w:r>
      <w:r w:rsidRPr="00124CA7">
        <w:t>5</w:t>
      </w:r>
    </w:p>
    <w:p w:rsidR="000F51F4" w:rsidRDefault="000F51F4" w:rsidP="000F5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2/24/2010</w:t>
      </w:r>
      <w:r>
        <w:tab/>
        <w:t>Senate</w:t>
      </w:r>
      <w:r>
        <w:tab/>
      </w:r>
      <w:r w:rsidRPr="00124CA7">
        <w:t xml:space="preserve">Referred to Committee on </w:t>
      </w:r>
      <w:r w:rsidRPr="00124CA7">
        <w:rPr>
          <w:b/>
        </w:rPr>
        <w:t>Transportation</w:t>
      </w:r>
      <w:r w:rsidRPr="00124CA7">
        <w:t xml:space="preserve"> </w:t>
      </w:r>
      <w:hyperlink r:id="rId12" w:history="1">
        <w:r w:rsidRPr="00A357C1">
          <w:rPr>
            <w:rStyle w:val="Hyperlink"/>
          </w:rPr>
          <w:t>SJ</w:t>
        </w:r>
      </w:hyperlink>
      <w:r>
        <w:noBreakHyphen/>
      </w:r>
      <w:r w:rsidRPr="00124CA7">
        <w:t>5</w:t>
      </w:r>
    </w:p>
    <w:p w:rsidR="000F51F4" w:rsidRDefault="000F51F4" w:rsidP="000F5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3/23/2010</w:t>
      </w:r>
      <w:r>
        <w:tab/>
        <w:t>Senate</w:t>
      </w:r>
      <w:r>
        <w:tab/>
      </w:r>
      <w:r w:rsidRPr="00124CA7">
        <w:t>Committee r</w:t>
      </w:r>
      <w:r>
        <w:t xml:space="preserve">eport: Favorable with amendment </w:t>
      </w:r>
      <w:r w:rsidRPr="00124CA7">
        <w:rPr>
          <w:b/>
        </w:rPr>
        <w:t>Transportation</w:t>
      </w:r>
      <w:r w:rsidRPr="00124CA7">
        <w:t xml:space="preserve"> </w:t>
      </w:r>
      <w:hyperlink r:id="rId13" w:history="1">
        <w:r w:rsidRPr="00A357C1">
          <w:rPr>
            <w:rStyle w:val="Hyperlink"/>
          </w:rPr>
          <w:t>SJ</w:t>
        </w:r>
      </w:hyperlink>
      <w:r>
        <w:noBreakHyphen/>
      </w:r>
      <w:r w:rsidRPr="00124CA7">
        <w:t>3</w:t>
      </w:r>
    </w:p>
    <w:p w:rsidR="000F51F4" w:rsidRDefault="000F51F4" w:rsidP="000F5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3/24/2010</w:t>
      </w:r>
      <w:r>
        <w:tab/>
        <w:t>Senate</w:t>
      </w:r>
      <w:r>
        <w:tab/>
      </w:r>
      <w:r w:rsidRPr="00124CA7">
        <w:t xml:space="preserve">Committee Amendment Adopted </w:t>
      </w:r>
      <w:hyperlink r:id="rId14" w:history="1">
        <w:r w:rsidRPr="00A357C1">
          <w:rPr>
            <w:rStyle w:val="Hyperlink"/>
          </w:rPr>
          <w:t>SJ</w:t>
        </w:r>
      </w:hyperlink>
      <w:r>
        <w:noBreakHyphen/>
      </w:r>
      <w:r w:rsidRPr="00124CA7">
        <w:t>34</w:t>
      </w:r>
    </w:p>
    <w:p w:rsidR="000F51F4" w:rsidRDefault="000F51F4" w:rsidP="000F5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3/24/2010</w:t>
      </w:r>
      <w:r>
        <w:tab/>
        <w:t>Senate</w:t>
      </w:r>
      <w:r>
        <w:tab/>
      </w:r>
      <w:r w:rsidRPr="00124CA7">
        <w:t xml:space="preserve">Adopted </w:t>
      </w:r>
      <w:hyperlink r:id="rId15" w:history="1">
        <w:r w:rsidRPr="00A357C1">
          <w:rPr>
            <w:rStyle w:val="Hyperlink"/>
          </w:rPr>
          <w:t>SJ</w:t>
        </w:r>
      </w:hyperlink>
      <w:r>
        <w:noBreakHyphen/>
      </w:r>
      <w:r w:rsidRPr="00124CA7">
        <w:t>34</w:t>
      </w:r>
    </w:p>
    <w:p w:rsidR="000F51F4" w:rsidRDefault="000F51F4" w:rsidP="000F5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3/24/2010</w:t>
      </w:r>
      <w:r>
        <w:tab/>
        <w:t>Senate</w:t>
      </w:r>
      <w:r>
        <w:tab/>
      </w:r>
      <w:r w:rsidRPr="00124CA7">
        <w:t xml:space="preserve">Returned to House with amendments </w:t>
      </w:r>
      <w:hyperlink r:id="rId16" w:history="1">
        <w:r w:rsidRPr="00A357C1">
          <w:rPr>
            <w:rStyle w:val="Hyperlink"/>
          </w:rPr>
          <w:t>SJ</w:t>
        </w:r>
      </w:hyperlink>
      <w:r>
        <w:noBreakHyphen/>
      </w:r>
      <w:r w:rsidRPr="00124CA7">
        <w:t>34</w:t>
      </w:r>
    </w:p>
    <w:p w:rsidR="000F51F4" w:rsidRDefault="000F51F4" w:rsidP="000F5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124CA7">
        <w:t xml:space="preserve">Concurred in amendment </w:t>
      </w:r>
      <w:hyperlink r:id="rId17" w:history="1">
        <w:r w:rsidRPr="00A357C1">
          <w:rPr>
            <w:rStyle w:val="Hyperlink"/>
          </w:rPr>
          <w:t>HJ</w:t>
        </w:r>
      </w:hyperlink>
      <w:r>
        <w:noBreakHyphen/>
      </w:r>
      <w:r w:rsidRPr="00124CA7">
        <w:t>83</w:t>
      </w:r>
    </w:p>
    <w:p w:rsidR="000F51F4" w:rsidRDefault="000F51F4" w:rsidP="000F5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124CA7">
        <w:t>Roll call Yeas</w:t>
      </w:r>
      <w:r>
        <w:noBreakHyphen/>
      </w:r>
      <w:r w:rsidRPr="00124CA7">
        <w:t>29  Nays</w:t>
      </w:r>
      <w:r>
        <w:noBreakHyphen/>
      </w:r>
      <w:r w:rsidRPr="00124CA7">
        <w:t xml:space="preserve">0 </w:t>
      </w:r>
      <w:hyperlink r:id="rId18" w:history="1">
        <w:r w:rsidRPr="00A357C1">
          <w:rPr>
            <w:rStyle w:val="Hyperlink"/>
          </w:rPr>
          <w:t>HJ</w:t>
        </w:r>
      </w:hyperlink>
      <w:r>
        <w:noBreakHyphen/>
      </w:r>
      <w:r w:rsidRPr="00124CA7">
        <w:t>83</w:t>
      </w:r>
    </w:p>
    <w:p w:rsidR="000F51F4" w:rsidRDefault="000F51F4" w:rsidP="000F5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7EC1" w:rsidRPr="004B7EC1" w:rsidRDefault="004B7EC1" w:rsidP="004B7E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7EC1" w:rsidRDefault="004B7EC1" w:rsidP="004B7EC1">
      <w:pPr>
        <w:widowControl w:val="0"/>
        <w:jc w:val="left"/>
      </w:pPr>
      <w:r w:rsidRPr="004B7EC1">
        <w:rPr>
          <w:b/>
        </w:rPr>
        <w:t>VERSIONS OF THIS BILL</w:t>
      </w:r>
    </w:p>
    <w:p w:rsidR="004B7EC1" w:rsidRDefault="004B7EC1" w:rsidP="004B7EC1">
      <w:pPr>
        <w:widowControl w:val="0"/>
        <w:jc w:val="left"/>
      </w:pPr>
    </w:p>
    <w:p w:rsidR="004B7EC1" w:rsidRDefault="00C31A98" w:rsidP="004B7EC1">
      <w:pPr>
        <w:widowControl w:val="0"/>
        <w:jc w:val="left"/>
      </w:pPr>
      <w:hyperlink r:id="rId19" w:history="1">
        <w:r w:rsidR="004B7EC1">
          <w:rPr>
            <w:rStyle w:val="Hyperlink"/>
          </w:rPr>
          <w:t>2/17/2010</w:t>
        </w:r>
      </w:hyperlink>
    </w:p>
    <w:p w:rsidR="0013160A" w:rsidRDefault="00C31A98" w:rsidP="004B7EC1">
      <w:hyperlink r:id="rId20" w:history="1">
        <w:r w:rsidR="0013160A" w:rsidRPr="0013160A">
          <w:rPr>
            <w:rStyle w:val="Hyperlink"/>
          </w:rPr>
          <w:t>2/18/2010</w:t>
        </w:r>
      </w:hyperlink>
    </w:p>
    <w:p w:rsidR="00D45871" w:rsidRDefault="00C31A98" w:rsidP="004B7EC1">
      <w:hyperlink r:id="rId21" w:history="1">
        <w:r w:rsidR="00D45871" w:rsidRPr="00D45871">
          <w:rPr>
            <w:rStyle w:val="Hyperlink"/>
          </w:rPr>
          <w:t>3/23/2010</w:t>
        </w:r>
      </w:hyperlink>
    </w:p>
    <w:p w:rsidR="0072080C" w:rsidRDefault="00C31A98" w:rsidP="004B7EC1">
      <w:hyperlink r:id="rId22" w:history="1">
        <w:r w:rsidR="0072080C" w:rsidRPr="0072080C">
          <w:rPr>
            <w:rStyle w:val="Hyperlink"/>
          </w:rPr>
          <w:t>3/24/2010</w:t>
        </w:r>
      </w:hyperlink>
    </w:p>
    <w:p w:rsidR="004B7EC1" w:rsidRDefault="004B7EC1" w:rsidP="004B7EC1"/>
    <w:p w:rsidR="004B7EC1" w:rsidRDefault="004B7EC1" w:rsidP="004B7EC1">
      <w:pPr>
        <w:sectPr w:rsidR="004B7EC1" w:rsidSect="004B7E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080C" w:rsidRDefault="0072080C" w:rsidP="001D7F4F">
      <w:pPr>
        <w:pStyle w:val="BillDots"/>
      </w:pPr>
      <w:r>
        <w:lastRenderedPageBreak/>
        <w:t>AS PASSED BY THE SENATE</w:t>
      </w:r>
    </w:p>
    <w:p w:rsidR="0072080C" w:rsidRDefault="0072080C" w:rsidP="001D7F4F">
      <w:pPr>
        <w:pStyle w:val="BillDots"/>
      </w:pPr>
      <w:r>
        <w:t>March 24, 2010</w:t>
      </w:r>
    </w:p>
    <w:p w:rsidR="0072080C" w:rsidRDefault="0072080C" w:rsidP="001D7F4F">
      <w:pPr>
        <w:pStyle w:val="BillDots"/>
      </w:pPr>
    </w:p>
    <w:p w:rsidR="0072080C" w:rsidRPr="00522398" w:rsidRDefault="0072080C" w:rsidP="0052239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4575</w:t>
      </w:r>
    </w:p>
    <w:p w:rsidR="0072080C" w:rsidRDefault="0072080C" w:rsidP="001D7F4F">
      <w:pPr>
        <w:pStyle w:val="BillDots"/>
      </w:pPr>
    </w:p>
    <w:p w:rsidR="0072080C" w:rsidRDefault="0072080C" w:rsidP="00522398">
      <w:pPr>
        <w:pStyle w:val="BillDots"/>
        <w:jc w:val="center"/>
      </w:pPr>
      <w:r>
        <w:t xml:space="preserve">Introduced by </w:t>
      </w:r>
      <w:r w:rsidRPr="0099514C">
        <w:t>Rep. D.C. Moss</w:t>
      </w:r>
    </w:p>
    <w:p w:rsidR="0072080C" w:rsidRDefault="0072080C" w:rsidP="001D7F4F">
      <w:pPr>
        <w:pStyle w:val="BillDots"/>
      </w:pPr>
    </w:p>
    <w:p w:rsidR="0072080C" w:rsidRDefault="0072080C" w:rsidP="001D7F4F">
      <w:pPr>
        <w:pStyle w:val="BillDots"/>
      </w:pPr>
      <w:r>
        <w:t>S. Printed 3/24/10--S.</w:t>
      </w:r>
    </w:p>
    <w:p w:rsidR="0072080C" w:rsidRDefault="0072080C" w:rsidP="001D7F4F">
      <w:pPr>
        <w:pStyle w:val="BillDots"/>
      </w:pPr>
      <w:r>
        <w:t>Read the first time February 24, 2010.</w:t>
      </w:r>
    </w:p>
    <w:p w:rsidR="0072080C" w:rsidRPr="00522398" w:rsidRDefault="0072080C" w:rsidP="00522398">
      <w:pPr>
        <w:pStyle w:val="BillDots"/>
        <w:jc w:val="center"/>
      </w:pPr>
      <w:r>
        <w:rPr>
          <w:u w:val="single"/>
        </w:rPr>
        <w:t>            </w:t>
      </w:r>
    </w:p>
    <w:p w:rsidR="0072080C" w:rsidRDefault="0072080C" w:rsidP="001D7F4F">
      <w:pPr>
        <w:pStyle w:val="BillDots"/>
        <w:sectPr w:rsidR="0072080C" w:rsidSect="00E62DCC">
          <w:footerReference w:type="default" r:id="rId2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2080C" w:rsidRDefault="0072080C" w:rsidP="001D7F4F">
      <w:pPr>
        <w:pStyle w:val="BillDots"/>
      </w:pPr>
    </w:p>
    <w:p w:rsidR="0072080C" w:rsidRDefault="0072080C" w:rsidP="003D01E8">
      <w:pPr>
        <w:pStyle w:val="Numbersforbills"/>
      </w:pPr>
    </w:p>
    <w:p w:rsidR="0072080C" w:rsidRDefault="007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80C" w:rsidRDefault="007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80C" w:rsidRDefault="007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80C" w:rsidRDefault="007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80C" w:rsidRDefault="007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80C" w:rsidRDefault="007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80C" w:rsidRDefault="0072080C" w:rsidP="00B82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72080C" w:rsidRPr="00325348" w:rsidRDefault="0072080C" w:rsidP="00B82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</w:p>
    <w:p w:rsidR="0072080C" w:rsidRDefault="007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TO REQUEST THAT THE DEPARTMENT OF TRANSPORTATION NAME THE PORTION OF SOUTH CAROLINA HIGHWAY 5 IN YORK COUNTY FROM ITS INTERSECTION WITH UNITED STATES HIGHWAY 321 TO THE YORK</w:t>
      </w:r>
      <w:r>
        <w:noBreakHyphen/>
        <w:t>CHEROKEE COUNTY LINE THE “REPRESENTATIVE A. L. BLACK HIGHWAY” AND ERECT APPROPRIATE MARKERS OR SIGNS ALONG THIS PORTION OF HIGHWAY THAT CONTAIN THE WORDS “REPRESENTATIVE A. L. BLACK HIGHWAY”.</w:t>
      </w:r>
    </w:p>
    <w:p w:rsidR="0072080C" w:rsidRDefault="007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80C" w:rsidRDefault="0072080C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Honorable Arthur Lindsay Black was born on December 13, 1876, and died on November 14, 1941.  He was the son of Robert and Margaret Scoggins Black; and</w:t>
      </w:r>
    </w:p>
    <w:p w:rsidR="0072080C" w:rsidRDefault="0072080C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80C" w:rsidRDefault="0072080C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in the South Carolina House of Representatives from the late 1930</w:t>
      </w:r>
      <w:r w:rsidRPr="00352203">
        <w:t>’</w:t>
      </w:r>
      <w:r>
        <w:t>s until his tragic death in 1941; and</w:t>
      </w:r>
    </w:p>
    <w:p w:rsidR="0072080C" w:rsidRDefault="0072080C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80C" w:rsidRDefault="0072080C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Black played an instrumental role in establishing his family</w:t>
      </w:r>
      <w:r w:rsidRPr="00352203">
        <w:t>’</w:t>
      </w:r>
      <w:r>
        <w:t>s peach farming business in 1923.  Today, Black</w:t>
      </w:r>
      <w:r w:rsidRPr="00352203">
        <w:t>’</w:t>
      </w:r>
      <w:r>
        <w:t>s Peaches is renowned for offering their customers “the freshest and tastiest peaches imaginable”; and</w:t>
      </w:r>
    </w:p>
    <w:p w:rsidR="0072080C" w:rsidRDefault="0072080C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80C" w:rsidRDefault="0072080C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Black served as a township commissioner and a trustee in the Cotton Belt School; and</w:t>
      </w:r>
    </w:p>
    <w:p w:rsidR="0072080C" w:rsidRDefault="0072080C" w:rsidP="0017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80C" w:rsidRDefault="007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name a portion of South Carolina Highways in York County in honor of Representative Arthur Lindsay Black as a lasting memorial to his many contributions to York County and the people of South Carolina.  Now, therefore, </w:t>
      </w:r>
    </w:p>
    <w:p w:rsidR="0072080C" w:rsidRDefault="007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80C" w:rsidRDefault="007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2080C" w:rsidRDefault="00720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80C" w:rsidRDefault="0072080C" w:rsidP="001E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portion of South Carolina Highway 5 in York County from its intersection with United States Highway 321 to the York</w:t>
      </w:r>
      <w:r>
        <w:noBreakHyphen/>
        <w:t>Cherokee County line the “Representative A. L. Black Highway” and erect appropriate markers or signs along this portion of highway that contain the words “Representative A. L. Black Highway”.</w:t>
      </w:r>
    </w:p>
    <w:p w:rsidR="0072080C" w:rsidRDefault="0072080C" w:rsidP="002E2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2111" w:rsidRDefault="00B82111" w:rsidP="0072080C">
      <w:pPr>
        <w:pStyle w:val="BillDots"/>
      </w:pPr>
    </w:p>
    <w:sectPr w:rsidR="00B82111" w:rsidSect="00E62DCC">
      <w:footerReference w:type="default" r:id="rId2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A59" w:rsidRDefault="00171A59" w:rsidP="009F0C77">
      <w:r>
        <w:separator/>
      </w:r>
    </w:p>
  </w:endnote>
  <w:endnote w:type="continuationSeparator" w:id="0">
    <w:p w:rsidR="00171A59" w:rsidRDefault="00171A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3C0612-0078-4648-BE43-4BD75FA916F3}"/>
    <w:embedBold r:id="rId2" w:fontKey="{14EDCFB7-1748-4567-9A67-3D74F9DB36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4FAE81-57E1-4541-8DF1-4503D792B8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C694E7-941D-4E59-AA65-0AAF8180B3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80C" w:rsidRPr="00B82111" w:rsidRDefault="0072080C" w:rsidP="00B821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[4575-</w:t>
    </w:r>
    <w:r w:rsidR="00C31A98">
      <w:fldChar w:fldCharType="begin"/>
    </w:r>
    <w:r w:rsidR="00C31A98">
      <w:instrText xml:space="preserve"> PAGE  \* MERGEFORMAT </w:instrText>
    </w:r>
    <w:r w:rsidR="00C31A98">
      <w:fldChar w:fldCharType="separate"/>
    </w:r>
    <w:r w:rsidR="00C31A98">
      <w:rPr>
        <w:noProof/>
      </w:rPr>
      <w:t>1</w:t>
    </w:r>
    <w:r w:rsidR="00C31A9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DCC" w:rsidRPr="00B82111" w:rsidRDefault="0072080C" w:rsidP="00B821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[4575]</w:t>
    </w:r>
    <w:r>
      <w:tab/>
    </w:r>
    <w:r w:rsidR="006F6D9D">
      <w:fldChar w:fldCharType="begin"/>
    </w:r>
    <w:r>
      <w:instrText xml:space="preserve"> PAGE  \* MERGEFORMAT </w:instrText>
    </w:r>
    <w:r w:rsidR="006F6D9D">
      <w:fldChar w:fldCharType="separate"/>
    </w:r>
    <w:r>
      <w:rPr>
        <w:noProof/>
      </w:rPr>
      <w:t>2</w:t>
    </w:r>
    <w:r w:rsidR="006F6D9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A59" w:rsidRDefault="00171A59" w:rsidP="009F0C77">
      <w:r>
        <w:separator/>
      </w:r>
    </w:p>
  </w:footnote>
  <w:footnote w:type="continuationSeparator" w:id="0">
    <w:p w:rsidR="00171A59" w:rsidRDefault="00171A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41CM10"/>
    <w:docVar w:name="CoverBillType" w:val="c"/>
    <w:docVar w:name="docpath" w:val="L:\Council\bills\SWB\7041CM10.DOCX"/>
    <w:docVar w:name="dvBillNumber" w:val="457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977FA"/>
    <w:rsid w:val="00011869"/>
    <w:rsid w:val="0003377D"/>
    <w:rsid w:val="000E1785"/>
    <w:rsid w:val="000E6AAF"/>
    <w:rsid w:val="000F40FA"/>
    <w:rsid w:val="000F51F4"/>
    <w:rsid w:val="0010776B"/>
    <w:rsid w:val="0013160A"/>
    <w:rsid w:val="00133E66"/>
    <w:rsid w:val="001435A3"/>
    <w:rsid w:val="00165E13"/>
    <w:rsid w:val="00171A59"/>
    <w:rsid w:val="00177D5F"/>
    <w:rsid w:val="001D08F2"/>
    <w:rsid w:val="001D525B"/>
    <w:rsid w:val="001D7F4F"/>
    <w:rsid w:val="001F228F"/>
    <w:rsid w:val="00202997"/>
    <w:rsid w:val="002321B6"/>
    <w:rsid w:val="00250967"/>
    <w:rsid w:val="002543C8"/>
    <w:rsid w:val="00284AAE"/>
    <w:rsid w:val="002E5912"/>
    <w:rsid w:val="00317146"/>
    <w:rsid w:val="00325348"/>
    <w:rsid w:val="0032732C"/>
    <w:rsid w:val="00336AD0"/>
    <w:rsid w:val="00352203"/>
    <w:rsid w:val="00356256"/>
    <w:rsid w:val="0037079A"/>
    <w:rsid w:val="003D01E8"/>
    <w:rsid w:val="003E5288"/>
    <w:rsid w:val="003F6D79"/>
    <w:rsid w:val="0041760A"/>
    <w:rsid w:val="00417C01"/>
    <w:rsid w:val="00471179"/>
    <w:rsid w:val="004809EE"/>
    <w:rsid w:val="004B7EC1"/>
    <w:rsid w:val="004D7D9A"/>
    <w:rsid w:val="004E7D54"/>
    <w:rsid w:val="005213B5"/>
    <w:rsid w:val="005273C6"/>
    <w:rsid w:val="00530A69"/>
    <w:rsid w:val="0054089F"/>
    <w:rsid w:val="00545593"/>
    <w:rsid w:val="00577C6C"/>
    <w:rsid w:val="005C2FE2"/>
    <w:rsid w:val="005E2BC9"/>
    <w:rsid w:val="00605102"/>
    <w:rsid w:val="006215AA"/>
    <w:rsid w:val="006407EE"/>
    <w:rsid w:val="006913C9"/>
    <w:rsid w:val="0069470D"/>
    <w:rsid w:val="006F6D9D"/>
    <w:rsid w:val="007207F9"/>
    <w:rsid w:val="0072080C"/>
    <w:rsid w:val="00734F00"/>
    <w:rsid w:val="00782629"/>
    <w:rsid w:val="007A70AE"/>
    <w:rsid w:val="008362E8"/>
    <w:rsid w:val="008A1768"/>
    <w:rsid w:val="008F334E"/>
    <w:rsid w:val="008F4429"/>
    <w:rsid w:val="00900FAC"/>
    <w:rsid w:val="0094021A"/>
    <w:rsid w:val="00944025"/>
    <w:rsid w:val="009C6A0B"/>
    <w:rsid w:val="009F0C77"/>
    <w:rsid w:val="009F4DD1"/>
    <w:rsid w:val="009F79C1"/>
    <w:rsid w:val="00A25471"/>
    <w:rsid w:val="00A357C1"/>
    <w:rsid w:val="00A41684"/>
    <w:rsid w:val="00A53179"/>
    <w:rsid w:val="00A64E80"/>
    <w:rsid w:val="00A72BCD"/>
    <w:rsid w:val="00A741D9"/>
    <w:rsid w:val="00A833AB"/>
    <w:rsid w:val="00A9741D"/>
    <w:rsid w:val="00AB6AA1"/>
    <w:rsid w:val="00AD4B17"/>
    <w:rsid w:val="00B412D4"/>
    <w:rsid w:val="00B82111"/>
    <w:rsid w:val="00B8402E"/>
    <w:rsid w:val="00B933D6"/>
    <w:rsid w:val="00BA6C4B"/>
    <w:rsid w:val="00BA7293"/>
    <w:rsid w:val="00BC589D"/>
    <w:rsid w:val="00BD017F"/>
    <w:rsid w:val="00BE3C22"/>
    <w:rsid w:val="00C007D8"/>
    <w:rsid w:val="00C0345E"/>
    <w:rsid w:val="00C31A98"/>
    <w:rsid w:val="00C3483A"/>
    <w:rsid w:val="00C6064C"/>
    <w:rsid w:val="00C74E9D"/>
    <w:rsid w:val="00C77D59"/>
    <w:rsid w:val="00C82FD3"/>
    <w:rsid w:val="00C92819"/>
    <w:rsid w:val="00C977FA"/>
    <w:rsid w:val="00CC6B7B"/>
    <w:rsid w:val="00CD2089"/>
    <w:rsid w:val="00CF60A4"/>
    <w:rsid w:val="00D06E96"/>
    <w:rsid w:val="00D45871"/>
    <w:rsid w:val="00D73A67"/>
    <w:rsid w:val="00D970A9"/>
    <w:rsid w:val="00DC0E21"/>
    <w:rsid w:val="00DE33FE"/>
    <w:rsid w:val="00DF3845"/>
    <w:rsid w:val="00E221F8"/>
    <w:rsid w:val="00E41911"/>
    <w:rsid w:val="00E42AC8"/>
    <w:rsid w:val="00E92EEF"/>
    <w:rsid w:val="00F1696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20ADE24-E349-4097-BA43-D19C600FA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B7E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17-10.docx" TargetMode="External"/><Relationship Id="rId13" Type="http://schemas.openxmlformats.org/officeDocument/2006/relationships/hyperlink" Target="file:///h:\SJ%20Archive\2010\03-23-10.docx" TargetMode="External"/><Relationship Id="rId18" Type="http://schemas.openxmlformats.org/officeDocument/2006/relationships/hyperlink" Target="file:///h:\HJ%20Archive\2010\04-20-10.doc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file:///p:\pprever\2009-10\4575_20100323.docx" TargetMode="External"/><Relationship Id="rId7" Type="http://schemas.openxmlformats.org/officeDocument/2006/relationships/hyperlink" Target="file:///h:\HJ%20Archive\2010\02-17-10.docx" TargetMode="External"/><Relationship Id="rId12" Type="http://schemas.openxmlformats.org/officeDocument/2006/relationships/hyperlink" Target="file:///h:\SJ%20Archive\2010\02-24-10.docx" TargetMode="External"/><Relationship Id="rId17" Type="http://schemas.openxmlformats.org/officeDocument/2006/relationships/hyperlink" Target="file:///h:\HJ%20Archive\2010\04-20-10.doc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h:\SJ%20Archive\2010\03-24-10.docx" TargetMode="External"/><Relationship Id="rId20" Type="http://schemas.openxmlformats.org/officeDocument/2006/relationships/hyperlink" Target="file:///p:\pprever\2009-10\4575_20100218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0\02-24-10.docx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0\03-24-10.docx" TargetMode="External"/><Relationship Id="rId23" Type="http://schemas.openxmlformats.org/officeDocument/2006/relationships/footer" Target="footer1.xml"/><Relationship Id="rId10" Type="http://schemas.openxmlformats.org/officeDocument/2006/relationships/hyperlink" Target="file:///h:\HJ%20Archive\2010\02-24-10.docx" TargetMode="External"/><Relationship Id="rId19" Type="http://schemas.openxmlformats.org/officeDocument/2006/relationships/hyperlink" Target="file:///p:\pprever\2009-10\4575_201002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2-18-10.docx" TargetMode="External"/><Relationship Id="rId14" Type="http://schemas.openxmlformats.org/officeDocument/2006/relationships/hyperlink" Target="file:///h:\SJ%20Archive\2010\03-24-10.docx" TargetMode="External"/><Relationship Id="rId22" Type="http://schemas.openxmlformats.org/officeDocument/2006/relationships/hyperlink" Target="file:///p:\pprever\2009-10\4575_201003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F362A-D7D1-4629-835B-E0A8FD0B3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458</Words>
  <Characters>2593</Characters>
  <Application>Microsoft Office Word</Application>
  <DocSecurity>0</DocSecurity>
  <Lines>107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4575: Department of Transportation - South Carolina Legislature Online</dc:title>
  <dc:subject/>
  <dc:creator>SandyBarden</dc:creator>
  <cp:keywords/>
  <dc:description/>
  <cp:lastModifiedBy>N Cumfer</cp:lastModifiedBy>
  <cp:revision>9</cp:revision>
  <cp:lastPrinted>2010-02-09T15:37:00Z</cp:lastPrinted>
  <dcterms:created xsi:type="dcterms:W3CDTF">2010-03-24T21:33:00Z</dcterms:created>
  <dcterms:modified xsi:type="dcterms:W3CDTF">2014-11-24T16:26:00Z</dcterms:modified>
</cp:coreProperties>
</file>