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008" w:rsidRDefault="00843008" w:rsidP="00843008">
      <w:pPr>
        <w:widowControl w:val="0"/>
        <w:jc w:val="center"/>
      </w:pPr>
      <w:bookmarkStart w:id="0" w:name="_GoBack"/>
      <w:bookmarkEnd w:id="0"/>
      <w:r w:rsidRPr="00843008">
        <w:rPr>
          <w:b/>
        </w:rPr>
        <w:t>South Carolina General Assembly</w:t>
      </w:r>
    </w:p>
    <w:p w:rsidR="00843008" w:rsidRDefault="00843008" w:rsidP="00843008">
      <w:pPr>
        <w:widowControl w:val="0"/>
        <w:jc w:val="center"/>
      </w:pPr>
      <w:r>
        <w:t>118th Session, 2009-2010</w:t>
      </w:r>
    </w:p>
    <w:p w:rsidR="00843008" w:rsidRDefault="00843008" w:rsidP="00843008">
      <w:pPr>
        <w:widowControl w:val="0"/>
        <w:jc w:val="left"/>
      </w:pPr>
    </w:p>
    <w:p w:rsidR="00843008" w:rsidRDefault="00843008" w:rsidP="00843008">
      <w:pPr>
        <w:widowControl w:val="0"/>
        <w:jc w:val="left"/>
        <w:rPr>
          <w:b/>
        </w:rPr>
      </w:pPr>
      <w:r w:rsidRPr="00843008">
        <w:rPr>
          <w:b/>
        </w:rPr>
        <w:t>H. 4641</w:t>
      </w:r>
    </w:p>
    <w:p w:rsidR="00843008" w:rsidRDefault="00843008" w:rsidP="00843008">
      <w:pPr>
        <w:widowControl w:val="0"/>
        <w:jc w:val="left"/>
        <w:rPr>
          <w:b/>
        </w:rPr>
      </w:pPr>
    </w:p>
    <w:p w:rsidR="00843008" w:rsidRDefault="00843008" w:rsidP="00843008">
      <w:pPr>
        <w:widowControl w:val="0"/>
        <w:jc w:val="left"/>
      </w:pPr>
      <w:r w:rsidRPr="00843008">
        <w:rPr>
          <w:b/>
        </w:rPr>
        <w:t>STATUS INFORMATION</w:t>
      </w:r>
    </w:p>
    <w:p w:rsidR="00843008" w:rsidRDefault="00843008" w:rsidP="00843008">
      <w:pPr>
        <w:widowControl w:val="0"/>
        <w:jc w:val="left"/>
      </w:pPr>
    </w:p>
    <w:p w:rsidR="00843008" w:rsidRDefault="00843008" w:rsidP="00843008">
      <w:pPr>
        <w:widowControl w:val="0"/>
        <w:jc w:val="left"/>
      </w:pPr>
      <w:r>
        <w:t>House Resolution</w:t>
      </w:r>
    </w:p>
    <w:p w:rsidR="00843008" w:rsidRDefault="00843008" w:rsidP="00843008">
      <w:pPr>
        <w:widowControl w:val="0"/>
        <w:jc w:val="left"/>
      </w:pPr>
      <w:r>
        <w:t>Sponsors: Rep. Thompson</w:t>
      </w:r>
    </w:p>
    <w:p w:rsidR="00843008" w:rsidRDefault="00843008" w:rsidP="00843008">
      <w:pPr>
        <w:widowControl w:val="0"/>
        <w:jc w:val="left"/>
      </w:pPr>
      <w:r>
        <w:t>Document Path: l:\council\bills\dka\3923dw10.docx</w:t>
      </w:r>
    </w:p>
    <w:p w:rsidR="00843008" w:rsidRDefault="00843008" w:rsidP="00843008">
      <w:pPr>
        <w:widowControl w:val="0"/>
        <w:jc w:val="left"/>
      </w:pPr>
    </w:p>
    <w:p w:rsidR="00843008" w:rsidRDefault="00843008" w:rsidP="00843008">
      <w:pPr>
        <w:widowControl w:val="0"/>
        <w:jc w:val="left"/>
      </w:pPr>
      <w:r>
        <w:t>Introduced in the House on March 2, 2010</w:t>
      </w:r>
    </w:p>
    <w:p w:rsidR="00843008" w:rsidRDefault="00843008" w:rsidP="00843008">
      <w:pPr>
        <w:widowControl w:val="0"/>
        <w:jc w:val="left"/>
      </w:pPr>
      <w:r>
        <w:t xml:space="preserve">Currently residing in the House Committee on </w:t>
      </w:r>
      <w:r w:rsidRPr="00843008">
        <w:rPr>
          <w:b/>
        </w:rPr>
        <w:t>Rules</w:t>
      </w:r>
    </w:p>
    <w:p w:rsidR="00843008" w:rsidRDefault="00843008" w:rsidP="00843008">
      <w:pPr>
        <w:widowControl w:val="0"/>
        <w:jc w:val="left"/>
      </w:pPr>
    </w:p>
    <w:p w:rsidR="00843008" w:rsidRDefault="00843008" w:rsidP="00843008">
      <w:pPr>
        <w:widowControl w:val="0"/>
        <w:jc w:val="left"/>
      </w:pPr>
      <w:r>
        <w:t xml:space="preserve">Summary: </w:t>
      </w:r>
      <w:r w:rsidR="003876E3">
        <w:t>House of Representatives rules</w:t>
      </w:r>
    </w:p>
    <w:p w:rsidR="00843008" w:rsidRDefault="00843008" w:rsidP="00843008">
      <w:pPr>
        <w:widowControl w:val="0"/>
        <w:jc w:val="left"/>
      </w:pPr>
    </w:p>
    <w:p w:rsidR="00843008" w:rsidRDefault="00843008" w:rsidP="00843008">
      <w:pPr>
        <w:widowControl w:val="0"/>
        <w:jc w:val="left"/>
      </w:pPr>
    </w:p>
    <w:p w:rsidR="00843008" w:rsidRDefault="00843008" w:rsidP="00843008">
      <w:pPr>
        <w:widowControl w:val="0"/>
        <w:tabs>
          <w:tab w:val="center" w:pos="590"/>
          <w:tab w:val="center" w:pos="1440"/>
          <w:tab w:val="left" w:pos="1872"/>
          <w:tab w:val="left" w:pos="9187"/>
        </w:tabs>
        <w:jc w:val="left"/>
      </w:pPr>
      <w:r w:rsidRPr="00843008">
        <w:rPr>
          <w:b/>
        </w:rPr>
        <w:t>HISTORY OF LEGISLATIVE ACTIONS</w:t>
      </w:r>
    </w:p>
    <w:p w:rsidR="00843008" w:rsidRDefault="00843008" w:rsidP="00843008">
      <w:pPr>
        <w:widowControl w:val="0"/>
        <w:tabs>
          <w:tab w:val="center" w:pos="590"/>
          <w:tab w:val="center" w:pos="1440"/>
          <w:tab w:val="left" w:pos="1872"/>
          <w:tab w:val="left" w:pos="9187"/>
        </w:tabs>
        <w:jc w:val="left"/>
      </w:pPr>
    </w:p>
    <w:p w:rsidR="00843008" w:rsidRPr="00843008" w:rsidRDefault="00843008" w:rsidP="00843008">
      <w:pPr>
        <w:widowControl w:val="0"/>
        <w:tabs>
          <w:tab w:val="center" w:pos="590"/>
          <w:tab w:val="center" w:pos="1440"/>
          <w:tab w:val="left" w:pos="1872"/>
          <w:tab w:val="left" w:pos="9187"/>
        </w:tabs>
        <w:jc w:val="left"/>
      </w:pPr>
      <w:r w:rsidRPr="00843008">
        <w:rPr>
          <w:u w:val="single"/>
        </w:rPr>
        <w:tab/>
        <w:t>Date</w:t>
      </w:r>
      <w:r w:rsidRPr="00843008">
        <w:rPr>
          <w:u w:val="single"/>
        </w:rPr>
        <w:tab/>
        <w:t>Body</w:t>
      </w:r>
      <w:r w:rsidRPr="00843008">
        <w:rPr>
          <w:u w:val="single"/>
        </w:rPr>
        <w:tab/>
        <w:t>Action Description with journal page number</w:t>
      </w:r>
      <w:r w:rsidRPr="00843008">
        <w:rPr>
          <w:u w:val="single"/>
        </w:rPr>
        <w:tab/>
      </w:r>
    </w:p>
    <w:p w:rsidR="0016000D" w:rsidRDefault="0016000D" w:rsidP="0016000D">
      <w:pPr>
        <w:widowControl w:val="0"/>
        <w:tabs>
          <w:tab w:val="right" w:pos="1008"/>
          <w:tab w:val="left" w:pos="1152"/>
          <w:tab w:val="left" w:pos="1872"/>
          <w:tab w:val="left" w:pos="9187"/>
        </w:tabs>
        <w:ind w:left="2088" w:hanging="2088"/>
        <w:jc w:val="left"/>
      </w:pPr>
      <w:r>
        <w:tab/>
        <w:t>3/2/2010</w:t>
      </w:r>
      <w:r>
        <w:tab/>
        <w:t>House</w:t>
      </w:r>
      <w:r>
        <w:tab/>
      </w:r>
      <w:r w:rsidRPr="00053585">
        <w:t xml:space="preserve">Introduced </w:t>
      </w:r>
      <w:hyperlink r:id="rId7" w:history="1">
        <w:r w:rsidRPr="00637FFC">
          <w:rPr>
            <w:rStyle w:val="Hyperlink"/>
          </w:rPr>
          <w:t>HJ</w:t>
        </w:r>
      </w:hyperlink>
      <w:r>
        <w:noBreakHyphen/>
      </w:r>
      <w:r w:rsidRPr="00053585">
        <w:t>3</w:t>
      </w:r>
    </w:p>
    <w:p w:rsidR="0016000D" w:rsidRDefault="0016000D" w:rsidP="0016000D">
      <w:pPr>
        <w:widowControl w:val="0"/>
        <w:tabs>
          <w:tab w:val="right" w:pos="1008"/>
          <w:tab w:val="left" w:pos="1152"/>
          <w:tab w:val="left" w:pos="1872"/>
          <w:tab w:val="left" w:pos="9187"/>
        </w:tabs>
        <w:ind w:left="2088" w:hanging="2088"/>
        <w:jc w:val="left"/>
      </w:pPr>
      <w:r>
        <w:tab/>
        <w:t>3/2/2010</w:t>
      </w:r>
      <w:r>
        <w:tab/>
        <w:t>House</w:t>
      </w:r>
      <w:r>
        <w:tab/>
      </w:r>
      <w:r w:rsidRPr="00053585">
        <w:t xml:space="preserve">Referred to Committee on </w:t>
      </w:r>
      <w:r w:rsidRPr="00053585">
        <w:rPr>
          <w:b/>
        </w:rPr>
        <w:t>Rules</w:t>
      </w:r>
      <w:r w:rsidRPr="00053585">
        <w:t xml:space="preserve"> </w:t>
      </w:r>
      <w:hyperlink r:id="rId8" w:history="1">
        <w:r w:rsidRPr="00637FFC">
          <w:rPr>
            <w:rStyle w:val="Hyperlink"/>
          </w:rPr>
          <w:t>HJ</w:t>
        </w:r>
      </w:hyperlink>
      <w:r>
        <w:noBreakHyphen/>
      </w:r>
      <w:r w:rsidRPr="00053585">
        <w:t>4</w:t>
      </w:r>
    </w:p>
    <w:p w:rsidR="0016000D" w:rsidRDefault="0016000D" w:rsidP="0016000D">
      <w:pPr>
        <w:widowControl w:val="0"/>
        <w:tabs>
          <w:tab w:val="right" w:pos="1008"/>
          <w:tab w:val="left" w:pos="1152"/>
          <w:tab w:val="left" w:pos="1872"/>
          <w:tab w:val="left" w:pos="9187"/>
        </w:tabs>
        <w:ind w:left="2088" w:hanging="2088"/>
        <w:jc w:val="left"/>
      </w:pPr>
    </w:p>
    <w:p w:rsidR="00843008" w:rsidRPr="00843008" w:rsidRDefault="00843008" w:rsidP="00843008">
      <w:pPr>
        <w:widowControl w:val="0"/>
        <w:tabs>
          <w:tab w:val="right" w:pos="1008"/>
          <w:tab w:val="left" w:pos="1152"/>
          <w:tab w:val="left" w:pos="1872"/>
          <w:tab w:val="left" w:pos="9187"/>
        </w:tabs>
        <w:ind w:left="2088" w:hanging="2088"/>
        <w:jc w:val="left"/>
      </w:pPr>
    </w:p>
    <w:p w:rsidR="00843008" w:rsidRDefault="00843008" w:rsidP="00843008">
      <w:pPr>
        <w:widowControl w:val="0"/>
        <w:jc w:val="left"/>
      </w:pPr>
      <w:r w:rsidRPr="00843008">
        <w:rPr>
          <w:b/>
        </w:rPr>
        <w:t>VERSIONS OF THIS BILL</w:t>
      </w:r>
    </w:p>
    <w:p w:rsidR="00843008" w:rsidRDefault="00843008" w:rsidP="00843008">
      <w:pPr>
        <w:widowControl w:val="0"/>
        <w:jc w:val="left"/>
      </w:pPr>
    </w:p>
    <w:p w:rsidR="00843008" w:rsidRDefault="008C2CC7" w:rsidP="00843008">
      <w:pPr>
        <w:widowControl w:val="0"/>
        <w:jc w:val="left"/>
      </w:pPr>
      <w:hyperlink r:id="rId9" w:history="1">
        <w:r w:rsidR="00843008">
          <w:rPr>
            <w:rStyle w:val="Hyperlink"/>
          </w:rPr>
          <w:t>3/2/2010</w:t>
        </w:r>
      </w:hyperlink>
    </w:p>
    <w:p w:rsidR="00843008" w:rsidRDefault="00843008" w:rsidP="00843008"/>
    <w:p w:rsidR="00843008" w:rsidRDefault="00843008" w:rsidP="00843008">
      <w:pPr>
        <w:sectPr w:rsidR="00843008" w:rsidSect="0084300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49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RULE 6.3 OF THE </w:t>
      </w:r>
      <w:r w:rsidR="00616EDE">
        <w:t xml:space="preserve">RULES OF THE HOUSE OF REPRESENTATIVES, RELATING TO THE ORDER OF BUSINESS, SO AS TO ADD A PERIOD OF MORNING BUSINESS AFTER THE CALL OF THE ROLL OF THE HOUSE </w:t>
      </w:r>
      <w:r w:rsidR="0067420E">
        <w:t xml:space="preserve">WITH A </w:t>
      </w:r>
      <w:r w:rsidR="00616EDE">
        <w:t xml:space="preserve">DURATION NOT </w:t>
      </w:r>
      <w:r w:rsidR="0067420E">
        <w:t xml:space="preserve">TO </w:t>
      </w:r>
      <w:r w:rsidR="00616EDE">
        <w:t xml:space="preserve">EXCEED TWENTY MINUTES AND </w:t>
      </w:r>
      <w:r w:rsidR="0067420E">
        <w:t xml:space="preserve">IS </w:t>
      </w:r>
      <w:r w:rsidR="00616EDE">
        <w:t>THE ONLY TIME IN WHICH RECOGNITIONS OF ANY TYPE MAY OCCUR.</w:t>
      </w:r>
    </w:p>
    <w:p w:rsidR="00564943" w:rsidRDefault="00564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943" w:rsidRDefault="00564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4943" w:rsidRDefault="00564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943" w:rsidRDefault="00564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6EDE">
        <w:t xml:space="preserve"> Rule 6.3 of the Rules of the House of Representatives is amended to read:</w:t>
      </w:r>
    </w:p>
    <w:p w:rsidR="00616EDE" w:rsidRDefault="0061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EDE" w:rsidRDefault="0067420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6EDE">
        <w:t>“</w:t>
      </w:r>
      <w:r w:rsidR="00616EDE">
        <w:rPr>
          <w:b/>
        </w:rPr>
        <w:t>6.3</w:t>
      </w:r>
      <w:r w:rsidR="00616EDE">
        <w:tab/>
        <w:t>The following order of business shall be enforced every day by the Speaker, except that Special Orders as defined in subsection 14a of this rule shall be considered at the time and place set.</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67420E" w:rsidRPr="0067420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 xml:space="preserve"> 7.</w:t>
      </w:r>
      <w:r>
        <w:tab/>
      </w:r>
      <w:r w:rsidR="0067420E">
        <w:rPr>
          <w:u w:val="single"/>
        </w:rPr>
        <w:t>period of morning business;</w:t>
      </w:r>
    </w:p>
    <w:p w:rsidR="00616EDE" w:rsidRDefault="0067420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616EDE">
        <w:t>a.</w:t>
      </w:r>
      <w:r w:rsidR="00616EDE">
        <w:tab/>
        <w:t>consideration of local uncontested bills and joint resolutions on third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t>consideration of local uncontested bills and joint resolutions on second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sidRPr="0067420E">
        <w:rPr>
          <w:strike/>
        </w:rPr>
        <w:t>8.</w:t>
      </w:r>
      <w:r w:rsidR="0067420E">
        <w:rPr>
          <w:u w:val="single"/>
        </w:rPr>
        <w:t>9.</w:t>
      </w:r>
      <w:r>
        <w:tab/>
        <w:t>a.</w:t>
      </w:r>
      <w:r>
        <w:tab/>
        <w:t>consideration of statewide uncontested bills and joint resolutions on third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sidRPr="0067420E">
        <w:rPr>
          <w:strike/>
        </w:rPr>
        <w:t>9.</w:t>
      </w:r>
      <w:r w:rsidR="0067420E">
        <w:rPr>
          <w:u w:val="single"/>
        </w:rPr>
        <w:t>10.</w:t>
      </w:r>
      <w:r>
        <w:tab/>
        <w:t>withdrawal of objections and requests for debate;</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20E">
        <w:rPr>
          <w:strike/>
        </w:rPr>
        <w:t>10.</w:t>
      </w:r>
      <w:r w:rsidR="0067420E">
        <w:rPr>
          <w:u w:val="single"/>
        </w:rPr>
        <w:t>11.</w:t>
      </w:r>
      <w:r>
        <w:tab/>
        <w:t>consideration of pending motions to reconsider;</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20E">
        <w:rPr>
          <w:strike/>
        </w:rPr>
        <w:t>11.</w:t>
      </w:r>
      <w:r w:rsidR="0067420E">
        <w:rPr>
          <w:u w:val="single"/>
        </w:rPr>
        <w:t>12.</w:t>
      </w:r>
      <w:r>
        <w:tab/>
        <w:t>a.</w:t>
      </w:r>
      <w:r>
        <w:tab/>
        <w:t>consideration of unanimous consent requests;</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consideration of local contested bills and joint resolutions on third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20E">
        <w:rPr>
          <w:strike/>
        </w:rPr>
        <w:t>12.</w:t>
      </w:r>
      <w:r w:rsidR="0067420E">
        <w:rPr>
          <w:u w:val="single"/>
        </w:rPr>
        <w:t>13.</w:t>
      </w:r>
      <w:r>
        <w:tab/>
        <w:t>consideration of statewide contested bills and joint resolutions on third reading in the order in which they appear on the Calendar;</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20E">
        <w:rPr>
          <w:strike/>
        </w:rPr>
        <w:t>13.</w:t>
      </w:r>
      <w:r w:rsidR="0067420E" w:rsidRPr="0067420E">
        <w:rPr>
          <w:u w:val="single"/>
        </w:rPr>
        <w:t>14.</w:t>
      </w:r>
      <w:r>
        <w:tab/>
        <w:t>a.</w:t>
      </w:r>
      <w:r>
        <w:tab/>
        <w:t>motion period;</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20E">
        <w:rPr>
          <w:strike/>
        </w:rPr>
        <w:t>14.</w:t>
      </w:r>
      <w:r w:rsidR="0067420E">
        <w:rPr>
          <w:u w:val="single"/>
        </w:rPr>
        <w:t>15.</w:t>
      </w:r>
      <w:r>
        <w:tab/>
        <w:t>consideration of statewide contested bills and joint resolutions on second reading in the order in which they appear on the Calendar;</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motion period provided for the daily order of business under Rule 6.3 shall be limited to ten minutes only.</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i.</w:t>
      </w:r>
      <w:r w:rsidR="00D849CF" w:rsidRPr="00D849CF">
        <w:tab/>
      </w:r>
      <w:r>
        <w:rPr>
          <w:u w:val="single"/>
        </w:rPr>
        <w:t xml:space="preserve">The period of morning business in the daily order of business may not exceed twenty minutes in length and </w:t>
      </w:r>
      <w:r w:rsidR="0067420E">
        <w:rPr>
          <w:u w:val="single"/>
        </w:rPr>
        <w:t xml:space="preserve">must </w:t>
      </w:r>
      <w:r>
        <w:rPr>
          <w:u w:val="single"/>
        </w:rPr>
        <w:t>be the only time recognition</w:t>
      </w:r>
      <w:r w:rsidR="0067420E">
        <w:rPr>
          <w:u w:val="single"/>
        </w:rPr>
        <w:t xml:space="preserve">s of any type </w:t>
      </w:r>
      <w:r>
        <w:rPr>
          <w:u w:val="single"/>
        </w:rPr>
        <w:t>be observed.  Th</w:t>
      </w:r>
      <w:r w:rsidR="00C6607A">
        <w:rPr>
          <w:u w:val="single"/>
        </w:rPr>
        <w:t>is</w:t>
      </w:r>
      <w:r>
        <w:rPr>
          <w:u w:val="single"/>
        </w:rPr>
        <w:t xml:space="preserve"> recognition</w:t>
      </w:r>
      <w:r w:rsidR="00C6607A">
        <w:rPr>
          <w:u w:val="single"/>
        </w:rPr>
        <w:t xml:space="preserve"> include</w:t>
      </w:r>
      <w:r w:rsidR="00CC3D88">
        <w:rPr>
          <w:u w:val="single"/>
        </w:rPr>
        <w:t>s</w:t>
      </w:r>
      <w:r>
        <w:rPr>
          <w:u w:val="single"/>
        </w:rPr>
        <w:t xml:space="preserve">, but </w:t>
      </w:r>
      <w:r w:rsidR="00C6607A">
        <w:rPr>
          <w:u w:val="single"/>
        </w:rPr>
        <w:t>is</w:t>
      </w:r>
      <w:r>
        <w:rPr>
          <w:u w:val="single"/>
        </w:rPr>
        <w:t xml:space="preserve"> not limited to, individuals in the gallery, teams, bands, school groups, beauty queens, and the doctor of the day.</w:t>
      </w:r>
      <w:r>
        <w:t>”</w:t>
      </w:r>
    </w:p>
    <w:p w:rsidR="00966225" w:rsidRDefault="0010776B"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225" w:rsidRDefault="00966225" w:rsidP="00843008">
      <w:pPr>
        <w:suppressAutoHyphens/>
      </w:pPr>
    </w:p>
    <w:sectPr w:rsidR="00966225" w:rsidSect="008430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20E" w:rsidRDefault="0067420E" w:rsidP="009F0C77">
      <w:r>
        <w:separator/>
      </w:r>
    </w:p>
  </w:endnote>
  <w:endnote w:type="continuationSeparator" w:id="0">
    <w:p w:rsidR="0067420E" w:rsidRDefault="006742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23E0AD-D93E-4827-B7E4-BBEF1BB08FE1}"/>
    <w:embedBold r:id="rId2" w:fontKey="{2492CC25-2B7F-4900-AF75-CD58B162EB7A}"/>
    <w:embedItalic r:id="rId3" w:fontKey="{9C235568-23C0-4DB1-9D9D-ACE17CD83B32}"/>
  </w:font>
  <w:font w:name="Calibri">
    <w:panose1 w:val="020F0502020204030204"/>
    <w:charset w:val="00"/>
    <w:family w:val="swiss"/>
    <w:pitch w:val="variable"/>
    <w:sig w:usb0="E10002FF" w:usb1="4000ACFF" w:usb2="00000009" w:usb3="00000000" w:csb0="0000019F" w:csb1="00000000"/>
    <w:embedRegular r:id="rId4" w:fontKey="{933EDD03-3C37-45DD-8F9E-F1D4F3566CE8}"/>
  </w:font>
  <w:font w:name="Cambria">
    <w:panose1 w:val="02040503050406030204"/>
    <w:charset w:val="00"/>
    <w:family w:val="roman"/>
    <w:pitch w:val="variable"/>
    <w:sig w:usb0="E00002FF" w:usb1="400004FF" w:usb2="00000000" w:usb3="00000000" w:csb0="0000019F" w:csb1="00000000"/>
    <w:embedRegular r:id="rId5" w:fontKey="{7BDDBAE0-FB11-49BB-9D9B-5F566C4979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008" w:rsidRPr="00966225" w:rsidRDefault="00843008" w:rsidP="00966225">
    <w:pPr>
      <w:pStyle w:val="Footer"/>
      <w:tabs>
        <w:tab w:val="clear" w:pos="4680"/>
        <w:tab w:val="clear" w:pos="9360"/>
        <w:tab w:val="center" w:pos="2995"/>
      </w:tabs>
      <w:spacing w:before="120"/>
    </w:pPr>
    <w:r>
      <w:t>[4641]</w:t>
    </w:r>
    <w:r>
      <w:tab/>
    </w:r>
    <w:r w:rsidR="008C2CC7">
      <w:fldChar w:fldCharType="begin"/>
    </w:r>
    <w:r w:rsidR="008C2CC7">
      <w:instrText xml:space="preserve"> PAGE  \* MERGEFORMAT </w:instrText>
    </w:r>
    <w:r w:rsidR="008C2CC7">
      <w:fldChar w:fldCharType="separate"/>
    </w:r>
    <w:r w:rsidR="008C2CC7">
      <w:rPr>
        <w:noProof/>
      </w:rPr>
      <w:t>1</w:t>
    </w:r>
    <w:r w:rsidR="008C2C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20E" w:rsidRDefault="0067420E" w:rsidP="009F0C77">
      <w:r>
        <w:separator/>
      </w:r>
    </w:p>
  </w:footnote>
  <w:footnote w:type="continuationSeparator" w:id="0">
    <w:p w:rsidR="0067420E" w:rsidRDefault="006742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23DW10"/>
    <w:docVar w:name="CoverBillType" w:val="r"/>
    <w:docVar w:name="docpath" w:val="L:\Council\bills\DKA\3923DW10.DOCX"/>
    <w:docVar w:name="dvBillNumber" w:val="4641"/>
    <w:docVar w:name="dvBillNumberPrefix" w:val="H. "/>
    <w:docVar w:name="dvOriginalBody" w:val="House"/>
    <w:docVar w:name="dvSteno" w:val="DKA"/>
    <w:docVar w:name="NameofBody" w:val="h"/>
    <w:docVar w:name="vgroup2" w:val="Council"/>
  </w:docVars>
  <w:rsids>
    <w:rsidRoot w:val="00AB7BF0"/>
    <w:rsid w:val="00011869"/>
    <w:rsid w:val="000E1785"/>
    <w:rsid w:val="000F40FA"/>
    <w:rsid w:val="00100C81"/>
    <w:rsid w:val="00102EAA"/>
    <w:rsid w:val="0010776B"/>
    <w:rsid w:val="00133E66"/>
    <w:rsid w:val="001435A3"/>
    <w:rsid w:val="0016000D"/>
    <w:rsid w:val="001D08F2"/>
    <w:rsid w:val="001D525B"/>
    <w:rsid w:val="001D7F4F"/>
    <w:rsid w:val="002321B6"/>
    <w:rsid w:val="00250967"/>
    <w:rsid w:val="002543C8"/>
    <w:rsid w:val="00284AAE"/>
    <w:rsid w:val="002E5912"/>
    <w:rsid w:val="00325348"/>
    <w:rsid w:val="0032732C"/>
    <w:rsid w:val="00336AD0"/>
    <w:rsid w:val="0037079A"/>
    <w:rsid w:val="003876E3"/>
    <w:rsid w:val="003D01E8"/>
    <w:rsid w:val="003E5288"/>
    <w:rsid w:val="003F6D79"/>
    <w:rsid w:val="0041760A"/>
    <w:rsid w:val="00417C01"/>
    <w:rsid w:val="004809EE"/>
    <w:rsid w:val="004E7D54"/>
    <w:rsid w:val="005273C6"/>
    <w:rsid w:val="00530A69"/>
    <w:rsid w:val="00545593"/>
    <w:rsid w:val="00564943"/>
    <w:rsid w:val="00577C6C"/>
    <w:rsid w:val="005A234A"/>
    <w:rsid w:val="005C2FE2"/>
    <w:rsid w:val="005E2BC9"/>
    <w:rsid w:val="00605102"/>
    <w:rsid w:val="00616EDE"/>
    <w:rsid w:val="006215AA"/>
    <w:rsid w:val="00637FFC"/>
    <w:rsid w:val="0067420E"/>
    <w:rsid w:val="006913C9"/>
    <w:rsid w:val="0069470D"/>
    <w:rsid w:val="0071692A"/>
    <w:rsid w:val="00734F00"/>
    <w:rsid w:val="007A70AE"/>
    <w:rsid w:val="008362E8"/>
    <w:rsid w:val="00843008"/>
    <w:rsid w:val="008A1768"/>
    <w:rsid w:val="008C2CC7"/>
    <w:rsid w:val="008F4429"/>
    <w:rsid w:val="0094021A"/>
    <w:rsid w:val="00966225"/>
    <w:rsid w:val="00995D13"/>
    <w:rsid w:val="009C6A0B"/>
    <w:rsid w:val="009F0A6B"/>
    <w:rsid w:val="009F0C77"/>
    <w:rsid w:val="009F4DD1"/>
    <w:rsid w:val="00A41684"/>
    <w:rsid w:val="00A64E80"/>
    <w:rsid w:val="00A72BCD"/>
    <w:rsid w:val="00A741D9"/>
    <w:rsid w:val="00A75C5B"/>
    <w:rsid w:val="00A810FB"/>
    <w:rsid w:val="00A833AB"/>
    <w:rsid w:val="00A9741D"/>
    <w:rsid w:val="00AB7BF0"/>
    <w:rsid w:val="00AD4B17"/>
    <w:rsid w:val="00B412D4"/>
    <w:rsid w:val="00BE3C22"/>
    <w:rsid w:val="00C0345E"/>
    <w:rsid w:val="00C3483A"/>
    <w:rsid w:val="00C6607A"/>
    <w:rsid w:val="00C74E9D"/>
    <w:rsid w:val="00C82FD3"/>
    <w:rsid w:val="00C92819"/>
    <w:rsid w:val="00CC3D88"/>
    <w:rsid w:val="00CC6B7B"/>
    <w:rsid w:val="00CD2089"/>
    <w:rsid w:val="00D67CB2"/>
    <w:rsid w:val="00D73A67"/>
    <w:rsid w:val="00D849CF"/>
    <w:rsid w:val="00D970A9"/>
    <w:rsid w:val="00DA083C"/>
    <w:rsid w:val="00DB24BC"/>
    <w:rsid w:val="00DF3845"/>
    <w:rsid w:val="00E01FA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63DE44-C1ED-4689-9F62-7783F4878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430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2-10.docx" TargetMode="External"/><Relationship Id="rId3" Type="http://schemas.openxmlformats.org/officeDocument/2006/relationships/settings" Target="settings.xml"/><Relationship Id="rId7" Type="http://schemas.openxmlformats.org/officeDocument/2006/relationships/hyperlink" Target="file:///h:\HJ%20Archive\2010\03-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41_2010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11A25-B383-4DDA-968A-CE64BE470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982</Words>
  <Characters>5007</Characters>
  <Application>Microsoft Office Word</Application>
  <DocSecurity>0</DocSecurity>
  <Lines>152</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4641: House of Representatives rules - South Carolina Legislature Online</dc:title>
  <dc:subject/>
  <dc:creator>SharonPair</dc:creator>
  <cp:keywords/>
  <dc:description/>
  <cp:lastModifiedBy>N Cumfer</cp:lastModifiedBy>
  <cp:revision>7</cp:revision>
  <cp:lastPrinted>2010-02-25T21:11:00Z</cp:lastPrinted>
  <dcterms:created xsi:type="dcterms:W3CDTF">2010-03-02T18:30:00Z</dcterms:created>
  <dcterms:modified xsi:type="dcterms:W3CDTF">2014-11-24T16:27:00Z</dcterms:modified>
</cp:coreProperties>
</file>