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19F" w:rsidRDefault="002A119F" w:rsidP="002A119F">
      <w:pPr>
        <w:widowControl w:val="0"/>
        <w:jc w:val="center"/>
      </w:pPr>
      <w:bookmarkStart w:id="0" w:name="_GoBack"/>
      <w:bookmarkEnd w:id="0"/>
      <w:r w:rsidRPr="002A119F">
        <w:rPr>
          <w:b/>
        </w:rPr>
        <w:t>South Carolina General Assembly</w:t>
      </w:r>
    </w:p>
    <w:p w:rsidR="002A119F" w:rsidRDefault="002A119F" w:rsidP="002A119F">
      <w:pPr>
        <w:widowControl w:val="0"/>
        <w:jc w:val="center"/>
      </w:pPr>
      <w:r>
        <w:t>118th Session, 2009-2010</w:t>
      </w:r>
    </w:p>
    <w:p w:rsidR="002A119F" w:rsidRDefault="002A119F" w:rsidP="002A119F">
      <w:pPr>
        <w:widowControl w:val="0"/>
        <w:jc w:val="left"/>
      </w:pPr>
    </w:p>
    <w:p w:rsidR="002A119F" w:rsidRDefault="002A119F" w:rsidP="002A119F">
      <w:pPr>
        <w:widowControl w:val="0"/>
        <w:jc w:val="left"/>
        <w:rPr>
          <w:b/>
        </w:rPr>
      </w:pPr>
      <w:r w:rsidRPr="002A119F">
        <w:rPr>
          <w:b/>
        </w:rPr>
        <w:t>H. 4760</w:t>
      </w:r>
    </w:p>
    <w:p w:rsidR="002A119F" w:rsidRDefault="002A119F" w:rsidP="002A119F">
      <w:pPr>
        <w:widowControl w:val="0"/>
        <w:jc w:val="left"/>
        <w:rPr>
          <w:b/>
        </w:rPr>
      </w:pPr>
    </w:p>
    <w:p w:rsidR="002A119F" w:rsidRDefault="002A119F" w:rsidP="002A119F">
      <w:pPr>
        <w:widowControl w:val="0"/>
        <w:jc w:val="left"/>
      </w:pPr>
      <w:r w:rsidRPr="002A119F">
        <w:rPr>
          <w:b/>
        </w:rPr>
        <w:t>STATUS INFORMATION</w:t>
      </w:r>
    </w:p>
    <w:p w:rsidR="002A119F" w:rsidRDefault="002A119F" w:rsidP="002A119F">
      <w:pPr>
        <w:widowControl w:val="0"/>
        <w:jc w:val="left"/>
      </w:pPr>
    </w:p>
    <w:p w:rsidR="002A119F" w:rsidRDefault="002A119F" w:rsidP="002A119F">
      <w:pPr>
        <w:widowControl w:val="0"/>
        <w:jc w:val="left"/>
      </w:pPr>
      <w:r>
        <w:t>House Resolution</w:t>
      </w:r>
    </w:p>
    <w:p w:rsidR="002A119F" w:rsidRDefault="002A119F" w:rsidP="002A119F">
      <w:pPr>
        <w:widowControl w:val="0"/>
        <w:jc w:val="left"/>
      </w:pPr>
      <w:r>
        <w:t>Sponsors: Reps. T.R. Young, Huggins, Ballentine, J.E. Smith,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J.R. Smith, Sottile, Spires, Stavrinakis, Stewart, Stringer, Thompson, Toole, Umphlett, Vick, Viers, Weeks, Whipper, White, Whitmire, Williams, Willis, Wylie and A.D. Young</w:t>
      </w:r>
    </w:p>
    <w:p w:rsidR="002A119F" w:rsidRDefault="002A119F" w:rsidP="002A119F">
      <w:pPr>
        <w:widowControl w:val="0"/>
        <w:jc w:val="left"/>
      </w:pPr>
      <w:r>
        <w:t>Document Path: l:\council\bills\gm\24471bh10.docx</w:t>
      </w:r>
    </w:p>
    <w:p w:rsidR="000D1192" w:rsidRDefault="000D1192" w:rsidP="002A119F">
      <w:pPr>
        <w:widowControl w:val="0"/>
        <w:jc w:val="left"/>
      </w:pPr>
      <w:r>
        <w:t>Companion/Similar bill(s): 1285</w:t>
      </w:r>
    </w:p>
    <w:p w:rsidR="002A119F" w:rsidRDefault="002A119F" w:rsidP="002A119F">
      <w:pPr>
        <w:widowControl w:val="0"/>
        <w:jc w:val="left"/>
      </w:pPr>
    </w:p>
    <w:p w:rsidR="002A119F" w:rsidRDefault="002A119F" w:rsidP="002A119F">
      <w:pPr>
        <w:widowControl w:val="0"/>
        <w:jc w:val="left"/>
      </w:pPr>
      <w:r>
        <w:t>Introduced in the House on March 23, 2010</w:t>
      </w:r>
    </w:p>
    <w:p w:rsidR="002A119F" w:rsidRDefault="002A119F" w:rsidP="002A119F">
      <w:pPr>
        <w:widowControl w:val="0"/>
        <w:jc w:val="left"/>
      </w:pPr>
      <w:r>
        <w:t>Adopted by the House on March 23, 2010</w:t>
      </w:r>
    </w:p>
    <w:p w:rsidR="002A119F" w:rsidRDefault="002A119F" w:rsidP="002A119F">
      <w:pPr>
        <w:widowControl w:val="0"/>
        <w:jc w:val="left"/>
      </w:pPr>
    </w:p>
    <w:p w:rsidR="002A119F" w:rsidRDefault="002A119F" w:rsidP="002A119F">
      <w:pPr>
        <w:widowControl w:val="0"/>
        <w:jc w:val="left"/>
      </w:pPr>
      <w:r>
        <w:t xml:space="preserve">Summary: </w:t>
      </w:r>
      <w:r w:rsidR="00A50FE8">
        <w:t>Elias Skaff Mack, Jr.</w:t>
      </w:r>
    </w:p>
    <w:p w:rsidR="002A119F" w:rsidRDefault="002A119F" w:rsidP="002A119F">
      <w:pPr>
        <w:widowControl w:val="0"/>
        <w:jc w:val="left"/>
      </w:pPr>
    </w:p>
    <w:p w:rsidR="002A119F" w:rsidRDefault="002A119F" w:rsidP="002A119F">
      <w:pPr>
        <w:widowControl w:val="0"/>
        <w:jc w:val="left"/>
      </w:pPr>
    </w:p>
    <w:p w:rsidR="002A119F" w:rsidRDefault="002A119F" w:rsidP="002A119F">
      <w:pPr>
        <w:widowControl w:val="0"/>
        <w:tabs>
          <w:tab w:val="center" w:pos="590"/>
          <w:tab w:val="center" w:pos="1440"/>
          <w:tab w:val="left" w:pos="1872"/>
          <w:tab w:val="left" w:pos="9187"/>
        </w:tabs>
        <w:jc w:val="left"/>
      </w:pPr>
      <w:r w:rsidRPr="002A119F">
        <w:rPr>
          <w:b/>
        </w:rPr>
        <w:t>HISTORY OF LEGISLATIVE ACTIONS</w:t>
      </w:r>
    </w:p>
    <w:p w:rsidR="002A119F" w:rsidRDefault="002A119F" w:rsidP="002A119F">
      <w:pPr>
        <w:widowControl w:val="0"/>
        <w:tabs>
          <w:tab w:val="center" w:pos="590"/>
          <w:tab w:val="center" w:pos="1440"/>
          <w:tab w:val="left" w:pos="1872"/>
          <w:tab w:val="left" w:pos="9187"/>
        </w:tabs>
        <w:jc w:val="left"/>
      </w:pPr>
    </w:p>
    <w:p w:rsidR="002A119F" w:rsidRPr="002A119F" w:rsidRDefault="002A119F" w:rsidP="002A119F">
      <w:pPr>
        <w:widowControl w:val="0"/>
        <w:tabs>
          <w:tab w:val="center" w:pos="590"/>
          <w:tab w:val="center" w:pos="1440"/>
          <w:tab w:val="left" w:pos="1872"/>
          <w:tab w:val="left" w:pos="9187"/>
        </w:tabs>
        <w:jc w:val="left"/>
      </w:pPr>
      <w:r w:rsidRPr="002A119F">
        <w:rPr>
          <w:u w:val="single"/>
        </w:rPr>
        <w:tab/>
        <w:t>Date</w:t>
      </w:r>
      <w:r w:rsidRPr="002A119F">
        <w:rPr>
          <w:u w:val="single"/>
        </w:rPr>
        <w:tab/>
        <w:t>Body</w:t>
      </w:r>
      <w:r w:rsidRPr="002A119F">
        <w:rPr>
          <w:u w:val="single"/>
        </w:rPr>
        <w:tab/>
        <w:t>Action Description with journal page number</w:t>
      </w:r>
      <w:r w:rsidRPr="002A119F">
        <w:rPr>
          <w:u w:val="single"/>
        </w:rPr>
        <w:tab/>
      </w:r>
    </w:p>
    <w:p w:rsidR="00E372C9" w:rsidRDefault="00E372C9" w:rsidP="00E372C9">
      <w:pPr>
        <w:widowControl w:val="0"/>
        <w:tabs>
          <w:tab w:val="right" w:pos="1008"/>
          <w:tab w:val="left" w:pos="1152"/>
          <w:tab w:val="left" w:pos="1872"/>
          <w:tab w:val="left" w:pos="9187"/>
        </w:tabs>
        <w:ind w:left="2088" w:hanging="2088"/>
        <w:jc w:val="left"/>
      </w:pPr>
      <w:r>
        <w:tab/>
        <w:t>3/23/2010</w:t>
      </w:r>
      <w:r>
        <w:tab/>
        <w:t>House</w:t>
      </w:r>
      <w:r>
        <w:tab/>
      </w:r>
      <w:r w:rsidRPr="0020574C">
        <w:t xml:space="preserve">Introduced and adopted </w:t>
      </w:r>
      <w:hyperlink r:id="rId7" w:history="1">
        <w:r w:rsidRPr="00474680">
          <w:rPr>
            <w:rStyle w:val="Hyperlink"/>
          </w:rPr>
          <w:t>HJ</w:t>
        </w:r>
      </w:hyperlink>
      <w:r>
        <w:noBreakHyphen/>
      </w:r>
      <w:r w:rsidRPr="0020574C">
        <w:t>28</w:t>
      </w:r>
    </w:p>
    <w:p w:rsidR="00E372C9" w:rsidRDefault="00E372C9" w:rsidP="00E372C9">
      <w:pPr>
        <w:widowControl w:val="0"/>
        <w:tabs>
          <w:tab w:val="right" w:pos="1008"/>
          <w:tab w:val="left" w:pos="1152"/>
          <w:tab w:val="left" w:pos="1872"/>
          <w:tab w:val="left" w:pos="9187"/>
        </w:tabs>
        <w:ind w:left="2088" w:hanging="2088"/>
        <w:jc w:val="left"/>
      </w:pPr>
    </w:p>
    <w:p w:rsidR="002A119F" w:rsidRPr="002A119F" w:rsidRDefault="002A119F" w:rsidP="002A119F">
      <w:pPr>
        <w:widowControl w:val="0"/>
        <w:tabs>
          <w:tab w:val="right" w:pos="1008"/>
          <w:tab w:val="left" w:pos="1152"/>
          <w:tab w:val="left" w:pos="1872"/>
          <w:tab w:val="left" w:pos="9187"/>
        </w:tabs>
        <w:ind w:left="2088" w:hanging="2088"/>
        <w:jc w:val="left"/>
      </w:pPr>
    </w:p>
    <w:p w:rsidR="002A119F" w:rsidRDefault="002A119F" w:rsidP="002A119F">
      <w:r w:rsidRPr="002A119F">
        <w:rPr>
          <w:b/>
        </w:rPr>
        <w:t>VERSIONS OF THIS BILL</w:t>
      </w:r>
    </w:p>
    <w:p w:rsidR="002A119F" w:rsidRDefault="002A119F" w:rsidP="002A119F"/>
    <w:p w:rsidR="002A119F" w:rsidRDefault="005440F9" w:rsidP="002A119F">
      <w:hyperlink r:id="rId8" w:history="1">
        <w:r w:rsidR="002A119F">
          <w:rPr>
            <w:rStyle w:val="Hyperlink"/>
          </w:rPr>
          <w:t>3/23/2010</w:t>
        </w:r>
      </w:hyperlink>
    </w:p>
    <w:p w:rsidR="002A119F" w:rsidRDefault="002A119F" w:rsidP="002A119F"/>
    <w:p w:rsidR="002A119F" w:rsidRDefault="002A119F" w:rsidP="002A119F">
      <w:pPr>
        <w:sectPr w:rsidR="002A119F" w:rsidSect="002A119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7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79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5F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HOUSE OF REPRESENTATIVES OF THE STATE OF SOUTH CAROLINA UPON THE DEATH OF ELIAS SKAFF MACK, JR., OF LEXINGTON COUNTY, AND TO EXTEND THEIR DEEPEST SYMPATHY TO HIS LARGE AND LOVING FAMILY AND TO HIS MANY FRIENDS.</w:t>
      </w:r>
    </w:p>
    <w:p w:rsidR="00D97978" w:rsidRDefault="00D97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were deeply saddened to learn of the passing of South Carolina native son and dedicated businessman Elias Skaff Mack, Jr., on March 13, 2010; and</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19, 1925, Elias Mack, Jr., was the son of Cora Delle Parker Mack and Elias Skaff Mack, Sr.; and</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loyal son of South Carolina, he served his country honorably during World War II with the 29</w:t>
      </w:r>
      <w:r w:rsidRPr="00D10D91">
        <w:rPr>
          <w:vertAlign w:val="superscript"/>
        </w:rPr>
        <w:t>th</w:t>
      </w:r>
      <w:r>
        <w:t xml:space="preserve"> Infantry Division and returned home to run Mack</w:t>
      </w:r>
      <w:r w:rsidRPr="00F25F1C">
        <w:t>’</w:t>
      </w:r>
      <w:r>
        <w:t xml:space="preserve">s Cash and Carry, the family grocery, for fifty years in the Town of Lexington; and </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his beloved wife Mary Frances Asmer Mack for sixty</w:t>
      </w:r>
      <w:r>
        <w:noBreakHyphen/>
        <w:t>two years, and together they reared four fine children: Delle Marie Yarborough; Elias Skaff Mack, III; Deborah Frances Mack; and Donna Lynn Spires; and</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they were blessed with six adoring grandchildren and seven great</w:t>
      </w:r>
      <w:r>
        <w:noBreakHyphen/>
        <w:t xml:space="preserve">grandchildren, all of whom knew the importance of his faith and his family through his hearty laugh, quick wit, and loving heart; and </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wholehearted civic leader, Elias Mack served as mayor of Lexington from 1987 to 1996 and on the Lexington Town Council for twenty years, and he was a charter member of the Sons of the American Legion and helped to organize the Lexington Exchange Club in the 1960s; and</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repeatedly for his exceptional service to his community and his fellow man, he received the Order of the Palmetto, the state</w:t>
      </w:r>
      <w:r w:rsidRPr="00F25F1C">
        <w:t>’</w:t>
      </w:r>
      <w:r>
        <w:t xml:space="preserve">s highest civilian honor, from Governor Beasley in 1996 and was named Citizen of the Year by the Lexington Civitan Club in 1988; and </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faithfully served the Lord as a Sunday school teacher at St. Peter</w:t>
      </w:r>
      <w:r w:rsidRPr="00F25F1C">
        <w:t>’</w:t>
      </w:r>
      <w:r>
        <w:t>s Cathedral and was a charter member of Corpus Christi Catholic Church in Lexington; and</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978"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lasting legacy of this native son of South Carolina, whose life has enriched so many in his community and his State</w:t>
      </w:r>
      <w:r w:rsidR="00D97978">
        <w:t>.  Now, therefore,</w:t>
      </w:r>
    </w:p>
    <w:p w:rsidR="00D97978" w:rsidRDefault="00D97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978" w:rsidRDefault="00D97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7978" w:rsidRDefault="00D97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D97978"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5F1C">
        <w:t xml:space="preserve"> the members of the South Carolina House of Representatives, by this resolution, express their sincere sorrow upon the death of Elias Skaff Mack, Jr., of Lexington County, and extend their deepest sympathy to his large and loving family and to his many friends.</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Mary Frances Asmer Mack</w:t>
      </w:r>
      <w:r w:rsidR="00177EB4">
        <w:t>.</w:t>
      </w:r>
    </w:p>
    <w:p w:rsidR="009076D1" w:rsidRDefault="00F25F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6D1" w:rsidRDefault="009076D1" w:rsidP="002A119F">
      <w:pPr>
        <w:suppressAutoHyphens/>
      </w:pPr>
    </w:p>
    <w:sectPr w:rsidR="009076D1" w:rsidSect="002A11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EB4" w:rsidRDefault="00177EB4" w:rsidP="009F0C77">
      <w:r>
        <w:separator/>
      </w:r>
    </w:p>
  </w:endnote>
  <w:endnote w:type="continuationSeparator" w:id="0">
    <w:p w:rsidR="00177EB4" w:rsidRDefault="00177E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BCB1C0-8BD1-4D54-9C34-D6A265E5263F}"/>
    <w:embedBold r:id="rId2" w:fontKey="{4E2C53CF-AA92-4925-BD0B-19F344CC0CAA}"/>
  </w:font>
  <w:font w:name="Calibri">
    <w:panose1 w:val="020F0502020204030204"/>
    <w:charset w:val="00"/>
    <w:family w:val="swiss"/>
    <w:pitch w:val="variable"/>
    <w:sig w:usb0="E10002FF" w:usb1="4000ACFF" w:usb2="00000009" w:usb3="00000000" w:csb0="0000019F" w:csb1="00000000"/>
    <w:embedRegular r:id="rId3" w:fontKey="{07BE3FCE-7C6A-40A9-BE8A-CCE94C3BAD34}"/>
  </w:font>
  <w:font w:name="Tahoma">
    <w:panose1 w:val="020B0604030504040204"/>
    <w:charset w:val="00"/>
    <w:family w:val="swiss"/>
    <w:pitch w:val="variable"/>
    <w:sig w:usb0="21002A87" w:usb1="80000000" w:usb2="00000008" w:usb3="00000000" w:csb0="000101FF" w:csb1="00000000"/>
    <w:embedRegular r:id="rId4" w:fontKey="{62172C1A-12A3-4C81-B956-51CD673F5FA3}"/>
  </w:font>
  <w:font w:name="Cambria">
    <w:panose1 w:val="02040503050406030204"/>
    <w:charset w:val="00"/>
    <w:family w:val="roman"/>
    <w:pitch w:val="variable"/>
    <w:sig w:usb0="E00002FF" w:usb1="400004FF" w:usb2="00000000" w:usb3="00000000" w:csb0="0000019F" w:csb1="00000000"/>
    <w:embedRegular r:id="rId5" w:fontKey="{6C294623-4295-4F21-9B3B-479AD9B3A9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19F" w:rsidRPr="009076D1" w:rsidRDefault="002A119F" w:rsidP="009076D1">
    <w:pPr>
      <w:pStyle w:val="Footer"/>
      <w:tabs>
        <w:tab w:val="clear" w:pos="4680"/>
        <w:tab w:val="clear" w:pos="9360"/>
        <w:tab w:val="center" w:pos="2995"/>
      </w:tabs>
      <w:spacing w:before="120"/>
    </w:pPr>
    <w:r>
      <w:t>[4760]</w:t>
    </w:r>
    <w:r>
      <w:tab/>
    </w:r>
    <w:r w:rsidR="005440F9">
      <w:fldChar w:fldCharType="begin"/>
    </w:r>
    <w:r w:rsidR="005440F9">
      <w:instrText xml:space="preserve"> PAGE  \* MERGEFORMAT </w:instrText>
    </w:r>
    <w:r w:rsidR="005440F9">
      <w:fldChar w:fldCharType="separate"/>
    </w:r>
    <w:r w:rsidR="005440F9">
      <w:rPr>
        <w:noProof/>
      </w:rPr>
      <w:t>1</w:t>
    </w:r>
    <w:r w:rsidR="005440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EB4" w:rsidRDefault="00177EB4" w:rsidP="009F0C77">
      <w:r>
        <w:separator/>
      </w:r>
    </w:p>
  </w:footnote>
  <w:footnote w:type="continuationSeparator" w:id="0">
    <w:p w:rsidR="00177EB4" w:rsidRDefault="00177E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71BH10"/>
    <w:docVar w:name="CoverBillType" w:val="r"/>
    <w:docVar w:name="docpath" w:val="L:\Council\bills\GM\24471BH10.DOCX"/>
    <w:docVar w:name="dvBillNumber" w:val="4760"/>
    <w:docVar w:name="dvBillNumberPrefix" w:val="H. "/>
    <w:docVar w:name="dvOriginalBody" w:val="House"/>
    <w:docVar w:name="dvSteno" w:val="GM"/>
    <w:docVar w:name="NameofBody" w:val="h"/>
    <w:docVar w:name="vgroup2" w:val="Council"/>
  </w:docVars>
  <w:rsids>
    <w:rsidRoot w:val="00C867E1"/>
    <w:rsid w:val="00011869"/>
    <w:rsid w:val="000D1192"/>
    <w:rsid w:val="000E1785"/>
    <w:rsid w:val="000F375E"/>
    <w:rsid w:val="000F40FA"/>
    <w:rsid w:val="0010776B"/>
    <w:rsid w:val="00133E66"/>
    <w:rsid w:val="001435A3"/>
    <w:rsid w:val="001561FD"/>
    <w:rsid w:val="00177EB4"/>
    <w:rsid w:val="001D08F2"/>
    <w:rsid w:val="001D525B"/>
    <w:rsid w:val="001D7F4F"/>
    <w:rsid w:val="002321B6"/>
    <w:rsid w:val="00250967"/>
    <w:rsid w:val="002543C8"/>
    <w:rsid w:val="00284AAE"/>
    <w:rsid w:val="002A119F"/>
    <w:rsid w:val="002E5912"/>
    <w:rsid w:val="00325348"/>
    <w:rsid w:val="0032732C"/>
    <w:rsid w:val="00336AD0"/>
    <w:rsid w:val="0037079A"/>
    <w:rsid w:val="003D01E8"/>
    <w:rsid w:val="003E5288"/>
    <w:rsid w:val="003F6D79"/>
    <w:rsid w:val="0041760A"/>
    <w:rsid w:val="00417C01"/>
    <w:rsid w:val="00474680"/>
    <w:rsid w:val="004809EE"/>
    <w:rsid w:val="004E7D54"/>
    <w:rsid w:val="005273C6"/>
    <w:rsid w:val="00530A69"/>
    <w:rsid w:val="005440F9"/>
    <w:rsid w:val="00545593"/>
    <w:rsid w:val="00577C6C"/>
    <w:rsid w:val="005C2FE2"/>
    <w:rsid w:val="005E2BC9"/>
    <w:rsid w:val="00605102"/>
    <w:rsid w:val="006215AA"/>
    <w:rsid w:val="006913C9"/>
    <w:rsid w:val="0069470D"/>
    <w:rsid w:val="00707A38"/>
    <w:rsid w:val="00734F00"/>
    <w:rsid w:val="007A70AE"/>
    <w:rsid w:val="008362E8"/>
    <w:rsid w:val="008764B8"/>
    <w:rsid w:val="008A1768"/>
    <w:rsid w:val="008D557A"/>
    <w:rsid w:val="008F4429"/>
    <w:rsid w:val="009042F8"/>
    <w:rsid w:val="009076D1"/>
    <w:rsid w:val="00916985"/>
    <w:rsid w:val="0094021A"/>
    <w:rsid w:val="009C6A0B"/>
    <w:rsid w:val="009E0B45"/>
    <w:rsid w:val="009F0C77"/>
    <w:rsid w:val="009F4DD1"/>
    <w:rsid w:val="00A41684"/>
    <w:rsid w:val="00A41EAD"/>
    <w:rsid w:val="00A50FE8"/>
    <w:rsid w:val="00A56860"/>
    <w:rsid w:val="00A64E80"/>
    <w:rsid w:val="00A72BCD"/>
    <w:rsid w:val="00A741D9"/>
    <w:rsid w:val="00A833AB"/>
    <w:rsid w:val="00A837F6"/>
    <w:rsid w:val="00A9741D"/>
    <w:rsid w:val="00AD4B17"/>
    <w:rsid w:val="00B412D4"/>
    <w:rsid w:val="00B429C8"/>
    <w:rsid w:val="00BE3C22"/>
    <w:rsid w:val="00C0345E"/>
    <w:rsid w:val="00C3483A"/>
    <w:rsid w:val="00C72277"/>
    <w:rsid w:val="00C74E9D"/>
    <w:rsid w:val="00C82FD3"/>
    <w:rsid w:val="00C867E1"/>
    <w:rsid w:val="00C92819"/>
    <w:rsid w:val="00CC6B7B"/>
    <w:rsid w:val="00CD2089"/>
    <w:rsid w:val="00D07B23"/>
    <w:rsid w:val="00D73A67"/>
    <w:rsid w:val="00D970A9"/>
    <w:rsid w:val="00D97978"/>
    <w:rsid w:val="00DF3845"/>
    <w:rsid w:val="00E372C9"/>
    <w:rsid w:val="00E41911"/>
    <w:rsid w:val="00E92EEF"/>
    <w:rsid w:val="00F24442"/>
    <w:rsid w:val="00F25F1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10232E-6B5F-42AF-96CD-D2AB46749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EB4"/>
    <w:rPr>
      <w:rFonts w:ascii="Tahoma" w:hAnsi="Tahoma" w:cs="Tahoma"/>
      <w:sz w:val="16"/>
      <w:szCs w:val="16"/>
    </w:rPr>
  </w:style>
  <w:style w:type="character" w:customStyle="1" w:styleId="BalloonTextChar">
    <w:name w:val="Balloon Text Char"/>
    <w:basedOn w:val="DefaultParagraphFont"/>
    <w:link w:val="BalloonText"/>
    <w:uiPriority w:val="99"/>
    <w:semiHidden/>
    <w:rsid w:val="00177EB4"/>
    <w:rPr>
      <w:rFonts w:ascii="Tahoma" w:eastAsia="Times New Roman" w:hAnsi="Tahoma" w:cs="Tahoma"/>
      <w:sz w:val="16"/>
      <w:szCs w:val="16"/>
    </w:rPr>
  </w:style>
  <w:style w:type="character" w:styleId="Hyperlink">
    <w:name w:val="Hyperlink"/>
    <w:basedOn w:val="DefaultParagraphFont"/>
    <w:uiPriority w:val="99"/>
    <w:unhideWhenUsed/>
    <w:rsid w:val="002A11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60_20100323.docx" TargetMode="External"/><Relationship Id="rId3" Type="http://schemas.openxmlformats.org/officeDocument/2006/relationships/settings" Target="settings.xml"/><Relationship Id="rId7" Type="http://schemas.openxmlformats.org/officeDocument/2006/relationships/hyperlink" Target="file:///h:\HJ%20Archive\2010\03-2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FD577-2302-4869-93E9-15F4A33CF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659</Words>
  <Characters>3590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4760: Elias Skaff Mack, Jr. - South Carolina Legislature Online</dc:title>
  <dc:subject/>
  <dc:creator>gailmoore</dc:creator>
  <cp:keywords/>
  <dc:description/>
  <cp:lastModifiedBy>N Cumfer</cp:lastModifiedBy>
  <cp:revision>8</cp:revision>
  <cp:lastPrinted>2010-03-16T22:17:00Z</cp:lastPrinted>
  <dcterms:created xsi:type="dcterms:W3CDTF">2010-03-23T16:35:00Z</dcterms:created>
  <dcterms:modified xsi:type="dcterms:W3CDTF">2014-11-24T16:35:00Z</dcterms:modified>
</cp:coreProperties>
</file>