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F05" w:rsidRDefault="00610F05" w:rsidP="00610F05">
      <w:pPr>
        <w:widowControl w:val="0"/>
        <w:jc w:val="center"/>
      </w:pPr>
      <w:bookmarkStart w:id="0" w:name="_GoBack"/>
      <w:bookmarkEnd w:id="0"/>
      <w:r w:rsidRPr="00610F05">
        <w:rPr>
          <w:b/>
        </w:rPr>
        <w:t>South Carolina General Assembly</w:t>
      </w:r>
    </w:p>
    <w:p w:rsidR="00610F05" w:rsidRDefault="00610F05" w:rsidP="00610F05">
      <w:pPr>
        <w:widowControl w:val="0"/>
        <w:jc w:val="center"/>
      </w:pPr>
      <w:r>
        <w:t>118th Session, 2009-2010</w:t>
      </w:r>
    </w:p>
    <w:p w:rsidR="00610F05" w:rsidRDefault="00610F05" w:rsidP="00610F05">
      <w:pPr>
        <w:widowControl w:val="0"/>
        <w:jc w:val="left"/>
      </w:pPr>
    </w:p>
    <w:p w:rsidR="00610F05" w:rsidRDefault="00610F05" w:rsidP="00610F05">
      <w:pPr>
        <w:widowControl w:val="0"/>
        <w:jc w:val="left"/>
        <w:rPr>
          <w:b/>
        </w:rPr>
      </w:pPr>
      <w:r w:rsidRPr="00610F05">
        <w:rPr>
          <w:b/>
        </w:rPr>
        <w:t>H. 4910</w:t>
      </w:r>
    </w:p>
    <w:p w:rsidR="00610F05" w:rsidRDefault="00610F05" w:rsidP="00610F05">
      <w:pPr>
        <w:widowControl w:val="0"/>
        <w:jc w:val="left"/>
        <w:rPr>
          <w:b/>
        </w:rPr>
      </w:pPr>
    </w:p>
    <w:p w:rsidR="00610F05" w:rsidRDefault="00610F05" w:rsidP="00610F05">
      <w:pPr>
        <w:widowControl w:val="0"/>
        <w:jc w:val="left"/>
      </w:pPr>
      <w:r w:rsidRPr="00610F05">
        <w:rPr>
          <w:b/>
        </w:rPr>
        <w:t>STATUS INFORMATION</w:t>
      </w:r>
    </w:p>
    <w:p w:rsidR="00610F05" w:rsidRDefault="00610F05" w:rsidP="00610F05">
      <w:pPr>
        <w:widowControl w:val="0"/>
        <w:jc w:val="left"/>
      </w:pPr>
    </w:p>
    <w:p w:rsidR="00610F05" w:rsidRDefault="00610F05" w:rsidP="00610F05">
      <w:pPr>
        <w:widowControl w:val="0"/>
        <w:jc w:val="left"/>
      </w:pPr>
      <w:r>
        <w:t>House Resolution</w:t>
      </w:r>
    </w:p>
    <w:p w:rsidR="00610F05" w:rsidRDefault="00610F05" w:rsidP="00610F05">
      <w:pPr>
        <w:widowControl w:val="0"/>
        <w:jc w:val="left"/>
      </w:pPr>
      <w:r>
        <w:t>Sponsors: Reps. Gilliard, Brantley, Whipper, Alexander, Agnew, Allen, Allison, Anderson, Anthony, Bales, Ballentine, Bannister, Barfield, Battle, Bedingfield, Bingham, Bowen, Bowers, Brady, Branham, G.A. Brown, H.B. Brown, R.L. Brown, Cato, Chalk, Clemmons, Clyburn, Cobb</w:t>
      </w:r>
      <w:r>
        <w:noBreakHyphen/>
        <w:t>Hunter, Cole, Cooper, Crawford, Daning, Delleney, Dillard, Duncan, Edge, Erickson, Forrester, Frye, Funderburk, Gambrell,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White, Whitmire, Williams, Willis, Wylie, A.D. Young and T.R. Young</w:t>
      </w:r>
    </w:p>
    <w:p w:rsidR="00610F05" w:rsidRDefault="00610F05" w:rsidP="00610F05">
      <w:pPr>
        <w:widowControl w:val="0"/>
        <w:jc w:val="left"/>
      </w:pPr>
      <w:r>
        <w:t>Document Path: l:\council\bills\gm\24494bh10.docx</w:t>
      </w:r>
    </w:p>
    <w:p w:rsidR="00610F05" w:rsidRDefault="00610F05" w:rsidP="00610F05">
      <w:pPr>
        <w:widowControl w:val="0"/>
        <w:jc w:val="left"/>
      </w:pPr>
    </w:p>
    <w:p w:rsidR="00610F05" w:rsidRDefault="00610F05" w:rsidP="00610F05">
      <w:pPr>
        <w:widowControl w:val="0"/>
        <w:jc w:val="left"/>
      </w:pPr>
      <w:r>
        <w:t>Introduced in the House on April 29, 2010</w:t>
      </w:r>
    </w:p>
    <w:p w:rsidR="00610F05" w:rsidRDefault="00610F05" w:rsidP="00610F05">
      <w:pPr>
        <w:widowControl w:val="0"/>
        <w:jc w:val="left"/>
      </w:pPr>
      <w:r>
        <w:t>Adopted by the House on April 29, 2010</w:t>
      </w:r>
    </w:p>
    <w:p w:rsidR="00610F05" w:rsidRDefault="00610F05" w:rsidP="00610F05">
      <w:pPr>
        <w:widowControl w:val="0"/>
        <w:jc w:val="left"/>
      </w:pPr>
    </w:p>
    <w:p w:rsidR="00610F05" w:rsidRDefault="00610F05" w:rsidP="00610F05">
      <w:pPr>
        <w:widowControl w:val="0"/>
        <w:jc w:val="left"/>
      </w:pPr>
      <w:r>
        <w:t xml:space="preserve">Summary: </w:t>
      </w:r>
      <w:r w:rsidR="00F9219A">
        <w:t>Dorothy I. Height</w:t>
      </w:r>
    </w:p>
    <w:p w:rsidR="00610F05" w:rsidRDefault="00610F05" w:rsidP="00610F05">
      <w:pPr>
        <w:widowControl w:val="0"/>
        <w:jc w:val="left"/>
      </w:pPr>
    </w:p>
    <w:p w:rsidR="00610F05" w:rsidRDefault="00610F05" w:rsidP="00610F05">
      <w:pPr>
        <w:widowControl w:val="0"/>
        <w:jc w:val="left"/>
      </w:pPr>
    </w:p>
    <w:p w:rsidR="00610F05" w:rsidRDefault="00610F05" w:rsidP="00610F05">
      <w:pPr>
        <w:widowControl w:val="0"/>
        <w:tabs>
          <w:tab w:val="center" w:pos="590"/>
          <w:tab w:val="center" w:pos="1440"/>
          <w:tab w:val="left" w:pos="1872"/>
          <w:tab w:val="left" w:pos="9187"/>
        </w:tabs>
        <w:jc w:val="left"/>
      </w:pPr>
      <w:r w:rsidRPr="00610F05">
        <w:rPr>
          <w:b/>
        </w:rPr>
        <w:t>HISTORY OF LEGISLATIVE ACTIONS</w:t>
      </w:r>
    </w:p>
    <w:p w:rsidR="00610F05" w:rsidRDefault="00610F05" w:rsidP="00610F05">
      <w:pPr>
        <w:widowControl w:val="0"/>
        <w:tabs>
          <w:tab w:val="center" w:pos="590"/>
          <w:tab w:val="center" w:pos="1440"/>
          <w:tab w:val="left" w:pos="1872"/>
          <w:tab w:val="left" w:pos="9187"/>
        </w:tabs>
        <w:jc w:val="left"/>
      </w:pPr>
    </w:p>
    <w:p w:rsidR="00610F05" w:rsidRPr="00610F05" w:rsidRDefault="00610F05" w:rsidP="00610F05">
      <w:pPr>
        <w:widowControl w:val="0"/>
        <w:tabs>
          <w:tab w:val="center" w:pos="590"/>
          <w:tab w:val="center" w:pos="1440"/>
          <w:tab w:val="left" w:pos="1872"/>
          <w:tab w:val="left" w:pos="9187"/>
        </w:tabs>
        <w:jc w:val="left"/>
      </w:pPr>
      <w:r w:rsidRPr="00610F05">
        <w:rPr>
          <w:u w:val="single"/>
        </w:rPr>
        <w:tab/>
        <w:t>Date</w:t>
      </w:r>
      <w:r w:rsidRPr="00610F05">
        <w:rPr>
          <w:u w:val="single"/>
        </w:rPr>
        <w:tab/>
        <w:t>Body</w:t>
      </w:r>
      <w:r w:rsidRPr="00610F05">
        <w:rPr>
          <w:u w:val="single"/>
        </w:rPr>
        <w:tab/>
        <w:t>Action Description with journal page number</w:t>
      </w:r>
      <w:r w:rsidRPr="00610F05">
        <w:rPr>
          <w:u w:val="single"/>
        </w:rPr>
        <w:tab/>
      </w:r>
    </w:p>
    <w:p w:rsidR="00B121A6" w:rsidRDefault="00B121A6" w:rsidP="00B121A6">
      <w:pPr>
        <w:widowControl w:val="0"/>
        <w:tabs>
          <w:tab w:val="right" w:pos="1008"/>
          <w:tab w:val="left" w:pos="1152"/>
          <w:tab w:val="left" w:pos="1872"/>
          <w:tab w:val="left" w:pos="9187"/>
        </w:tabs>
        <w:ind w:left="2088" w:hanging="2088"/>
        <w:jc w:val="left"/>
      </w:pPr>
      <w:r>
        <w:tab/>
        <w:t>4/29/2010</w:t>
      </w:r>
      <w:r>
        <w:tab/>
        <w:t>House</w:t>
      </w:r>
      <w:r>
        <w:tab/>
      </w:r>
      <w:r w:rsidRPr="003C6DFA">
        <w:t xml:space="preserve">Introduced and adopted </w:t>
      </w:r>
      <w:hyperlink r:id="rId7" w:history="1">
        <w:r w:rsidRPr="00EB2A08">
          <w:rPr>
            <w:rStyle w:val="Hyperlink"/>
          </w:rPr>
          <w:t>HJ</w:t>
        </w:r>
      </w:hyperlink>
      <w:r>
        <w:noBreakHyphen/>
      </w:r>
      <w:r w:rsidRPr="003C6DFA">
        <w:t>11</w:t>
      </w:r>
    </w:p>
    <w:p w:rsidR="00B121A6" w:rsidRDefault="00B121A6" w:rsidP="00B121A6">
      <w:pPr>
        <w:widowControl w:val="0"/>
        <w:tabs>
          <w:tab w:val="right" w:pos="1008"/>
          <w:tab w:val="left" w:pos="1152"/>
          <w:tab w:val="left" w:pos="1872"/>
          <w:tab w:val="left" w:pos="9187"/>
        </w:tabs>
        <w:ind w:left="2088" w:hanging="2088"/>
        <w:jc w:val="left"/>
      </w:pPr>
    </w:p>
    <w:p w:rsidR="00610F05" w:rsidRPr="00610F05" w:rsidRDefault="00610F05" w:rsidP="00610F05">
      <w:pPr>
        <w:widowControl w:val="0"/>
        <w:tabs>
          <w:tab w:val="right" w:pos="1008"/>
          <w:tab w:val="left" w:pos="1152"/>
          <w:tab w:val="left" w:pos="1872"/>
          <w:tab w:val="left" w:pos="9187"/>
        </w:tabs>
        <w:ind w:left="2088" w:hanging="2088"/>
        <w:jc w:val="left"/>
      </w:pPr>
    </w:p>
    <w:p w:rsidR="00610F05" w:rsidRDefault="00610F05" w:rsidP="00610F05">
      <w:r w:rsidRPr="00610F05">
        <w:rPr>
          <w:b/>
        </w:rPr>
        <w:t>VERSIONS OF THIS BILL</w:t>
      </w:r>
    </w:p>
    <w:p w:rsidR="00610F05" w:rsidRDefault="00610F05" w:rsidP="00610F05"/>
    <w:p w:rsidR="00610F05" w:rsidRDefault="002543D1" w:rsidP="00610F05">
      <w:hyperlink r:id="rId8" w:history="1">
        <w:r w:rsidR="00610F05">
          <w:rPr>
            <w:rStyle w:val="Hyperlink"/>
          </w:rPr>
          <w:t>4/29/2010</w:t>
        </w:r>
      </w:hyperlink>
    </w:p>
    <w:p w:rsidR="00610F05" w:rsidRDefault="00610F05" w:rsidP="00610F05"/>
    <w:p w:rsidR="00610F05" w:rsidRDefault="00610F05" w:rsidP="00610F05">
      <w:pPr>
        <w:sectPr w:rsidR="00610F05" w:rsidSect="00610F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36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DEATH OF DOROTHY I. HEIGHT, AND TO HONOR HER MOST EXTRAORDINARY LIFE AND ACCOMPLISHMENTS FOR THE CAUSE OF CIVIL RIGHTS IN OUR NATION.</w:t>
      </w: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saddened to learn of the passing of Dorothy I. Height on April 20, 2010, at the age of ninety</w:t>
      </w:r>
      <w:r>
        <w:noBreakHyphen/>
        <w:t>eight;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Richmond, Virginia, on March 24, 1912, she grew up near Pittsburg</w:t>
      </w:r>
      <w:r w:rsidR="003F4365">
        <w:t>h</w:t>
      </w:r>
      <w:r>
        <w:t xml:space="preserve"> and became a foundi</w:t>
      </w:r>
      <w:r w:rsidR="003F4365">
        <w:t xml:space="preserve">ng leader in the American civil </w:t>
      </w:r>
      <w:r>
        <w:t>rights movement, crusading for over six decades to end racial and gender inequalities;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valedictorian of her graduating class and the recipient of a </w:t>
      </w:r>
      <w:r w:rsidR="003F4365">
        <w:t xml:space="preserve">one thousand </w:t>
      </w:r>
      <w:r>
        <w:t>dollar college scholarship when she won a national oratorical contest as a high school senior, but she was denied admittance to the college of her choice because of race;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3F4365">
        <w:t>as</w:t>
      </w:r>
      <w:r>
        <w:t>, after earning a degree from New York University in three years, she completed work on a master</w:t>
      </w:r>
      <w:r w:rsidRPr="0020219E">
        <w:t>’</w:t>
      </w:r>
      <w:r>
        <w:t>s degree in educational psychology in the f</w:t>
      </w:r>
      <w:r w:rsidR="003F4365">
        <w:t xml:space="preserve">ourth year and became a welfare </w:t>
      </w:r>
      <w:r>
        <w:t>department caseworker for New York City;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joined the staff of the Harlem YWCA in the late 1930s, became the chief of the Phyllis Wheatley YMCA in Washington in the 1940s,  and remained on the national staff of that organization full time until 1975;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 young woman, she participated in protests in Harlem in the 1930s and petitioned First Lady Eleanor Roosevelt for her support for the cause of civil rights in America in the 1940s;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1950s and 1960s, she worked tirelessly for school desegregation, voting rights, employment opportunities, and access to public accommodations and appealed to President Eisenhower to take a more resolute position on desegregation;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became the president of the National Council of Negro Women in 1957 and remained at its helm for forty years, initiating such projects as an education foundation for student activists who interrupted their education to participate in efforts to advance civil rights;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1994, President Clinton awarded her the Presidential Medal of Freedom, the nation</w:t>
      </w:r>
      <w:r w:rsidRPr="0020219E">
        <w:t>’</w:t>
      </w:r>
      <w:r>
        <w:t>s highest civilian honor, and in 2004, she received the Congressional Gold Medal, the highest decoration Congress can bestow; and</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D5"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invaluable and lasting legacy that Dorothy I. Height has left on our great nation for the betterment of her fellow man.  Now, therefore,</w:t>
      </w: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36D5" w:rsidRDefault="00E1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sincere sorrow upon the death of Dorothy I. Height, and honor her most extraordinary life and accomplishments for the cause of civil rights in our nation.</w:t>
      </w:r>
    </w:p>
    <w:p w:rsidR="0020219E"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9E" w:rsidP="00202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Anthanette Height Aldridge.</w:t>
      </w:r>
    </w:p>
    <w:p w:rsidR="00951443" w:rsidRDefault="00202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443" w:rsidRDefault="00951443" w:rsidP="00610F05">
      <w:pPr>
        <w:suppressAutoHyphens/>
      </w:pPr>
    </w:p>
    <w:sectPr w:rsidR="00951443" w:rsidSect="00610F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6D5" w:rsidRDefault="00E136D5" w:rsidP="009F0C77">
      <w:r>
        <w:separator/>
      </w:r>
    </w:p>
  </w:endnote>
  <w:endnote w:type="continuationSeparator" w:id="0">
    <w:p w:rsidR="00E136D5" w:rsidRDefault="00E13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02D76B-5ED2-486A-ADEA-1432F889348E}"/>
    <w:embedBold r:id="rId2" w:fontKey="{33BBFC82-0A45-4FC1-8D34-F640FC10DCA3}"/>
  </w:font>
  <w:font w:name="Calibri">
    <w:panose1 w:val="020F0502020204030204"/>
    <w:charset w:val="00"/>
    <w:family w:val="swiss"/>
    <w:pitch w:val="variable"/>
    <w:sig w:usb0="E10002FF" w:usb1="4000ACFF" w:usb2="00000009" w:usb3="00000000" w:csb0="0000019F" w:csb1="00000000"/>
    <w:embedRegular r:id="rId3" w:fontKey="{B96F293C-B6A5-4208-8FE7-0B7658B6B92F}"/>
  </w:font>
  <w:font w:name="Tahoma">
    <w:panose1 w:val="020B0604030504040204"/>
    <w:charset w:val="00"/>
    <w:family w:val="swiss"/>
    <w:pitch w:val="variable"/>
    <w:sig w:usb0="21002A87" w:usb1="80000000" w:usb2="00000008" w:usb3="00000000" w:csb0="000101FF" w:csb1="00000000"/>
    <w:embedRegular r:id="rId4" w:fontKey="{A66A0FE0-E109-4861-9097-5074147EB597}"/>
  </w:font>
  <w:font w:name="Cambria">
    <w:panose1 w:val="02040503050406030204"/>
    <w:charset w:val="00"/>
    <w:family w:val="roman"/>
    <w:pitch w:val="variable"/>
    <w:sig w:usb0="E00002FF" w:usb1="400004FF" w:usb2="00000000" w:usb3="00000000" w:csb0="0000019F" w:csb1="00000000"/>
    <w:embedRegular r:id="rId5" w:fontKey="{94C97C4F-E634-4EA2-9BB0-273944FB13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05" w:rsidRPr="00951443" w:rsidRDefault="00610F05" w:rsidP="00951443">
    <w:pPr>
      <w:pStyle w:val="Footer"/>
      <w:tabs>
        <w:tab w:val="clear" w:pos="4680"/>
        <w:tab w:val="clear" w:pos="9360"/>
        <w:tab w:val="center" w:pos="2995"/>
      </w:tabs>
      <w:spacing w:before="120"/>
    </w:pPr>
    <w:r>
      <w:t>[4910]</w:t>
    </w:r>
    <w:r>
      <w:tab/>
    </w:r>
    <w:r w:rsidR="002543D1">
      <w:fldChar w:fldCharType="begin"/>
    </w:r>
    <w:r w:rsidR="002543D1">
      <w:instrText xml:space="preserve"> PAGE  \* MERGEFORMAT </w:instrText>
    </w:r>
    <w:r w:rsidR="002543D1">
      <w:fldChar w:fldCharType="separate"/>
    </w:r>
    <w:r w:rsidR="002543D1">
      <w:rPr>
        <w:noProof/>
      </w:rPr>
      <w:t>1</w:t>
    </w:r>
    <w:r w:rsidR="002543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6D5" w:rsidRDefault="00E136D5" w:rsidP="009F0C77">
      <w:r>
        <w:separator/>
      </w:r>
    </w:p>
  </w:footnote>
  <w:footnote w:type="continuationSeparator" w:id="0">
    <w:p w:rsidR="00E136D5" w:rsidRDefault="00E13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94BH10"/>
    <w:docVar w:name="CoverBillType" w:val="r"/>
    <w:docVar w:name="docpath" w:val="L:\Council\bills\GM\24494BH10.DOCX"/>
    <w:docVar w:name="dvBillNumber" w:val="4910"/>
    <w:docVar w:name="dvBillNumberPrefix" w:val="H. "/>
    <w:docVar w:name="dvOriginalBody" w:val="House"/>
    <w:docVar w:name="dvSteno" w:val="GM"/>
    <w:docVar w:name="NameofBody" w:val="h"/>
    <w:docVar w:name="vgroup2" w:val="Council"/>
  </w:docVars>
  <w:rsids>
    <w:rsidRoot w:val="007B3156"/>
    <w:rsid w:val="00011869"/>
    <w:rsid w:val="000E1785"/>
    <w:rsid w:val="000F40FA"/>
    <w:rsid w:val="000F6638"/>
    <w:rsid w:val="0010776B"/>
    <w:rsid w:val="00133E66"/>
    <w:rsid w:val="001435A3"/>
    <w:rsid w:val="001D08F2"/>
    <w:rsid w:val="001D525B"/>
    <w:rsid w:val="001D7F4F"/>
    <w:rsid w:val="0020219E"/>
    <w:rsid w:val="002178F9"/>
    <w:rsid w:val="002321B6"/>
    <w:rsid w:val="00250967"/>
    <w:rsid w:val="002543C8"/>
    <w:rsid w:val="002543D1"/>
    <w:rsid w:val="00284AAE"/>
    <w:rsid w:val="002E5912"/>
    <w:rsid w:val="00325348"/>
    <w:rsid w:val="0032732C"/>
    <w:rsid w:val="00336AD0"/>
    <w:rsid w:val="003621B2"/>
    <w:rsid w:val="0037079A"/>
    <w:rsid w:val="003D01E8"/>
    <w:rsid w:val="003E5288"/>
    <w:rsid w:val="003F4365"/>
    <w:rsid w:val="003F6D79"/>
    <w:rsid w:val="0041760A"/>
    <w:rsid w:val="00417C01"/>
    <w:rsid w:val="004809EE"/>
    <w:rsid w:val="004E7D54"/>
    <w:rsid w:val="00501577"/>
    <w:rsid w:val="005273C6"/>
    <w:rsid w:val="00530A69"/>
    <w:rsid w:val="00545593"/>
    <w:rsid w:val="00577C6C"/>
    <w:rsid w:val="005B71CA"/>
    <w:rsid w:val="005C2FE2"/>
    <w:rsid w:val="005E2BC9"/>
    <w:rsid w:val="00605102"/>
    <w:rsid w:val="00610F05"/>
    <w:rsid w:val="006215AA"/>
    <w:rsid w:val="006913C9"/>
    <w:rsid w:val="0069470D"/>
    <w:rsid w:val="00734F00"/>
    <w:rsid w:val="007A70AE"/>
    <w:rsid w:val="007B3156"/>
    <w:rsid w:val="007C1756"/>
    <w:rsid w:val="008362E8"/>
    <w:rsid w:val="008A1768"/>
    <w:rsid w:val="008F4429"/>
    <w:rsid w:val="0094021A"/>
    <w:rsid w:val="00951443"/>
    <w:rsid w:val="00954DA2"/>
    <w:rsid w:val="00987690"/>
    <w:rsid w:val="009C6A0B"/>
    <w:rsid w:val="009F0C77"/>
    <w:rsid w:val="009F4DD1"/>
    <w:rsid w:val="00A41684"/>
    <w:rsid w:val="00A64E80"/>
    <w:rsid w:val="00A72BCD"/>
    <w:rsid w:val="00A741D9"/>
    <w:rsid w:val="00A833AB"/>
    <w:rsid w:val="00A9741D"/>
    <w:rsid w:val="00AD4B17"/>
    <w:rsid w:val="00AF0FF3"/>
    <w:rsid w:val="00B121A6"/>
    <w:rsid w:val="00B412D4"/>
    <w:rsid w:val="00BE3C22"/>
    <w:rsid w:val="00C0345E"/>
    <w:rsid w:val="00C15CF7"/>
    <w:rsid w:val="00C3483A"/>
    <w:rsid w:val="00C74E9D"/>
    <w:rsid w:val="00C82FD3"/>
    <w:rsid w:val="00C92819"/>
    <w:rsid w:val="00CC6B7B"/>
    <w:rsid w:val="00CD2089"/>
    <w:rsid w:val="00D73A67"/>
    <w:rsid w:val="00D970A9"/>
    <w:rsid w:val="00DF3845"/>
    <w:rsid w:val="00E136D5"/>
    <w:rsid w:val="00E26D61"/>
    <w:rsid w:val="00E41911"/>
    <w:rsid w:val="00E90780"/>
    <w:rsid w:val="00E92EEF"/>
    <w:rsid w:val="00EB2A08"/>
    <w:rsid w:val="00F24442"/>
    <w:rsid w:val="00F50AE3"/>
    <w:rsid w:val="00F67CF1"/>
    <w:rsid w:val="00F840F0"/>
    <w:rsid w:val="00F9219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BB3F07-5D67-4509-9927-C1C172F7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19E"/>
    <w:rPr>
      <w:rFonts w:ascii="Tahoma" w:hAnsi="Tahoma" w:cs="Tahoma"/>
      <w:sz w:val="16"/>
      <w:szCs w:val="16"/>
    </w:rPr>
  </w:style>
  <w:style w:type="character" w:customStyle="1" w:styleId="BalloonTextChar">
    <w:name w:val="Balloon Text Char"/>
    <w:basedOn w:val="DefaultParagraphFont"/>
    <w:link w:val="BalloonText"/>
    <w:uiPriority w:val="99"/>
    <w:semiHidden/>
    <w:rsid w:val="0020219E"/>
    <w:rPr>
      <w:rFonts w:ascii="Tahoma" w:eastAsia="Times New Roman" w:hAnsi="Tahoma" w:cs="Tahoma"/>
      <w:sz w:val="16"/>
      <w:szCs w:val="16"/>
    </w:rPr>
  </w:style>
  <w:style w:type="character" w:styleId="Hyperlink">
    <w:name w:val="Hyperlink"/>
    <w:basedOn w:val="DefaultParagraphFont"/>
    <w:uiPriority w:val="99"/>
    <w:unhideWhenUsed/>
    <w:rsid w:val="00610F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10_20100429.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8F547-B3B7-45C9-980A-EF132B28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692</Words>
  <Characters>3845</Characters>
  <Application>Microsoft Office Word</Application>
  <DocSecurity>0</DocSecurity>
  <Lines>116</Lines>
  <Paragraphs>31</Paragraphs>
  <ScaleCrop>false</ScaleCrop>
  <Company> </Company>
  <LinksUpToDate>false</LinksUpToDate>
  <CharactersWithSpaces>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4910: Dorothy I. Height - South Carolina Legislature Online</dc:title>
  <dc:subject/>
  <dc:creator>gailmoore</dc:creator>
  <cp:keywords/>
  <dc:description/>
  <cp:lastModifiedBy>N Cumfer</cp:lastModifiedBy>
  <cp:revision>7</cp:revision>
  <cp:lastPrinted>2010-04-27T20:43:00Z</cp:lastPrinted>
  <dcterms:created xsi:type="dcterms:W3CDTF">2010-04-29T14:26:00Z</dcterms:created>
  <dcterms:modified xsi:type="dcterms:W3CDTF">2014-11-24T16:38:00Z</dcterms:modified>
</cp:coreProperties>
</file>