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A59" w:rsidRDefault="00CC0A59" w:rsidP="00CC0A59">
      <w:pPr>
        <w:widowControl w:val="0"/>
        <w:jc w:val="center"/>
      </w:pPr>
      <w:bookmarkStart w:id="0" w:name="_GoBack"/>
      <w:bookmarkEnd w:id="0"/>
      <w:r w:rsidRPr="00CC0A59">
        <w:rPr>
          <w:b/>
        </w:rPr>
        <w:t>South Carolina General Assembly</w:t>
      </w:r>
    </w:p>
    <w:p w:rsidR="00CC0A59" w:rsidRDefault="00CC0A59" w:rsidP="00CC0A59">
      <w:pPr>
        <w:widowControl w:val="0"/>
        <w:jc w:val="center"/>
      </w:pPr>
      <w:r>
        <w:t>118th Session, 2009-2010</w:t>
      </w:r>
    </w:p>
    <w:p w:rsidR="00CC0A59" w:rsidRDefault="00CC0A59" w:rsidP="00CC0A59">
      <w:pPr>
        <w:widowControl w:val="0"/>
        <w:jc w:val="left"/>
      </w:pPr>
    </w:p>
    <w:p w:rsidR="00CC0A59" w:rsidRDefault="00CC0A59" w:rsidP="00CC0A59">
      <w:pPr>
        <w:widowControl w:val="0"/>
        <w:jc w:val="left"/>
        <w:rPr>
          <w:b/>
        </w:rPr>
      </w:pPr>
      <w:r w:rsidRPr="00CC0A59">
        <w:rPr>
          <w:b/>
        </w:rPr>
        <w:t>H. 4933</w:t>
      </w:r>
    </w:p>
    <w:p w:rsidR="00CC0A59" w:rsidRDefault="00CC0A59" w:rsidP="00CC0A59">
      <w:pPr>
        <w:widowControl w:val="0"/>
        <w:jc w:val="left"/>
        <w:rPr>
          <w:b/>
        </w:rPr>
      </w:pPr>
    </w:p>
    <w:p w:rsidR="00CC0A59" w:rsidRDefault="00CC0A59" w:rsidP="00CC0A59">
      <w:pPr>
        <w:widowControl w:val="0"/>
        <w:jc w:val="left"/>
      </w:pPr>
      <w:r w:rsidRPr="00CC0A59">
        <w:rPr>
          <w:b/>
        </w:rPr>
        <w:t>STATUS INFORMATION</w:t>
      </w:r>
    </w:p>
    <w:p w:rsidR="00CC0A59" w:rsidRDefault="00CC0A59" w:rsidP="00CC0A59">
      <w:pPr>
        <w:widowControl w:val="0"/>
        <w:jc w:val="left"/>
      </w:pPr>
    </w:p>
    <w:p w:rsidR="00CC0A59" w:rsidRDefault="00CC0A59" w:rsidP="00CC0A59">
      <w:pPr>
        <w:widowControl w:val="0"/>
        <w:jc w:val="left"/>
      </w:pPr>
      <w:r>
        <w:t>House Resolution</w:t>
      </w:r>
    </w:p>
    <w:p w:rsidR="00CC0A59" w:rsidRDefault="00CC0A59" w:rsidP="00CC0A59">
      <w:pPr>
        <w:widowControl w:val="0"/>
        <w:jc w:val="left"/>
      </w:pPr>
      <w:r>
        <w:t>Sponsors: Reps. Hiott and Skelton</w:t>
      </w:r>
    </w:p>
    <w:p w:rsidR="00CC0A59" w:rsidRDefault="00CC0A59" w:rsidP="00CC0A59">
      <w:pPr>
        <w:widowControl w:val="0"/>
        <w:jc w:val="left"/>
      </w:pPr>
      <w:r>
        <w:t>Document Path: l:\council\bills\rm\1235ab10.docx</w:t>
      </w:r>
    </w:p>
    <w:p w:rsidR="00CC0A59" w:rsidRDefault="00CC0A59" w:rsidP="00CC0A59">
      <w:pPr>
        <w:widowControl w:val="0"/>
        <w:jc w:val="left"/>
      </w:pPr>
    </w:p>
    <w:p w:rsidR="00CC0A59" w:rsidRDefault="00CC0A59" w:rsidP="00CC0A59">
      <w:pPr>
        <w:widowControl w:val="0"/>
        <w:jc w:val="left"/>
      </w:pPr>
      <w:r>
        <w:t>Introduced in the House on May 4, 2010</w:t>
      </w:r>
    </w:p>
    <w:p w:rsidR="00CC0A59" w:rsidRDefault="00CC0A59" w:rsidP="00CC0A59">
      <w:pPr>
        <w:widowControl w:val="0"/>
        <w:jc w:val="left"/>
      </w:pPr>
      <w:r>
        <w:t>Adopted by the House on May 4, 2010</w:t>
      </w:r>
    </w:p>
    <w:p w:rsidR="00CC0A59" w:rsidRDefault="00CC0A59" w:rsidP="00CC0A59">
      <w:pPr>
        <w:widowControl w:val="0"/>
        <w:jc w:val="left"/>
      </w:pPr>
    </w:p>
    <w:p w:rsidR="00CC0A59" w:rsidRDefault="00CC0A59" w:rsidP="00CC0A59">
      <w:pPr>
        <w:widowControl w:val="0"/>
        <w:jc w:val="left"/>
      </w:pPr>
      <w:r>
        <w:t xml:space="preserve">Summary: </w:t>
      </w:r>
      <w:r w:rsidR="000F1C2D">
        <w:t>Kings Grove Baptist Church</w:t>
      </w:r>
    </w:p>
    <w:p w:rsidR="00CC0A59" w:rsidRDefault="00CC0A59" w:rsidP="00CC0A59">
      <w:pPr>
        <w:widowControl w:val="0"/>
        <w:jc w:val="left"/>
      </w:pPr>
    </w:p>
    <w:p w:rsidR="00CC0A59" w:rsidRDefault="00CC0A59" w:rsidP="00CC0A59">
      <w:pPr>
        <w:widowControl w:val="0"/>
        <w:jc w:val="left"/>
      </w:pPr>
    </w:p>
    <w:p w:rsidR="00CC0A59" w:rsidRDefault="00CC0A59" w:rsidP="00CC0A59">
      <w:pPr>
        <w:widowControl w:val="0"/>
        <w:tabs>
          <w:tab w:val="center" w:pos="590"/>
          <w:tab w:val="center" w:pos="1440"/>
          <w:tab w:val="left" w:pos="1872"/>
          <w:tab w:val="left" w:pos="9187"/>
        </w:tabs>
        <w:jc w:val="left"/>
      </w:pPr>
      <w:r w:rsidRPr="00CC0A59">
        <w:rPr>
          <w:b/>
        </w:rPr>
        <w:t>HISTORY OF LEGISLATIVE ACTIONS</w:t>
      </w:r>
    </w:p>
    <w:p w:rsidR="00CC0A59" w:rsidRDefault="00CC0A59" w:rsidP="00CC0A59">
      <w:pPr>
        <w:widowControl w:val="0"/>
        <w:tabs>
          <w:tab w:val="center" w:pos="590"/>
          <w:tab w:val="center" w:pos="1440"/>
          <w:tab w:val="left" w:pos="1872"/>
          <w:tab w:val="left" w:pos="9187"/>
        </w:tabs>
        <w:jc w:val="left"/>
      </w:pPr>
    </w:p>
    <w:p w:rsidR="00CC0A59" w:rsidRPr="00CC0A59" w:rsidRDefault="00CC0A59" w:rsidP="00CC0A59">
      <w:pPr>
        <w:widowControl w:val="0"/>
        <w:tabs>
          <w:tab w:val="center" w:pos="590"/>
          <w:tab w:val="center" w:pos="1440"/>
          <w:tab w:val="left" w:pos="1872"/>
          <w:tab w:val="left" w:pos="9187"/>
        </w:tabs>
        <w:jc w:val="left"/>
      </w:pPr>
      <w:r w:rsidRPr="00CC0A59">
        <w:rPr>
          <w:u w:val="single"/>
        </w:rPr>
        <w:tab/>
        <w:t>Date</w:t>
      </w:r>
      <w:r w:rsidRPr="00CC0A59">
        <w:rPr>
          <w:u w:val="single"/>
        </w:rPr>
        <w:tab/>
        <w:t>Body</w:t>
      </w:r>
      <w:r w:rsidRPr="00CC0A59">
        <w:rPr>
          <w:u w:val="single"/>
        </w:rPr>
        <w:tab/>
        <w:t>Action Description with journal page number</w:t>
      </w:r>
      <w:r w:rsidRPr="00CC0A59">
        <w:rPr>
          <w:u w:val="single"/>
        </w:rPr>
        <w:tab/>
      </w:r>
    </w:p>
    <w:p w:rsidR="00AD5F67" w:rsidRDefault="00AD5F67" w:rsidP="00AD5F67">
      <w:pPr>
        <w:widowControl w:val="0"/>
        <w:tabs>
          <w:tab w:val="right" w:pos="1008"/>
          <w:tab w:val="left" w:pos="1152"/>
          <w:tab w:val="left" w:pos="1872"/>
          <w:tab w:val="left" w:pos="9187"/>
        </w:tabs>
        <w:ind w:left="2088" w:hanging="2088"/>
        <w:jc w:val="left"/>
      </w:pPr>
      <w:r>
        <w:tab/>
        <w:t>5/4/2010</w:t>
      </w:r>
      <w:r>
        <w:tab/>
        <w:t>House</w:t>
      </w:r>
      <w:r>
        <w:tab/>
      </w:r>
      <w:r w:rsidRPr="00415E26">
        <w:t xml:space="preserve">Introduced and adopted </w:t>
      </w:r>
      <w:hyperlink r:id="rId7" w:history="1">
        <w:r w:rsidRPr="0023579D">
          <w:rPr>
            <w:rStyle w:val="Hyperlink"/>
          </w:rPr>
          <w:t>HJ</w:t>
        </w:r>
      </w:hyperlink>
      <w:r>
        <w:noBreakHyphen/>
      </w:r>
      <w:r w:rsidRPr="00415E26">
        <w:t>24</w:t>
      </w:r>
    </w:p>
    <w:p w:rsidR="00AD5F67" w:rsidRDefault="00AD5F67" w:rsidP="00AD5F67">
      <w:pPr>
        <w:widowControl w:val="0"/>
        <w:tabs>
          <w:tab w:val="right" w:pos="1008"/>
          <w:tab w:val="left" w:pos="1152"/>
          <w:tab w:val="left" w:pos="1872"/>
          <w:tab w:val="left" w:pos="9187"/>
        </w:tabs>
        <w:ind w:left="2088" w:hanging="2088"/>
        <w:jc w:val="left"/>
      </w:pPr>
    </w:p>
    <w:p w:rsidR="00CC0A59" w:rsidRPr="00CC0A59" w:rsidRDefault="00CC0A59" w:rsidP="00CC0A59">
      <w:pPr>
        <w:widowControl w:val="0"/>
        <w:tabs>
          <w:tab w:val="right" w:pos="1008"/>
          <w:tab w:val="left" w:pos="1152"/>
          <w:tab w:val="left" w:pos="1872"/>
          <w:tab w:val="left" w:pos="9187"/>
        </w:tabs>
        <w:ind w:left="2088" w:hanging="2088"/>
        <w:jc w:val="left"/>
      </w:pPr>
    </w:p>
    <w:p w:rsidR="00CC0A59" w:rsidRDefault="00CC0A59" w:rsidP="00CC0A59">
      <w:r w:rsidRPr="00CC0A59">
        <w:rPr>
          <w:b/>
        </w:rPr>
        <w:t>VERSIONS OF THIS BILL</w:t>
      </w:r>
    </w:p>
    <w:p w:rsidR="00CC0A59" w:rsidRDefault="00CC0A59" w:rsidP="00CC0A59"/>
    <w:p w:rsidR="00CC0A59" w:rsidRDefault="00E752CC" w:rsidP="00CC0A59">
      <w:hyperlink r:id="rId8" w:history="1">
        <w:r w:rsidR="00CC0A59">
          <w:rPr>
            <w:rStyle w:val="Hyperlink"/>
          </w:rPr>
          <w:t>5/4/2010</w:t>
        </w:r>
      </w:hyperlink>
    </w:p>
    <w:p w:rsidR="00CC0A59" w:rsidRDefault="00CC0A59" w:rsidP="00CC0A59"/>
    <w:p w:rsidR="00CC0A59" w:rsidRDefault="00CC0A59" w:rsidP="00CC0A59">
      <w:pPr>
        <w:sectPr w:rsidR="00CC0A59" w:rsidSect="00CC0A5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6A3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FA9" w:rsidRDefault="00C4269B" w:rsidP="00691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91FA9">
        <w:t xml:space="preserve">RECOGNIZE AND CONGRATULATE </w:t>
      </w:r>
      <w:r w:rsidR="0040353F">
        <w:t>KINGS GROVE BAPTIST</w:t>
      </w:r>
      <w:r w:rsidR="00691FA9">
        <w:t xml:space="preserve"> CHURCH OF </w:t>
      </w:r>
      <w:r w:rsidR="0040353F">
        <w:t xml:space="preserve">CENTRAL </w:t>
      </w:r>
      <w:r w:rsidR="00691FA9">
        <w:t>ON THE OCCASION OF ITS HISTORIC ONE HUNDREDTH ANNIVERSARY, AND TO COMMEND THE CHURCH FOR A CENTURY OF SERVICE TO GOD AND THE COMMUNITY.</w:t>
      </w:r>
    </w:p>
    <w:p w:rsidR="00466A39" w:rsidRDefault="00466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D71" w:rsidRDefault="00466A39"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72D71">
        <w:t>having been founded in 1</w:t>
      </w:r>
      <w:r w:rsidR="0040353F">
        <w:t>910</w:t>
      </w:r>
      <w:r w:rsidR="00472D71">
        <w:t xml:space="preserve">, </w:t>
      </w:r>
      <w:r w:rsidR="0040353F">
        <w:t>Kings Grove Baptist</w:t>
      </w:r>
      <w:r w:rsidR="00472D71">
        <w:t xml:space="preserve"> Church of </w:t>
      </w:r>
      <w:r w:rsidR="0040353F">
        <w:t>Central</w:t>
      </w:r>
      <w:r w:rsidR="00472D71">
        <w:t xml:space="preserve"> will celebrate its historic one hundred</w:t>
      </w:r>
      <w:r w:rsidR="0040353F">
        <w:t>t</w:t>
      </w:r>
      <w:r w:rsidR="00472D71">
        <w:t>h anniversary in 2010; and</w:t>
      </w: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67EA">
        <w:t>a</w:t>
      </w:r>
      <w:r>
        <w:t xml:space="preserve"> centur</w:t>
      </w:r>
      <w:r w:rsidR="0040353F">
        <w:t>y</w:t>
      </w:r>
      <w:r>
        <w:t xml:space="preserve"> ago, </w:t>
      </w:r>
      <w:r w:rsidR="0006721F">
        <w:t>Kings Grove Baptist Chu</w:t>
      </w:r>
      <w:r>
        <w:t xml:space="preserve">rch was organized </w:t>
      </w:r>
      <w:r w:rsidR="0006721F">
        <w:t>with sixteen charter members in the same small community of Central where it now ministers</w:t>
      </w:r>
      <w:r>
        <w:rPr>
          <w:color w:val="000000" w:themeColor="text1"/>
          <w:u w:color="000000" w:themeColor="text1"/>
        </w:rPr>
        <w:t>; and</w:t>
      </w:r>
    </w:p>
    <w:p w:rsidR="0006721F" w:rsidRDefault="0006721F"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32CC" w:rsidRDefault="0006721F"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232CC">
        <w:rPr>
          <w:color w:val="000000" w:themeColor="text1"/>
          <w:u w:color="000000" w:themeColor="text1"/>
        </w:rPr>
        <w:t>the original sanctuary was built on land that would soon be owned by the government to practice bombing from planes in preparation for World War II. The building was relocated by horse and wagon in 1938 and is still used for such events as education and children</w:t>
      </w:r>
      <w:r w:rsidR="00E960B1" w:rsidRPr="00E960B1">
        <w:rPr>
          <w:color w:val="000000" w:themeColor="text1"/>
          <w:u w:color="000000" w:themeColor="text1"/>
        </w:rPr>
        <w:t>’</w:t>
      </w:r>
      <w:r w:rsidR="00C232CC">
        <w:rPr>
          <w:color w:val="000000" w:themeColor="text1"/>
          <w:u w:color="000000" w:themeColor="text1"/>
        </w:rPr>
        <w:t>s programs; and</w:t>
      </w:r>
    </w:p>
    <w:p w:rsidR="00C232CC" w:rsidRDefault="00C232CC"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71" w:rsidRDefault="00C232CC"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2001, the church welcomed the completion of its new worship center</w:t>
      </w:r>
      <w:r w:rsidR="009B2AC5">
        <w:rPr>
          <w:color w:val="000000" w:themeColor="text1"/>
          <w:u w:color="000000" w:themeColor="text1"/>
        </w:rPr>
        <w:t xml:space="preserve"> and</w:t>
      </w:r>
      <w:r w:rsidR="0030112F">
        <w:rPr>
          <w:color w:val="000000" w:themeColor="text1"/>
          <w:u w:color="000000" w:themeColor="text1"/>
        </w:rPr>
        <w:t xml:space="preserve"> is now </w:t>
      </w:r>
      <w:r w:rsidR="009B2AC5">
        <w:rPr>
          <w:color w:val="000000" w:themeColor="text1"/>
          <w:u w:color="000000" w:themeColor="text1"/>
        </w:rPr>
        <w:t xml:space="preserve">in the </w:t>
      </w:r>
      <w:r w:rsidR="00CD7278">
        <w:rPr>
          <w:color w:val="000000" w:themeColor="text1"/>
          <w:u w:color="000000" w:themeColor="text1"/>
        </w:rPr>
        <w:t>midst</w:t>
      </w:r>
      <w:r w:rsidR="009B2AC5">
        <w:rPr>
          <w:color w:val="000000" w:themeColor="text1"/>
          <w:u w:color="000000" w:themeColor="text1"/>
        </w:rPr>
        <w:t xml:space="preserve"> of another building program, this time for a family</w:t>
      </w:r>
      <w:r w:rsidR="00E960B1">
        <w:rPr>
          <w:color w:val="000000" w:themeColor="text1"/>
          <w:u w:color="000000" w:themeColor="text1"/>
        </w:rPr>
        <w:noBreakHyphen/>
      </w:r>
      <w:r w:rsidR="009B2AC5">
        <w:rPr>
          <w:color w:val="000000" w:themeColor="text1"/>
          <w:u w:color="000000" w:themeColor="text1"/>
        </w:rPr>
        <w:t>life center; and</w:t>
      </w:r>
    </w:p>
    <w:p w:rsidR="009B2AC5" w:rsidRDefault="009B2AC5"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2AC5" w:rsidRDefault="009B2AC5"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current membership of</w:t>
      </w:r>
      <w:r w:rsidR="00584F9B">
        <w:rPr>
          <w:color w:val="000000" w:themeColor="text1"/>
          <w:u w:color="000000" w:themeColor="text1"/>
        </w:rPr>
        <w:t xml:space="preserve"> two hundred fifty, Kings Grove serves the community through various children</w:t>
      </w:r>
      <w:r w:rsidR="00E960B1" w:rsidRPr="00E960B1">
        <w:rPr>
          <w:color w:val="000000" w:themeColor="text1"/>
          <w:u w:color="000000" w:themeColor="text1"/>
        </w:rPr>
        <w:t>’</w:t>
      </w:r>
      <w:r w:rsidR="00584F9B">
        <w:rPr>
          <w:color w:val="000000" w:themeColor="text1"/>
          <w:u w:color="000000" w:themeColor="text1"/>
        </w:rPr>
        <w:t xml:space="preserve">s and youth programs, outreach programs like </w:t>
      </w:r>
      <w:r w:rsidR="00281684">
        <w:rPr>
          <w:color w:val="000000" w:themeColor="text1"/>
          <w:u w:color="000000" w:themeColor="text1"/>
        </w:rPr>
        <w:t>Brotherhood Missions and WMU Missions, prayer meetings, and strong Christian education and discipleship training; and</w:t>
      </w:r>
    </w:p>
    <w:p w:rsidR="00281684" w:rsidRDefault="00281684"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71" w:rsidRDefault="00281684"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05DD">
        <w:rPr>
          <w:color w:val="000000" w:themeColor="text1"/>
          <w:u w:color="000000" w:themeColor="text1"/>
        </w:rPr>
        <w:t xml:space="preserve">still a country church at heart, </w:t>
      </w:r>
      <w:r w:rsidR="0030112F">
        <w:rPr>
          <w:color w:val="000000" w:themeColor="text1"/>
          <w:u w:color="000000" w:themeColor="text1"/>
        </w:rPr>
        <w:t xml:space="preserve">Kings Grove is affiliated with the Southern Baptist Convention and </w:t>
      </w:r>
      <w:r w:rsidR="009F1F8D">
        <w:rPr>
          <w:color w:val="000000" w:themeColor="text1"/>
          <w:u w:color="000000" w:themeColor="text1"/>
        </w:rPr>
        <w:t xml:space="preserve">supports the </w:t>
      </w:r>
      <w:r w:rsidR="009F1F8D">
        <w:rPr>
          <w:color w:val="000000" w:themeColor="text1"/>
          <w:u w:color="000000" w:themeColor="text1"/>
        </w:rPr>
        <w:lastRenderedPageBreak/>
        <w:t>C</w:t>
      </w:r>
      <w:r w:rsidR="00E364C0">
        <w:rPr>
          <w:color w:val="000000" w:themeColor="text1"/>
          <w:u w:color="000000" w:themeColor="text1"/>
        </w:rPr>
        <w:t>onvention’s</w:t>
      </w:r>
      <w:r w:rsidR="009F1F8D">
        <w:rPr>
          <w:color w:val="000000" w:themeColor="text1"/>
          <w:u w:color="000000" w:themeColor="text1"/>
        </w:rPr>
        <w:t xml:space="preserve"> Cooperative Program, which oversees the organization</w:t>
      </w:r>
      <w:r w:rsidR="00E960B1" w:rsidRPr="00E960B1">
        <w:rPr>
          <w:color w:val="000000" w:themeColor="text1"/>
          <w:u w:color="000000" w:themeColor="text1"/>
        </w:rPr>
        <w:t>’</w:t>
      </w:r>
      <w:r w:rsidR="009F1F8D">
        <w:rPr>
          <w:color w:val="000000" w:themeColor="text1"/>
          <w:u w:color="000000" w:themeColor="text1"/>
        </w:rPr>
        <w:t>s missionaries and their work; and</w:t>
      </w:r>
    </w:p>
    <w:p w:rsidR="00023A4D" w:rsidRDefault="00023A4D"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C2F" w:rsidRDefault="00023A4D"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its centennial month of September, th</w:t>
      </w:r>
      <w:r w:rsidR="00E364C0">
        <w:rPr>
          <w:color w:val="000000" w:themeColor="text1"/>
          <w:u w:color="000000" w:themeColor="text1"/>
        </w:rPr>
        <w:t>is historic</w:t>
      </w:r>
      <w:r>
        <w:rPr>
          <w:color w:val="000000" w:themeColor="text1"/>
          <w:u w:color="000000" w:themeColor="text1"/>
        </w:rPr>
        <w:t xml:space="preserve"> church will be observing </w:t>
      </w:r>
      <w:r w:rsidR="00A03EC3">
        <w:rPr>
          <w:color w:val="000000" w:themeColor="text1"/>
          <w:u w:color="000000" w:themeColor="text1"/>
        </w:rPr>
        <w:t>several</w:t>
      </w:r>
      <w:r>
        <w:rPr>
          <w:color w:val="000000" w:themeColor="text1"/>
          <w:u w:color="000000" w:themeColor="text1"/>
        </w:rPr>
        <w:t xml:space="preserve"> special commemorative events, perhaps the most </w:t>
      </w:r>
      <w:r w:rsidR="00010C2F">
        <w:rPr>
          <w:color w:val="000000" w:themeColor="text1"/>
          <w:u w:color="000000" w:themeColor="text1"/>
        </w:rPr>
        <w:t>highly anticipated of w</w:t>
      </w:r>
      <w:r>
        <w:rPr>
          <w:color w:val="000000" w:themeColor="text1"/>
          <w:u w:color="000000" w:themeColor="text1"/>
        </w:rPr>
        <w:t xml:space="preserve">hich is its Centennial Celebration Sunday, to be held </w:t>
      </w:r>
      <w:r w:rsidR="00A177D1">
        <w:rPr>
          <w:color w:val="000000" w:themeColor="text1"/>
          <w:u w:color="000000" w:themeColor="text1"/>
        </w:rPr>
        <w:t xml:space="preserve">on </w:t>
      </w:r>
      <w:r>
        <w:rPr>
          <w:color w:val="000000" w:themeColor="text1"/>
          <w:u w:color="000000" w:themeColor="text1"/>
        </w:rPr>
        <w:t xml:space="preserve">September </w:t>
      </w:r>
      <w:r w:rsidR="00A177D1">
        <w:rPr>
          <w:color w:val="000000" w:themeColor="text1"/>
          <w:u w:color="000000" w:themeColor="text1"/>
        </w:rPr>
        <w:t>26</w:t>
      </w:r>
      <w:r w:rsidR="00A177D1" w:rsidRPr="00A177D1">
        <w:rPr>
          <w:color w:val="000000" w:themeColor="text1"/>
          <w:u w:color="000000" w:themeColor="text1"/>
          <w:vertAlign w:val="superscript"/>
        </w:rPr>
        <w:t>th</w:t>
      </w:r>
      <w:r w:rsidR="00A177D1">
        <w:rPr>
          <w:color w:val="000000" w:themeColor="text1"/>
          <w:u w:color="000000" w:themeColor="text1"/>
        </w:rPr>
        <w:t xml:space="preserve"> </w:t>
      </w:r>
      <w:r>
        <w:rPr>
          <w:color w:val="000000" w:themeColor="text1"/>
          <w:u w:color="000000" w:themeColor="text1"/>
        </w:rPr>
        <w:t xml:space="preserve">during the regular morning worship service. All those present will join together to praise </w:t>
      </w:r>
      <w:r w:rsidR="00010C2F">
        <w:rPr>
          <w:color w:val="000000" w:themeColor="text1"/>
          <w:u w:color="000000" w:themeColor="text1"/>
        </w:rPr>
        <w:t xml:space="preserve">Almighty God </w:t>
      </w:r>
      <w:r>
        <w:rPr>
          <w:color w:val="000000" w:themeColor="text1"/>
          <w:u w:color="000000" w:themeColor="text1"/>
        </w:rPr>
        <w:t xml:space="preserve">for </w:t>
      </w:r>
      <w:r w:rsidR="00010C2F">
        <w:rPr>
          <w:color w:val="000000" w:themeColor="text1"/>
          <w:u w:color="000000" w:themeColor="text1"/>
        </w:rPr>
        <w:t xml:space="preserve">His gift to </w:t>
      </w:r>
      <w:r>
        <w:rPr>
          <w:color w:val="000000" w:themeColor="text1"/>
          <w:u w:color="000000" w:themeColor="text1"/>
        </w:rPr>
        <w:t xml:space="preserve">the church </w:t>
      </w:r>
      <w:r w:rsidR="00010C2F">
        <w:rPr>
          <w:color w:val="000000" w:themeColor="text1"/>
          <w:u w:color="000000" w:themeColor="text1"/>
        </w:rPr>
        <w:t xml:space="preserve">of a century </w:t>
      </w:r>
      <w:r>
        <w:rPr>
          <w:color w:val="000000" w:themeColor="text1"/>
          <w:u w:color="000000" w:themeColor="text1"/>
        </w:rPr>
        <w:t>of fruitf</w:t>
      </w:r>
      <w:r w:rsidR="00010C2F">
        <w:rPr>
          <w:color w:val="000000" w:themeColor="text1"/>
          <w:u w:color="000000" w:themeColor="text1"/>
        </w:rPr>
        <w:t>ul ministry in His name; and</w:t>
      </w:r>
    </w:p>
    <w:p w:rsidR="002237E0" w:rsidRDefault="002237E0"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standing on the faith and strength of its early pastors and members, </w:t>
      </w:r>
      <w:r w:rsidR="00023A4D">
        <w:t xml:space="preserve">Kings Grove Baptist </w:t>
      </w:r>
      <w:r>
        <w:t>Church</w:t>
      </w:r>
      <w:r w:rsidR="00E960B1" w:rsidRPr="00E960B1">
        <w:t>’</w:t>
      </w:r>
      <w:r>
        <w:t>s present congregation “presses toward the mark for the prize of the high calling of God in Christ Jesus” (Philippians 3:14), continuing to preach and teach the Word of God; and</w:t>
      </w: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23A4D">
        <w:t>Kings Grove Baptist C</w:t>
      </w:r>
      <w:r>
        <w:t xml:space="preserve">hurch has been a beacon of light and a community worship center in </w:t>
      </w:r>
      <w:r w:rsidR="00DA13CC">
        <w:t xml:space="preserve">the </w:t>
      </w:r>
      <w:r w:rsidR="00023A4D">
        <w:t>Central</w:t>
      </w:r>
      <w:r w:rsidR="00826D83">
        <w:t xml:space="preserve"> and </w:t>
      </w:r>
      <w:r w:rsidR="00DA13CC">
        <w:t>Six Mile area</w:t>
      </w:r>
      <w:r w:rsidR="00826D83">
        <w:t>s</w:t>
      </w:r>
      <w:r>
        <w:t xml:space="preserve"> for one hundred years, and, God willing, will continue its godly heritage in many more years of worship and service. Now, therefore, </w:t>
      </w: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2D71" w:rsidRDefault="00472D71" w:rsidP="0047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49B" w:rsidRDefault="00472D71" w:rsidP="00F1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recognize and congratulate </w:t>
      </w:r>
      <w:r w:rsidR="00F1649B">
        <w:t>Kings Grove Baptist Church</w:t>
      </w:r>
      <w:r>
        <w:t xml:space="preserve"> of </w:t>
      </w:r>
      <w:r w:rsidR="00F1649B">
        <w:t>Central</w:t>
      </w:r>
      <w:r>
        <w:t xml:space="preserve"> on the occasion of its historic one hundred</w:t>
      </w:r>
      <w:r w:rsidR="00F1649B">
        <w:t>th ann</w:t>
      </w:r>
      <w:r>
        <w:t>iversary, and co</w:t>
      </w:r>
      <w:r w:rsidR="00F1649B">
        <w:t xml:space="preserve">mmend the church for a century </w:t>
      </w:r>
      <w:r>
        <w:t>of service to God and the community.</w:t>
      </w:r>
    </w:p>
    <w:p w:rsidR="00F1649B" w:rsidRDefault="00F1649B" w:rsidP="00F1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72D71" w:rsidP="00F1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provided to </w:t>
      </w:r>
      <w:r w:rsidR="00826D83">
        <w:t xml:space="preserve">the congregation of </w:t>
      </w:r>
      <w:r w:rsidR="00F1649B">
        <w:t>Kings Grove Baptist Church</w:t>
      </w:r>
      <w:r>
        <w:t>.</w:t>
      </w:r>
    </w:p>
    <w:p w:rsidR="0067555C" w:rsidRDefault="00E960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55C" w:rsidRDefault="0067555C" w:rsidP="00CC0A59">
      <w:pPr>
        <w:suppressAutoHyphens/>
      </w:pPr>
    </w:p>
    <w:sectPr w:rsidR="0067555C" w:rsidSect="00CC0A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4C0" w:rsidRDefault="00E364C0" w:rsidP="009F0C77">
      <w:r>
        <w:separator/>
      </w:r>
    </w:p>
  </w:endnote>
  <w:endnote w:type="continuationSeparator" w:id="0">
    <w:p w:rsidR="00E364C0" w:rsidRDefault="00E36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FFD3F5-09CE-4492-B6EB-50C47A393F4F}"/>
    <w:embedBold r:id="rId2" w:fontKey="{D6633746-B818-40D6-ACF6-1850222E9828}"/>
  </w:font>
  <w:font w:name="Calibri">
    <w:panose1 w:val="020F0502020204030204"/>
    <w:charset w:val="00"/>
    <w:family w:val="swiss"/>
    <w:pitch w:val="variable"/>
    <w:sig w:usb0="E10002FF" w:usb1="4000ACFF" w:usb2="00000009" w:usb3="00000000" w:csb0="0000019F" w:csb1="00000000"/>
    <w:embedRegular r:id="rId3" w:fontKey="{A85DA3FB-E000-43E9-B59A-6E725E0FB2AF}"/>
  </w:font>
  <w:font w:name="Tahoma">
    <w:panose1 w:val="020B0604030504040204"/>
    <w:charset w:val="00"/>
    <w:family w:val="swiss"/>
    <w:pitch w:val="variable"/>
    <w:sig w:usb0="21002A87" w:usb1="80000000" w:usb2="00000008" w:usb3="00000000" w:csb0="000101FF" w:csb1="00000000"/>
    <w:embedRegular r:id="rId4" w:fontKey="{2B79A095-1A43-442C-B6C6-8DC46783E6E9}"/>
  </w:font>
  <w:font w:name="Cambria">
    <w:panose1 w:val="02040503050406030204"/>
    <w:charset w:val="00"/>
    <w:family w:val="roman"/>
    <w:pitch w:val="variable"/>
    <w:sig w:usb0="E00002FF" w:usb1="400004FF" w:usb2="00000000" w:usb3="00000000" w:csb0="0000019F" w:csb1="00000000"/>
    <w:embedRegular r:id="rId5" w:fontKey="{1C2B288D-2427-4CBE-826E-46C223529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A59" w:rsidRPr="0067555C" w:rsidRDefault="00CC0A59" w:rsidP="0067555C">
    <w:pPr>
      <w:pStyle w:val="Footer"/>
      <w:tabs>
        <w:tab w:val="clear" w:pos="4680"/>
        <w:tab w:val="clear" w:pos="9360"/>
        <w:tab w:val="center" w:pos="2995"/>
      </w:tabs>
      <w:spacing w:before="120"/>
    </w:pPr>
    <w:r>
      <w:t>[4933]</w:t>
    </w:r>
    <w:r>
      <w:tab/>
    </w:r>
    <w:r w:rsidR="00E752CC">
      <w:fldChar w:fldCharType="begin"/>
    </w:r>
    <w:r w:rsidR="00E752CC">
      <w:instrText xml:space="preserve"> PAGE  \* MERGEFORMAT </w:instrText>
    </w:r>
    <w:r w:rsidR="00E752CC">
      <w:fldChar w:fldCharType="separate"/>
    </w:r>
    <w:r w:rsidR="00E752CC">
      <w:rPr>
        <w:noProof/>
      </w:rPr>
      <w:t>1</w:t>
    </w:r>
    <w:r w:rsidR="00E752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4C0" w:rsidRDefault="00E364C0" w:rsidP="009F0C77">
      <w:r>
        <w:separator/>
      </w:r>
    </w:p>
  </w:footnote>
  <w:footnote w:type="continuationSeparator" w:id="0">
    <w:p w:rsidR="00E364C0" w:rsidRDefault="00E36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5AB10"/>
    <w:docVar w:name="CoverBillType" w:val="r"/>
    <w:docVar w:name="docpath" w:val="L:\Council\bills\RM\1235AB10.DOCX"/>
    <w:docVar w:name="dvBillNumber" w:val="4933"/>
    <w:docVar w:name="dvBillNumberPrefix" w:val="H. "/>
    <w:docVar w:name="dvOriginalBody" w:val="House"/>
    <w:docVar w:name="dvSteno" w:val="RM"/>
    <w:docVar w:name="NameofBody" w:val="h"/>
    <w:docVar w:name="vgroup2" w:val="Council"/>
  </w:docVars>
  <w:rsids>
    <w:rsidRoot w:val="004749E5"/>
    <w:rsid w:val="00010C2F"/>
    <w:rsid w:val="00011869"/>
    <w:rsid w:val="00023A4D"/>
    <w:rsid w:val="0006721F"/>
    <w:rsid w:val="00070792"/>
    <w:rsid w:val="000E1785"/>
    <w:rsid w:val="000F1C2D"/>
    <w:rsid w:val="000F40FA"/>
    <w:rsid w:val="0010776B"/>
    <w:rsid w:val="00133E66"/>
    <w:rsid w:val="001435A3"/>
    <w:rsid w:val="001D08F2"/>
    <w:rsid w:val="001D525B"/>
    <w:rsid w:val="001D7F4F"/>
    <w:rsid w:val="002237E0"/>
    <w:rsid w:val="002321B6"/>
    <w:rsid w:val="00234EFA"/>
    <w:rsid w:val="0023579D"/>
    <w:rsid w:val="00250967"/>
    <w:rsid w:val="002543C8"/>
    <w:rsid w:val="00281684"/>
    <w:rsid w:val="00284AAE"/>
    <w:rsid w:val="002D553F"/>
    <w:rsid w:val="002E5912"/>
    <w:rsid w:val="0030112F"/>
    <w:rsid w:val="00303699"/>
    <w:rsid w:val="00325348"/>
    <w:rsid w:val="0032732C"/>
    <w:rsid w:val="00336AD0"/>
    <w:rsid w:val="003467EA"/>
    <w:rsid w:val="0037079A"/>
    <w:rsid w:val="003D01E8"/>
    <w:rsid w:val="003E5288"/>
    <w:rsid w:val="003F6D79"/>
    <w:rsid w:val="0040353F"/>
    <w:rsid w:val="0041760A"/>
    <w:rsid w:val="00417C01"/>
    <w:rsid w:val="00466A39"/>
    <w:rsid w:val="00472D71"/>
    <w:rsid w:val="004749E5"/>
    <w:rsid w:val="004809EE"/>
    <w:rsid w:val="004E7D54"/>
    <w:rsid w:val="00506965"/>
    <w:rsid w:val="005273C6"/>
    <w:rsid w:val="00530A69"/>
    <w:rsid w:val="00545593"/>
    <w:rsid w:val="00577C6C"/>
    <w:rsid w:val="00584F9B"/>
    <w:rsid w:val="005C2FE2"/>
    <w:rsid w:val="005E2BC9"/>
    <w:rsid w:val="00605102"/>
    <w:rsid w:val="006215AA"/>
    <w:rsid w:val="00622CB6"/>
    <w:rsid w:val="0067555C"/>
    <w:rsid w:val="006805DD"/>
    <w:rsid w:val="006913C9"/>
    <w:rsid w:val="00691FA9"/>
    <w:rsid w:val="0069470D"/>
    <w:rsid w:val="00734F00"/>
    <w:rsid w:val="007A70AE"/>
    <w:rsid w:val="007B7C60"/>
    <w:rsid w:val="007D3B6F"/>
    <w:rsid w:val="00826D83"/>
    <w:rsid w:val="008362E8"/>
    <w:rsid w:val="008A1768"/>
    <w:rsid w:val="008A4004"/>
    <w:rsid w:val="008F4429"/>
    <w:rsid w:val="0094021A"/>
    <w:rsid w:val="009827AF"/>
    <w:rsid w:val="009B2AC5"/>
    <w:rsid w:val="009C6A0B"/>
    <w:rsid w:val="009F0C77"/>
    <w:rsid w:val="009F1F8D"/>
    <w:rsid w:val="009F4DD1"/>
    <w:rsid w:val="00A03EC3"/>
    <w:rsid w:val="00A06843"/>
    <w:rsid w:val="00A177D1"/>
    <w:rsid w:val="00A41684"/>
    <w:rsid w:val="00A64E80"/>
    <w:rsid w:val="00A72BCD"/>
    <w:rsid w:val="00A741D9"/>
    <w:rsid w:val="00A8100F"/>
    <w:rsid w:val="00A833AB"/>
    <w:rsid w:val="00A9741D"/>
    <w:rsid w:val="00AD4B17"/>
    <w:rsid w:val="00AD5F67"/>
    <w:rsid w:val="00B412D4"/>
    <w:rsid w:val="00B74134"/>
    <w:rsid w:val="00BB2072"/>
    <w:rsid w:val="00BD2DF4"/>
    <w:rsid w:val="00BE3C22"/>
    <w:rsid w:val="00C0345E"/>
    <w:rsid w:val="00C232CC"/>
    <w:rsid w:val="00C3483A"/>
    <w:rsid w:val="00C4269B"/>
    <w:rsid w:val="00C74E9D"/>
    <w:rsid w:val="00C82FD3"/>
    <w:rsid w:val="00C92819"/>
    <w:rsid w:val="00CC0A59"/>
    <w:rsid w:val="00CC6B7B"/>
    <w:rsid w:val="00CD2089"/>
    <w:rsid w:val="00CD7278"/>
    <w:rsid w:val="00D73A67"/>
    <w:rsid w:val="00D93C57"/>
    <w:rsid w:val="00D970A9"/>
    <w:rsid w:val="00DA13CC"/>
    <w:rsid w:val="00DF3845"/>
    <w:rsid w:val="00E364C0"/>
    <w:rsid w:val="00E41911"/>
    <w:rsid w:val="00E752CC"/>
    <w:rsid w:val="00E81DE4"/>
    <w:rsid w:val="00E92EEF"/>
    <w:rsid w:val="00E960B1"/>
    <w:rsid w:val="00EC4862"/>
    <w:rsid w:val="00F1649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25D13A-1D40-4D91-ABC1-8F67FFDB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13CC"/>
    <w:rPr>
      <w:rFonts w:ascii="Tahoma" w:hAnsi="Tahoma" w:cs="Tahoma"/>
      <w:sz w:val="16"/>
      <w:szCs w:val="16"/>
    </w:rPr>
  </w:style>
  <w:style w:type="character" w:customStyle="1" w:styleId="BalloonTextChar">
    <w:name w:val="Balloon Text Char"/>
    <w:basedOn w:val="DefaultParagraphFont"/>
    <w:link w:val="BalloonText"/>
    <w:uiPriority w:val="99"/>
    <w:semiHidden/>
    <w:rsid w:val="00DA13CC"/>
    <w:rPr>
      <w:rFonts w:ascii="Tahoma" w:eastAsia="Times New Roman" w:hAnsi="Tahoma" w:cs="Tahoma"/>
      <w:sz w:val="16"/>
      <w:szCs w:val="16"/>
    </w:rPr>
  </w:style>
  <w:style w:type="character" w:styleId="Hyperlink">
    <w:name w:val="Hyperlink"/>
    <w:basedOn w:val="DefaultParagraphFont"/>
    <w:uiPriority w:val="99"/>
    <w:unhideWhenUsed/>
    <w:rsid w:val="00CC0A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33_20100504.docx" TargetMode="External"/><Relationship Id="rId3" Type="http://schemas.openxmlformats.org/officeDocument/2006/relationships/settings" Target="settings.xml"/><Relationship Id="rId7" Type="http://schemas.openxmlformats.org/officeDocument/2006/relationships/hyperlink" Target="file:///h:\HJ%20Archive\2010\05-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CEAE2-4901-4892-8EA1-853E8140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533</Words>
  <Characters>2833</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4933: Kings Grove Baptist Church - South Carolina Legislature Online</dc:title>
  <dc:subject/>
  <dc:creator>rosannemcdowell</dc:creator>
  <cp:keywords/>
  <dc:description/>
  <cp:lastModifiedBy>N Cumfer</cp:lastModifiedBy>
  <cp:revision>7</cp:revision>
  <cp:lastPrinted>2010-04-29T20:09:00Z</cp:lastPrinted>
  <dcterms:created xsi:type="dcterms:W3CDTF">2010-05-04T16:53:00Z</dcterms:created>
  <dcterms:modified xsi:type="dcterms:W3CDTF">2014-11-24T16:38:00Z</dcterms:modified>
</cp:coreProperties>
</file>