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1D2" w:rsidRDefault="00AB11D2" w:rsidP="00AB11D2">
      <w:pPr>
        <w:widowControl w:val="0"/>
        <w:jc w:val="center"/>
      </w:pPr>
      <w:bookmarkStart w:id="0" w:name="_GoBack"/>
      <w:bookmarkEnd w:id="0"/>
      <w:r w:rsidRPr="00AB11D2">
        <w:rPr>
          <w:b/>
        </w:rPr>
        <w:t>South Carolina General Assembly</w:t>
      </w:r>
    </w:p>
    <w:p w:rsidR="00AB11D2" w:rsidRDefault="00AB11D2" w:rsidP="00AB11D2">
      <w:pPr>
        <w:widowControl w:val="0"/>
        <w:jc w:val="center"/>
      </w:pPr>
      <w:r>
        <w:t>118th Session, 2009-2010</w:t>
      </w:r>
    </w:p>
    <w:p w:rsidR="00AB11D2" w:rsidRDefault="00AB11D2" w:rsidP="00AB11D2">
      <w:pPr>
        <w:widowControl w:val="0"/>
        <w:jc w:val="left"/>
      </w:pPr>
    </w:p>
    <w:p w:rsidR="00AB11D2" w:rsidRDefault="00AB11D2" w:rsidP="00AB11D2">
      <w:pPr>
        <w:widowControl w:val="0"/>
        <w:jc w:val="left"/>
        <w:rPr>
          <w:b/>
        </w:rPr>
      </w:pPr>
      <w:r w:rsidRPr="00AB11D2">
        <w:rPr>
          <w:b/>
        </w:rPr>
        <w:t>H. 4938</w:t>
      </w:r>
    </w:p>
    <w:p w:rsidR="00AB11D2" w:rsidRDefault="00AB11D2" w:rsidP="00AB11D2">
      <w:pPr>
        <w:widowControl w:val="0"/>
        <w:jc w:val="left"/>
        <w:rPr>
          <w:b/>
        </w:rPr>
      </w:pPr>
    </w:p>
    <w:p w:rsidR="00AB11D2" w:rsidRDefault="00AB11D2" w:rsidP="00AB11D2">
      <w:pPr>
        <w:widowControl w:val="0"/>
        <w:jc w:val="left"/>
      </w:pPr>
      <w:r w:rsidRPr="00AB11D2">
        <w:rPr>
          <w:b/>
        </w:rPr>
        <w:t>STATUS INFORMATION</w:t>
      </w:r>
    </w:p>
    <w:p w:rsidR="00AB11D2" w:rsidRDefault="00AB11D2" w:rsidP="00AB11D2">
      <w:pPr>
        <w:widowControl w:val="0"/>
        <w:jc w:val="left"/>
      </w:pPr>
    </w:p>
    <w:p w:rsidR="00AB11D2" w:rsidRDefault="00AB11D2" w:rsidP="00AB11D2">
      <w:pPr>
        <w:widowControl w:val="0"/>
        <w:jc w:val="left"/>
      </w:pPr>
      <w:r>
        <w:t>House Resolution</w:t>
      </w:r>
    </w:p>
    <w:p w:rsidR="00AB11D2" w:rsidRDefault="00AB11D2" w:rsidP="00AB11D2">
      <w:pPr>
        <w:widowControl w:val="0"/>
        <w:jc w:val="left"/>
      </w:pPr>
      <w:r>
        <w:t>Sponsors: Reps. Pinson, Parks and M.A. Pitts</w:t>
      </w:r>
    </w:p>
    <w:p w:rsidR="00AB11D2" w:rsidRDefault="00AB11D2" w:rsidP="00AB11D2">
      <w:pPr>
        <w:widowControl w:val="0"/>
        <w:jc w:val="left"/>
      </w:pPr>
      <w:r>
        <w:t>Document Path: l:\council\bills\rm\1234htc10.docx</w:t>
      </w:r>
    </w:p>
    <w:p w:rsidR="00E63BBB" w:rsidRDefault="00E63BBB" w:rsidP="00AB11D2">
      <w:pPr>
        <w:widowControl w:val="0"/>
        <w:jc w:val="left"/>
      </w:pPr>
      <w:r>
        <w:t>Companion/Similar bill(s): 1414</w:t>
      </w:r>
    </w:p>
    <w:p w:rsidR="00AB11D2" w:rsidRDefault="00AB11D2" w:rsidP="00AB11D2">
      <w:pPr>
        <w:widowControl w:val="0"/>
        <w:jc w:val="left"/>
      </w:pPr>
    </w:p>
    <w:p w:rsidR="00AB11D2" w:rsidRDefault="00AB11D2" w:rsidP="00AB11D2">
      <w:pPr>
        <w:widowControl w:val="0"/>
        <w:jc w:val="left"/>
      </w:pPr>
      <w:r>
        <w:t>Introduced in the House on May 5, 2010</w:t>
      </w:r>
    </w:p>
    <w:p w:rsidR="00AB11D2" w:rsidRDefault="00AB11D2" w:rsidP="00AB11D2">
      <w:pPr>
        <w:widowControl w:val="0"/>
        <w:jc w:val="left"/>
      </w:pPr>
      <w:r>
        <w:t>Adopted by the House on May 5, 2010</w:t>
      </w:r>
    </w:p>
    <w:p w:rsidR="00AB11D2" w:rsidRDefault="00AB11D2" w:rsidP="00AB11D2">
      <w:pPr>
        <w:widowControl w:val="0"/>
        <w:jc w:val="left"/>
      </w:pPr>
    </w:p>
    <w:p w:rsidR="00AB11D2" w:rsidRDefault="00AB11D2" w:rsidP="00AB11D2">
      <w:pPr>
        <w:widowControl w:val="0"/>
        <w:jc w:val="left"/>
      </w:pPr>
      <w:r>
        <w:t xml:space="preserve">Summary: </w:t>
      </w:r>
      <w:r w:rsidR="00A46D25">
        <w:t>Dan Robinson, M.D.</w:t>
      </w:r>
    </w:p>
    <w:p w:rsidR="00AB11D2" w:rsidRDefault="00AB11D2" w:rsidP="00AB11D2">
      <w:pPr>
        <w:widowControl w:val="0"/>
        <w:jc w:val="left"/>
      </w:pPr>
    </w:p>
    <w:p w:rsidR="00AB11D2" w:rsidRDefault="00AB11D2" w:rsidP="00AB11D2">
      <w:pPr>
        <w:widowControl w:val="0"/>
        <w:jc w:val="left"/>
      </w:pPr>
    </w:p>
    <w:p w:rsidR="00AB11D2" w:rsidRDefault="00AB11D2" w:rsidP="00AB11D2">
      <w:pPr>
        <w:widowControl w:val="0"/>
        <w:tabs>
          <w:tab w:val="center" w:pos="590"/>
          <w:tab w:val="center" w:pos="1440"/>
          <w:tab w:val="left" w:pos="1872"/>
          <w:tab w:val="left" w:pos="9187"/>
        </w:tabs>
        <w:jc w:val="left"/>
      </w:pPr>
      <w:r w:rsidRPr="00AB11D2">
        <w:rPr>
          <w:b/>
        </w:rPr>
        <w:t>HISTORY OF LEGISLATIVE ACTIONS</w:t>
      </w:r>
    </w:p>
    <w:p w:rsidR="00AB11D2" w:rsidRDefault="00AB11D2" w:rsidP="00AB11D2">
      <w:pPr>
        <w:widowControl w:val="0"/>
        <w:tabs>
          <w:tab w:val="center" w:pos="590"/>
          <w:tab w:val="center" w:pos="1440"/>
          <w:tab w:val="left" w:pos="1872"/>
          <w:tab w:val="left" w:pos="9187"/>
        </w:tabs>
        <w:jc w:val="left"/>
      </w:pPr>
    </w:p>
    <w:p w:rsidR="00AB11D2" w:rsidRPr="00AB11D2" w:rsidRDefault="00AB11D2" w:rsidP="00AB11D2">
      <w:pPr>
        <w:widowControl w:val="0"/>
        <w:tabs>
          <w:tab w:val="center" w:pos="590"/>
          <w:tab w:val="center" w:pos="1440"/>
          <w:tab w:val="left" w:pos="1872"/>
          <w:tab w:val="left" w:pos="9187"/>
        </w:tabs>
        <w:jc w:val="left"/>
      </w:pPr>
      <w:r w:rsidRPr="00AB11D2">
        <w:rPr>
          <w:u w:val="single"/>
        </w:rPr>
        <w:tab/>
        <w:t>Date</w:t>
      </w:r>
      <w:r w:rsidRPr="00AB11D2">
        <w:rPr>
          <w:u w:val="single"/>
        </w:rPr>
        <w:tab/>
        <w:t>Body</w:t>
      </w:r>
      <w:r w:rsidRPr="00AB11D2">
        <w:rPr>
          <w:u w:val="single"/>
        </w:rPr>
        <w:tab/>
        <w:t>Action Description with journal page number</w:t>
      </w:r>
      <w:r w:rsidRPr="00AB11D2">
        <w:rPr>
          <w:u w:val="single"/>
        </w:rPr>
        <w:tab/>
      </w:r>
    </w:p>
    <w:p w:rsidR="00D52FB0" w:rsidRDefault="00D52FB0" w:rsidP="00D52FB0">
      <w:pPr>
        <w:widowControl w:val="0"/>
        <w:tabs>
          <w:tab w:val="right" w:pos="1008"/>
          <w:tab w:val="left" w:pos="1152"/>
          <w:tab w:val="left" w:pos="1872"/>
          <w:tab w:val="left" w:pos="9187"/>
        </w:tabs>
        <w:ind w:left="2088" w:hanging="2088"/>
        <w:jc w:val="left"/>
      </w:pPr>
      <w:r>
        <w:tab/>
        <w:t>5/5/2010</w:t>
      </w:r>
      <w:r>
        <w:tab/>
        <w:t>House</w:t>
      </w:r>
      <w:r>
        <w:tab/>
      </w:r>
      <w:r w:rsidRPr="00C86D97">
        <w:t xml:space="preserve">Introduced and adopted </w:t>
      </w:r>
      <w:hyperlink r:id="rId7" w:history="1">
        <w:r w:rsidRPr="00547BC0">
          <w:rPr>
            <w:rStyle w:val="Hyperlink"/>
          </w:rPr>
          <w:t>HJ</w:t>
        </w:r>
      </w:hyperlink>
      <w:r>
        <w:noBreakHyphen/>
      </w:r>
      <w:r w:rsidRPr="00C86D97">
        <w:t>3</w:t>
      </w:r>
    </w:p>
    <w:p w:rsidR="00D52FB0" w:rsidRDefault="00D52FB0" w:rsidP="00D52FB0">
      <w:pPr>
        <w:widowControl w:val="0"/>
        <w:tabs>
          <w:tab w:val="right" w:pos="1008"/>
          <w:tab w:val="left" w:pos="1152"/>
          <w:tab w:val="left" w:pos="1872"/>
          <w:tab w:val="left" w:pos="9187"/>
        </w:tabs>
        <w:ind w:left="2088" w:hanging="2088"/>
        <w:jc w:val="left"/>
      </w:pPr>
    </w:p>
    <w:p w:rsidR="00AB11D2" w:rsidRPr="00AB11D2" w:rsidRDefault="00AB11D2" w:rsidP="00AB11D2">
      <w:pPr>
        <w:widowControl w:val="0"/>
        <w:tabs>
          <w:tab w:val="right" w:pos="1008"/>
          <w:tab w:val="left" w:pos="1152"/>
          <w:tab w:val="left" w:pos="1872"/>
          <w:tab w:val="left" w:pos="9187"/>
        </w:tabs>
        <w:ind w:left="2088" w:hanging="2088"/>
        <w:jc w:val="left"/>
      </w:pPr>
    </w:p>
    <w:p w:rsidR="00AB11D2" w:rsidRDefault="00AB11D2" w:rsidP="00AB11D2">
      <w:r w:rsidRPr="00AB11D2">
        <w:rPr>
          <w:b/>
        </w:rPr>
        <w:t>VERSIONS OF THIS BILL</w:t>
      </w:r>
    </w:p>
    <w:p w:rsidR="00AB11D2" w:rsidRDefault="00AB11D2" w:rsidP="00AB11D2"/>
    <w:p w:rsidR="00AB11D2" w:rsidRDefault="00420E55" w:rsidP="00AB11D2">
      <w:hyperlink r:id="rId8" w:history="1">
        <w:r w:rsidR="00AB11D2">
          <w:rPr>
            <w:rStyle w:val="Hyperlink"/>
          </w:rPr>
          <w:t>5/5/2010</w:t>
        </w:r>
      </w:hyperlink>
    </w:p>
    <w:p w:rsidR="00AB11D2" w:rsidRDefault="00AB11D2" w:rsidP="00AB11D2"/>
    <w:p w:rsidR="00AB11D2" w:rsidRDefault="00AB11D2" w:rsidP="00AB11D2">
      <w:pPr>
        <w:sectPr w:rsidR="00AB11D2" w:rsidSect="00AB11D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5BD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B4" w:rsidRDefault="00130029" w:rsidP="00AD2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D2DB4">
        <w:t xml:space="preserve">CONGRATULATE </w:t>
      </w:r>
      <w:r w:rsidR="00B601EC">
        <w:t xml:space="preserve">DAN ROBINSON, M.D., OF </w:t>
      </w:r>
      <w:r w:rsidR="00AD2DB4">
        <w:t xml:space="preserve">GREENWOOD </w:t>
      </w:r>
      <w:r w:rsidR="00B601EC">
        <w:t xml:space="preserve">COUNTY </w:t>
      </w:r>
      <w:r w:rsidR="00AD2DB4">
        <w:t>FOR BEING NAMED 20</w:t>
      </w:r>
      <w:r w:rsidR="00B601EC">
        <w:t>10</w:t>
      </w:r>
      <w:r w:rsidR="00AD2DB4">
        <w:t xml:space="preserve"> SMALL BUSINESS ADMINISTRATION </w:t>
      </w:r>
      <w:r w:rsidR="00B601EC">
        <w:t>SMALL BUSINESS PERSON OF THE YEAR RUNNER</w:t>
      </w:r>
      <w:r w:rsidR="00E177B1">
        <w:noBreakHyphen/>
      </w:r>
      <w:r w:rsidR="00B601EC">
        <w:t>UP FOR SOUTH CAROLINA</w:t>
      </w:r>
      <w:r w:rsidR="00AD2DB4">
        <w:t>.</w:t>
      </w:r>
    </w:p>
    <w:p w:rsidR="00EE5BD3" w:rsidRDefault="00EE5B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2DB4" w:rsidRDefault="00EE5BD3" w:rsidP="00AD2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AD2DB4">
        <w:t xml:space="preserve">the South Carolina House of Representatives is pleased to learn that </w:t>
      </w:r>
      <w:r w:rsidR="00F60564">
        <w:t xml:space="preserve">Dan Robinson, M.D., </w:t>
      </w:r>
      <w:r w:rsidR="00AD2DB4">
        <w:t xml:space="preserve">of Greenwood </w:t>
      </w:r>
      <w:r w:rsidR="00F60564">
        <w:t xml:space="preserve">County </w:t>
      </w:r>
      <w:r w:rsidR="00AD2DB4">
        <w:t>has been named the 20</w:t>
      </w:r>
      <w:r w:rsidR="00F60564">
        <w:t>10</w:t>
      </w:r>
      <w:r w:rsidR="00AD2DB4">
        <w:t xml:space="preserve"> Small Business Administration </w:t>
      </w:r>
      <w:r w:rsidR="00F60564">
        <w:t xml:space="preserve">Small Business Person of the Year </w:t>
      </w:r>
      <w:r w:rsidR="0005372D">
        <w:t>runner</w:t>
      </w:r>
      <w:r w:rsidR="00E177B1">
        <w:noBreakHyphen/>
      </w:r>
      <w:r w:rsidR="0005372D">
        <w:t xml:space="preserve">up </w:t>
      </w:r>
      <w:r w:rsidR="00F60564">
        <w:t xml:space="preserve">for </w:t>
      </w:r>
      <w:r w:rsidR="00AD2DB4">
        <w:t>South Carolina; and</w:t>
      </w:r>
    </w:p>
    <w:p w:rsidR="00D05B49" w:rsidRDefault="00D05B49" w:rsidP="00AD2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05B49" w:rsidRDefault="00D05B49" w:rsidP="00D05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i</w:t>
      </w:r>
      <w:r w:rsidRPr="000E16B1">
        <w:rPr>
          <w:color w:val="000000" w:themeColor="text1"/>
          <w:u w:color="000000" w:themeColor="text1"/>
        </w:rPr>
        <w:t>n 1991, fresh out of his residency at Self Regional Hospital, Dan Robinson took over a clinic in Ninety Six as its sole practitioner. By 1994, he had recruited five additional physicians, and the clinic became Piedmont Family Medicine</w:t>
      </w:r>
      <w:r>
        <w:rPr>
          <w:color w:val="000000" w:themeColor="text1"/>
          <w:u w:color="000000" w:themeColor="text1"/>
        </w:rPr>
        <w:t>; and</w:t>
      </w:r>
    </w:p>
    <w:p w:rsidR="00D05B49" w:rsidRDefault="00D05B49" w:rsidP="00D05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B49" w:rsidRDefault="00D05B49" w:rsidP="00D05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0E16B1">
        <w:rPr>
          <w:color w:val="000000" w:themeColor="text1"/>
          <w:u w:color="000000" w:themeColor="text1"/>
        </w:rPr>
        <w:t>wo years later, the clinic grew again to become Piedmont Health Group when Robinson led a merger with another practice. The creation of Piedmont Health Group not only increased service to the surrounding communities but also expanded the number of services offered to include other medical specialties</w:t>
      </w:r>
      <w:r>
        <w:rPr>
          <w:color w:val="000000" w:themeColor="text1"/>
          <w:u w:color="000000" w:themeColor="text1"/>
        </w:rPr>
        <w:t>; and</w:t>
      </w:r>
    </w:p>
    <w:p w:rsidR="00D05B49" w:rsidRDefault="00D05B49" w:rsidP="00D05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B49" w:rsidRPr="000E16B1" w:rsidRDefault="00D05B49" w:rsidP="00D05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0E16B1">
        <w:rPr>
          <w:color w:val="000000" w:themeColor="text1"/>
          <w:u w:color="000000" w:themeColor="text1"/>
        </w:rPr>
        <w:t xml:space="preserve">n 2008, </w:t>
      </w:r>
      <w:r>
        <w:rPr>
          <w:color w:val="000000" w:themeColor="text1"/>
          <w:u w:color="000000" w:themeColor="text1"/>
        </w:rPr>
        <w:t xml:space="preserve">expanding once again, </w:t>
      </w:r>
      <w:r w:rsidRPr="000E16B1">
        <w:rPr>
          <w:color w:val="000000" w:themeColor="text1"/>
          <w:u w:color="000000" w:themeColor="text1"/>
        </w:rPr>
        <w:t>Piedmont Health Group opened the Tower Pointe Medical Center in Greenwood, which includes family medicine, neurology, a sleep center</w:t>
      </w:r>
      <w:r w:rsidR="00237BC8">
        <w:rPr>
          <w:color w:val="000000" w:themeColor="text1"/>
          <w:u w:color="000000" w:themeColor="text1"/>
        </w:rPr>
        <w:t>,</w:t>
      </w:r>
      <w:r w:rsidRPr="000E16B1">
        <w:rPr>
          <w:color w:val="000000" w:themeColor="text1"/>
          <w:u w:color="000000" w:themeColor="text1"/>
        </w:rPr>
        <w:t xml:space="preserve"> and the area</w:t>
      </w:r>
      <w:r w:rsidR="00E177B1" w:rsidRPr="00E177B1">
        <w:rPr>
          <w:color w:val="000000" w:themeColor="text1"/>
          <w:u w:color="000000" w:themeColor="text1"/>
        </w:rPr>
        <w:t>’</w:t>
      </w:r>
      <w:r w:rsidRPr="000E16B1">
        <w:rPr>
          <w:color w:val="000000" w:themeColor="text1"/>
          <w:u w:color="000000" w:themeColor="text1"/>
        </w:rPr>
        <w:t>s first medical spa</w:t>
      </w:r>
      <w:r>
        <w:rPr>
          <w:color w:val="000000" w:themeColor="text1"/>
          <w:u w:color="000000" w:themeColor="text1"/>
        </w:rPr>
        <w:t>; and</w:t>
      </w:r>
    </w:p>
    <w:p w:rsidR="00D05B49" w:rsidRPr="000E16B1" w:rsidRDefault="00D05B49" w:rsidP="00D05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B49" w:rsidRPr="000E16B1" w:rsidRDefault="00DC583E" w:rsidP="00D05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82CC2">
        <w:rPr>
          <w:color w:val="000000" w:themeColor="text1"/>
          <w:u w:color="000000" w:themeColor="text1"/>
        </w:rPr>
        <w:t xml:space="preserve">believing a man should be actively involved in his community, </w:t>
      </w:r>
      <w:r>
        <w:rPr>
          <w:color w:val="000000" w:themeColor="text1"/>
          <w:u w:color="000000" w:themeColor="text1"/>
        </w:rPr>
        <w:t xml:space="preserve">Dr. </w:t>
      </w:r>
      <w:r w:rsidR="00D05B49" w:rsidRPr="000E16B1">
        <w:rPr>
          <w:color w:val="000000" w:themeColor="text1"/>
          <w:u w:color="000000" w:themeColor="text1"/>
        </w:rPr>
        <w:t xml:space="preserve">Robinson </w:t>
      </w:r>
      <w:r w:rsidR="00082CC2">
        <w:rPr>
          <w:color w:val="000000" w:themeColor="text1"/>
          <w:u w:color="000000" w:themeColor="text1"/>
        </w:rPr>
        <w:t xml:space="preserve">serves </w:t>
      </w:r>
      <w:r w:rsidR="00D05B49" w:rsidRPr="000E16B1">
        <w:rPr>
          <w:color w:val="000000" w:themeColor="text1"/>
          <w:u w:color="000000" w:themeColor="text1"/>
        </w:rPr>
        <w:t>patients weekly at the Greater Greenwood United Ministries Free Clinic as a volunteer physician. He also serves on the advisory boards of Hospice Care of the Piedmont and Self Regional Healthcare</w:t>
      </w:r>
      <w:r w:rsidR="00E177B1">
        <w:rPr>
          <w:color w:val="000000" w:themeColor="text1"/>
          <w:u w:color="000000" w:themeColor="text1"/>
        </w:rPr>
        <w:noBreakHyphen/>
      </w:r>
      <w:r w:rsidR="00D05B49" w:rsidRPr="000E16B1">
        <w:rPr>
          <w:color w:val="000000" w:themeColor="text1"/>
          <w:u w:color="000000" w:themeColor="text1"/>
        </w:rPr>
        <w:t>Home Health</w:t>
      </w:r>
      <w:r w:rsidR="00332E10">
        <w:rPr>
          <w:color w:val="000000" w:themeColor="text1"/>
          <w:u w:color="000000" w:themeColor="text1"/>
        </w:rPr>
        <w:t>; and</w:t>
      </w:r>
    </w:p>
    <w:p w:rsidR="00D05B49" w:rsidRPr="000E16B1" w:rsidRDefault="00D05B49" w:rsidP="00D05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B49" w:rsidRPr="000E16B1" w:rsidRDefault="00DC583E" w:rsidP="00D05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71FE0">
        <w:rPr>
          <w:color w:val="000000" w:themeColor="text1"/>
          <w:u w:color="000000" w:themeColor="text1"/>
        </w:rPr>
        <w:t xml:space="preserve">as one appreciative colleague put it, </w:t>
      </w:r>
      <w:r>
        <w:rPr>
          <w:color w:val="000000" w:themeColor="text1"/>
          <w:u w:color="000000" w:themeColor="text1"/>
        </w:rPr>
        <w:t xml:space="preserve">Dr. Robinson </w:t>
      </w:r>
      <w:r w:rsidR="00D05B49" w:rsidRPr="000E16B1">
        <w:rPr>
          <w:color w:val="000000" w:themeColor="text1"/>
          <w:u w:color="000000" w:themeColor="text1"/>
        </w:rPr>
        <w:t>“</w:t>
      </w:r>
      <w:r>
        <w:rPr>
          <w:color w:val="000000" w:themeColor="text1"/>
          <w:u w:color="000000" w:themeColor="text1"/>
        </w:rPr>
        <w:t>i</w:t>
      </w:r>
      <w:r w:rsidR="00D05B49" w:rsidRPr="000E16B1">
        <w:rPr>
          <w:color w:val="000000" w:themeColor="text1"/>
          <w:u w:color="000000" w:themeColor="text1"/>
        </w:rPr>
        <w:t>s a bit of a paradox:</w:t>
      </w:r>
      <w:r>
        <w:rPr>
          <w:color w:val="000000" w:themeColor="text1"/>
          <w:u w:color="000000" w:themeColor="text1"/>
        </w:rPr>
        <w:t xml:space="preserve"> a</w:t>
      </w:r>
      <w:r w:rsidR="00D05B49" w:rsidRPr="000E16B1">
        <w:rPr>
          <w:color w:val="000000" w:themeColor="text1"/>
          <w:u w:color="000000" w:themeColor="text1"/>
        </w:rPr>
        <w:t xml:space="preserve"> dedicated medical professional with an entrepreneurial spirit predicated on a desire to help others live well, regardless of their circumstances”</w:t>
      </w:r>
      <w:r>
        <w:rPr>
          <w:color w:val="000000" w:themeColor="text1"/>
          <w:u w:color="000000" w:themeColor="text1"/>
        </w:rPr>
        <w:t>; and</w:t>
      </w:r>
    </w:p>
    <w:p w:rsidR="00AD2DB4" w:rsidRDefault="00AD2DB4" w:rsidP="00AD2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D2DB4" w:rsidRDefault="00AD2DB4" w:rsidP="00AD2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recognizing the excellence of </w:t>
      </w:r>
      <w:r w:rsidR="00DC583E">
        <w:t>Dr. Robinson</w:t>
      </w:r>
      <w:r w:rsidR="00E177B1" w:rsidRPr="00E177B1">
        <w:t>’</w:t>
      </w:r>
      <w:r w:rsidR="00DC583E">
        <w:t xml:space="preserve">s </w:t>
      </w:r>
      <w:r>
        <w:t>example to other small</w:t>
      </w:r>
      <w:r w:rsidR="00E177B1">
        <w:noBreakHyphen/>
      </w:r>
      <w:r>
        <w:t xml:space="preserve">business entrepreneurs, the House of Representatives takes great pleasure in honoring </w:t>
      </w:r>
      <w:r w:rsidR="00DC583E">
        <w:t>him</w:t>
      </w:r>
      <w:r>
        <w:t xml:space="preserve"> for </w:t>
      </w:r>
      <w:r w:rsidR="00DC583E">
        <w:t xml:space="preserve">being named </w:t>
      </w:r>
      <w:r w:rsidR="00D27F96">
        <w:t>this year</w:t>
      </w:r>
      <w:r w:rsidR="00E177B1" w:rsidRPr="00E177B1">
        <w:t>’</w:t>
      </w:r>
      <w:r w:rsidR="00D27F96">
        <w:t>s Small Business Administration Small Business Person of the Year runner</w:t>
      </w:r>
      <w:r w:rsidR="00E177B1">
        <w:noBreakHyphen/>
      </w:r>
      <w:r w:rsidR="00D27F96">
        <w:t>up for South Carolina</w:t>
      </w:r>
      <w:r w:rsidR="009352B6">
        <w:t xml:space="preserve">, and the members </w:t>
      </w:r>
      <w:r>
        <w:t xml:space="preserve">wish </w:t>
      </w:r>
      <w:r w:rsidR="00732A8A">
        <w:t>him</w:t>
      </w:r>
      <w:r>
        <w:t xml:space="preserve"> every future success. Now, therefore,</w:t>
      </w:r>
    </w:p>
    <w:p w:rsidR="00AD2DB4" w:rsidRDefault="00AD2DB4" w:rsidP="00AD2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B4" w:rsidRDefault="00AD2DB4" w:rsidP="00AD2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D2DB4" w:rsidRDefault="00AD2DB4" w:rsidP="00AD2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86E" w:rsidRDefault="00AD2DB4" w:rsidP="00D0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congratulate </w:t>
      </w:r>
      <w:r w:rsidR="00D0186E">
        <w:t>Dan Robinson, M.D., of Greenwood County for being named 2010 Small Business Administration Small Business Person of the Year runner</w:t>
      </w:r>
      <w:r w:rsidR="00E177B1">
        <w:noBreakHyphen/>
      </w:r>
      <w:r w:rsidR="00D0186E">
        <w:t>up for South Carolina.</w:t>
      </w:r>
    </w:p>
    <w:p w:rsidR="00AD2DB4" w:rsidRDefault="00AD2DB4" w:rsidP="00AD2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B4" w:rsidRDefault="00AD2DB4" w:rsidP="00AD2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143F1F">
        <w:t>Dr. Dan Robinson</w:t>
      </w:r>
      <w:r>
        <w:t>.</w:t>
      </w:r>
    </w:p>
    <w:p w:rsidR="009F0EC3" w:rsidRDefault="00E177B1" w:rsidP="0079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0EC3" w:rsidRDefault="009F0EC3" w:rsidP="00AB11D2">
      <w:pPr>
        <w:suppressAutoHyphens/>
      </w:pPr>
    </w:p>
    <w:sectPr w:rsidR="009F0EC3" w:rsidSect="00AB11D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86E" w:rsidRDefault="00D0186E" w:rsidP="009F0C77">
      <w:r>
        <w:separator/>
      </w:r>
    </w:p>
  </w:endnote>
  <w:endnote w:type="continuationSeparator" w:id="0">
    <w:p w:rsidR="00D0186E" w:rsidRDefault="00D018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67B43D-FB99-4CC9-B340-0A932114473C}"/>
    <w:embedBold r:id="rId2" w:fontKey="{2CAB766D-9ABB-48DC-BFD7-FE9E5FEF317E}"/>
  </w:font>
  <w:font w:name="Calibri">
    <w:panose1 w:val="020F0502020204030204"/>
    <w:charset w:val="00"/>
    <w:family w:val="swiss"/>
    <w:pitch w:val="variable"/>
    <w:sig w:usb0="E10002FF" w:usb1="4000ACFF" w:usb2="00000009" w:usb3="00000000" w:csb0="0000019F" w:csb1="00000000"/>
    <w:embedRegular r:id="rId3" w:fontKey="{681A0C34-E60C-4D8B-BF40-49D5DAF292FA}"/>
  </w:font>
  <w:font w:name="Tahoma">
    <w:panose1 w:val="020B0604030504040204"/>
    <w:charset w:val="00"/>
    <w:family w:val="swiss"/>
    <w:pitch w:val="variable"/>
    <w:sig w:usb0="21002A87" w:usb1="80000000" w:usb2="00000008" w:usb3="00000000" w:csb0="000101FF" w:csb1="00000000"/>
    <w:embedRegular r:id="rId4" w:fontKey="{EDDCF465-03AB-47C2-9EAC-6C0FC65AB963}"/>
  </w:font>
  <w:font w:name="Cambria">
    <w:panose1 w:val="02040503050406030204"/>
    <w:charset w:val="00"/>
    <w:family w:val="roman"/>
    <w:pitch w:val="variable"/>
    <w:sig w:usb0="E00002FF" w:usb1="400004FF" w:usb2="00000000" w:usb3="00000000" w:csb0="0000019F" w:csb1="00000000"/>
    <w:embedRegular r:id="rId5" w:fontKey="{795E0A8A-ABB5-491C-8B48-EAD9EB7F35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1D2" w:rsidRPr="009F0EC3" w:rsidRDefault="00AB11D2" w:rsidP="009F0EC3">
    <w:pPr>
      <w:pStyle w:val="Footer"/>
      <w:tabs>
        <w:tab w:val="clear" w:pos="4680"/>
        <w:tab w:val="clear" w:pos="9360"/>
        <w:tab w:val="center" w:pos="2995"/>
      </w:tabs>
      <w:spacing w:before="120"/>
    </w:pPr>
    <w:r>
      <w:t>[4938]</w:t>
    </w:r>
    <w:r>
      <w:tab/>
    </w:r>
    <w:r w:rsidR="00420E55">
      <w:fldChar w:fldCharType="begin"/>
    </w:r>
    <w:r w:rsidR="00420E55">
      <w:instrText xml:space="preserve"> PAGE  \* MERGEFORMAT </w:instrText>
    </w:r>
    <w:r w:rsidR="00420E55">
      <w:fldChar w:fldCharType="separate"/>
    </w:r>
    <w:r w:rsidR="00420E55">
      <w:rPr>
        <w:noProof/>
      </w:rPr>
      <w:t>1</w:t>
    </w:r>
    <w:r w:rsidR="00420E5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86E" w:rsidRDefault="00D0186E" w:rsidP="009F0C77">
      <w:r>
        <w:separator/>
      </w:r>
    </w:p>
  </w:footnote>
  <w:footnote w:type="continuationSeparator" w:id="0">
    <w:p w:rsidR="00D0186E" w:rsidRDefault="00D018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34HTC10"/>
    <w:docVar w:name="CoverBillType" w:val="r"/>
    <w:docVar w:name="docpath" w:val="L:\Council\bills\RM\1234HTC10.DOCX"/>
    <w:docVar w:name="dvBillNumber" w:val="4938"/>
    <w:docVar w:name="dvBillNumberPrefix" w:val="H. "/>
    <w:docVar w:name="dvOriginalBody" w:val="House"/>
    <w:docVar w:name="dvSteno" w:val="RM"/>
    <w:docVar w:name="NameofBody" w:val="h"/>
    <w:docVar w:name="vgroup2" w:val="Council"/>
  </w:docVars>
  <w:rsids>
    <w:rsidRoot w:val="00771D5F"/>
    <w:rsid w:val="00011869"/>
    <w:rsid w:val="0005372D"/>
    <w:rsid w:val="00082CC2"/>
    <w:rsid w:val="00094750"/>
    <w:rsid w:val="000E1785"/>
    <w:rsid w:val="000E1F9E"/>
    <w:rsid w:val="000F40FA"/>
    <w:rsid w:val="0010776B"/>
    <w:rsid w:val="00130029"/>
    <w:rsid w:val="00133E66"/>
    <w:rsid w:val="001435A3"/>
    <w:rsid w:val="00143F1F"/>
    <w:rsid w:val="00155746"/>
    <w:rsid w:val="001D08F2"/>
    <w:rsid w:val="001D525B"/>
    <w:rsid w:val="001D7F4F"/>
    <w:rsid w:val="002321B6"/>
    <w:rsid w:val="00237BC8"/>
    <w:rsid w:val="00250967"/>
    <w:rsid w:val="002543C8"/>
    <w:rsid w:val="00284AAE"/>
    <w:rsid w:val="002E02F5"/>
    <w:rsid w:val="002E5912"/>
    <w:rsid w:val="00325348"/>
    <w:rsid w:val="0032732C"/>
    <w:rsid w:val="00332E10"/>
    <w:rsid w:val="00336AD0"/>
    <w:rsid w:val="0037079A"/>
    <w:rsid w:val="003D01E8"/>
    <w:rsid w:val="003E5288"/>
    <w:rsid w:val="003F6D79"/>
    <w:rsid w:val="0041760A"/>
    <w:rsid w:val="00417C01"/>
    <w:rsid w:val="00420E55"/>
    <w:rsid w:val="004809EE"/>
    <w:rsid w:val="0048193F"/>
    <w:rsid w:val="004E7D54"/>
    <w:rsid w:val="005273C6"/>
    <w:rsid w:val="00530A69"/>
    <w:rsid w:val="00545593"/>
    <w:rsid w:val="00547BC0"/>
    <w:rsid w:val="00551D35"/>
    <w:rsid w:val="00577C6C"/>
    <w:rsid w:val="005C2FE2"/>
    <w:rsid w:val="005E2BC9"/>
    <w:rsid w:val="005E6DF3"/>
    <w:rsid w:val="00605102"/>
    <w:rsid w:val="006215AA"/>
    <w:rsid w:val="006913C9"/>
    <w:rsid w:val="0069470D"/>
    <w:rsid w:val="006E5BA6"/>
    <w:rsid w:val="00700BAB"/>
    <w:rsid w:val="007103D0"/>
    <w:rsid w:val="00722574"/>
    <w:rsid w:val="00732A8A"/>
    <w:rsid w:val="00734F00"/>
    <w:rsid w:val="00771D5F"/>
    <w:rsid w:val="00794968"/>
    <w:rsid w:val="007A70AE"/>
    <w:rsid w:val="007D101C"/>
    <w:rsid w:val="007F0DBB"/>
    <w:rsid w:val="008362E8"/>
    <w:rsid w:val="00892C74"/>
    <w:rsid w:val="008A1768"/>
    <w:rsid w:val="008F4429"/>
    <w:rsid w:val="00927040"/>
    <w:rsid w:val="009352B6"/>
    <w:rsid w:val="0094021A"/>
    <w:rsid w:val="009C6A0B"/>
    <w:rsid w:val="009F0C77"/>
    <w:rsid w:val="009F0EC3"/>
    <w:rsid w:val="009F4DD1"/>
    <w:rsid w:val="00A41684"/>
    <w:rsid w:val="00A46D25"/>
    <w:rsid w:val="00A64E80"/>
    <w:rsid w:val="00A72BCD"/>
    <w:rsid w:val="00A741D9"/>
    <w:rsid w:val="00A833AB"/>
    <w:rsid w:val="00A9741D"/>
    <w:rsid w:val="00AB11D2"/>
    <w:rsid w:val="00AD2DB4"/>
    <w:rsid w:val="00AD4B17"/>
    <w:rsid w:val="00B224E2"/>
    <w:rsid w:val="00B412D4"/>
    <w:rsid w:val="00B601EC"/>
    <w:rsid w:val="00BE3C22"/>
    <w:rsid w:val="00C0345E"/>
    <w:rsid w:val="00C3483A"/>
    <w:rsid w:val="00C74E9D"/>
    <w:rsid w:val="00C82FD3"/>
    <w:rsid w:val="00C92819"/>
    <w:rsid w:val="00CC6B7B"/>
    <w:rsid w:val="00CD2089"/>
    <w:rsid w:val="00D0186E"/>
    <w:rsid w:val="00D05B49"/>
    <w:rsid w:val="00D27F96"/>
    <w:rsid w:val="00D52FB0"/>
    <w:rsid w:val="00D73A67"/>
    <w:rsid w:val="00D93002"/>
    <w:rsid w:val="00D970A9"/>
    <w:rsid w:val="00DC583E"/>
    <w:rsid w:val="00DE0D49"/>
    <w:rsid w:val="00DF3845"/>
    <w:rsid w:val="00E177B1"/>
    <w:rsid w:val="00E41911"/>
    <w:rsid w:val="00E63BBB"/>
    <w:rsid w:val="00E821E2"/>
    <w:rsid w:val="00E92EEF"/>
    <w:rsid w:val="00EE5BD3"/>
    <w:rsid w:val="00F24442"/>
    <w:rsid w:val="00F50AE3"/>
    <w:rsid w:val="00F60564"/>
    <w:rsid w:val="00F67CF1"/>
    <w:rsid w:val="00F71FE0"/>
    <w:rsid w:val="00F840F0"/>
    <w:rsid w:val="00FB0D0D"/>
    <w:rsid w:val="00FB43B4"/>
    <w:rsid w:val="00FC67F4"/>
    <w:rsid w:val="00FC7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55275B-6D63-4DCE-953F-6F32925A8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67F4"/>
    <w:rPr>
      <w:rFonts w:ascii="Tahoma" w:hAnsi="Tahoma" w:cs="Tahoma"/>
      <w:sz w:val="16"/>
      <w:szCs w:val="16"/>
    </w:rPr>
  </w:style>
  <w:style w:type="character" w:customStyle="1" w:styleId="BalloonTextChar">
    <w:name w:val="Balloon Text Char"/>
    <w:basedOn w:val="DefaultParagraphFont"/>
    <w:link w:val="BalloonText"/>
    <w:uiPriority w:val="99"/>
    <w:semiHidden/>
    <w:rsid w:val="00FC67F4"/>
    <w:rPr>
      <w:rFonts w:ascii="Tahoma" w:eastAsia="Times New Roman" w:hAnsi="Tahoma" w:cs="Tahoma"/>
      <w:sz w:val="16"/>
      <w:szCs w:val="16"/>
    </w:rPr>
  </w:style>
  <w:style w:type="character" w:styleId="Hyperlink">
    <w:name w:val="Hyperlink"/>
    <w:basedOn w:val="DefaultParagraphFont"/>
    <w:uiPriority w:val="99"/>
    <w:unhideWhenUsed/>
    <w:rsid w:val="00AB11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38_20100505.docx" TargetMode="External"/><Relationship Id="rId3" Type="http://schemas.openxmlformats.org/officeDocument/2006/relationships/settings" Target="settings.xml"/><Relationship Id="rId7" Type="http://schemas.openxmlformats.org/officeDocument/2006/relationships/hyperlink" Target="file:///h:\HJ%20Archive\2010\05-0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203B8-6249-4555-AD74-0A267165C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453</Words>
  <Characters>2540</Characters>
  <Application>Microsoft Office Word</Application>
  <DocSecurity>0</DocSecurity>
  <Lines>95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4938: Dan Robinson, M.D. - South Carolina Legislature Online</dc:title>
  <dc:subject/>
  <dc:creator>rosannemcdowell</dc:creator>
  <cp:keywords/>
  <dc:description/>
  <cp:lastModifiedBy>N Cumfer</cp:lastModifiedBy>
  <cp:revision>8</cp:revision>
  <cp:lastPrinted>2010-04-29T16:27:00Z</cp:lastPrinted>
  <dcterms:created xsi:type="dcterms:W3CDTF">2010-05-05T14:22:00Z</dcterms:created>
  <dcterms:modified xsi:type="dcterms:W3CDTF">2014-11-24T16:38:00Z</dcterms:modified>
</cp:coreProperties>
</file>