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961" w:rsidRDefault="00152961" w:rsidP="00152961">
      <w:pPr>
        <w:widowControl w:val="0"/>
        <w:jc w:val="center"/>
      </w:pPr>
      <w:bookmarkStart w:id="0" w:name="_GoBack"/>
      <w:bookmarkEnd w:id="0"/>
      <w:r w:rsidRPr="00152961">
        <w:rPr>
          <w:b/>
        </w:rPr>
        <w:t>South Carolina General Assembly</w:t>
      </w:r>
    </w:p>
    <w:p w:rsidR="00152961" w:rsidRDefault="00152961" w:rsidP="00152961">
      <w:pPr>
        <w:widowControl w:val="0"/>
        <w:jc w:val="center"/>
      </w:pPr>
      <w:r>
        <w:t>118th Session, 2009-2010</w:t>
      </w:r>
    </w:p>
    <w:p w:rsidR="00152961" w:rsidRDefault="00152961" w:rsidP="00152961">
      <w:pPr>
        <w:widowControl w:val="0"/>
        <w:jc w:val="left"/>
      </w:pPr>
    </w:p>
    <w:p w:rsidR="00152961" w:rsidRDefault="00152961" w:rsidP="00152961">
      <w:pPr>
        <w:widowControl w:val="0"/>
        <w:jc w:val="left"/>
        <w:rPr>
          <w:b/>
        </w:rPr>
      </w:pPr>
      <w:r w:rsidRPr="00152961">
        <w:rPr>
          <w:b/>
        </w:rPr>
        <w:t>H. 5034</w:t>
      </w:r>
    </w:p>
    <w:p w:rsidR="00152961" w:rsidRDefault="00152961" w:rsidP="00152961">
      <w:pPr>
        <w:widowControl w:val="0"/>
        <w:jc w:val="left"/>
        <w:rPr>
          <w:b/>
        </w:rPr>
      </w:pPr>
    </w:p>
    <w:p w:rsidR="00152961" w:rsidRDefault="00152961" w:rsidP="00152961">
      <w:pPr>
        <w:widowControl w:val="0"/>
        <w:jc w:val="left"/>
      </w:pPr>
      <w:r w:rsidRPr="00152961">
        <w:rPr>
          <w:b/>
        </w:rPr>
        <w:t>STATUS INFORMATION</w:t>
      </w:r>
    </w:p>
    <w:p w:rsidR="00152961" w:rsidRDefault="00152961" w:rsidP="00152961">
      <w:pPr>
        <w:widowControl w:val="0"/>
        <w:jc w:val="left"/>
      </w:pPr>
    </w:p>
    <w:p w:rsidR="00152961" w:rsidRDefault="00152961" w:rsidP="00152961">
      <w:pPr>
        <w:widowControl w:val="0"/>
        <w:jc w:val="left"/>
      </w:pPr>
      <w:r>
        <w:t>House Resolution</w:t>
      </w:r>
    </w:p>
    <w:p w:rsidR="00152961" w:rsidRDefault="00152961" w:rsidP="00152961">
      <w:pPr>
        <w:widowControl w:val="0"/>
        <w:jc w:val="left"/>
      </w:pPr>
      <w:r>
        <w:t>Sponsors: Reps. Harrell, Horne, Knight,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Hosey, Howard, Huggins, Hutto, Jefferson, Jennings, Kelly, Kennedy, King, Kirsh,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and T.R. Young</w:t>
      </w:r>
    </w:p>
    <w:p w:rsidR="00152961" w:rsidRDefault="00152961" w:rsidP="00152961">
      <w:pPr>
        <w:widowControl w:val="0"/>
        <w:jc w:val="left"/>
      </w:pPr>
      <w:r>
        <w:t>Document Path: l:\council\bills\gm\24539ac10.docx</w:t>
      </w:r>
    </w:p>
    <w:p w:rsidR="00152961" w:rsidRDefault="00152961" w:rsidP="00152961">
      <w:pPr>
        <w:widowControl w:val="0"/>
        <w:jc w:val="left"/>
      </w:pPr>
    </w:p>
    <w:p w:rsidR="00152961" w:rsidRDefault="00152961" w:rsidP="00152961">
      <w:pPr>
        <w:widowControl w:val="0"/>
        <w:jc w:val="left"/>
      </w:pPr>
      <w:r>
        <w:t>Introduced in the House on May 27, 2010</w:t>
      </w:r>
    </w:p>
    <w:p w:rsidR="00152961" w:rsidRDefault="00152961" w:rsidP="00152961">
      <w:pPr>
        <w:widowControl w:val="0"/>
        <w:jc w:val="left"/>
      </w:pPr>
      <w:r>
        <w:t>Adopted by the House on May 27, 2010</w:t>
      </w:r>
    </w:p>
    <w:p w:rsidR="00152961" w:rsidRDefault="00152961" w:rsidP="00152961">
      <w:pPr>
        <w:widowControl w:val="0"/>
        <w:jc w:val="left"/>
      </w:pPr>
    </w:p>
    <w:p w:rsidR="00152961" w:rsidRDefault="00152961" w:rsidP="00152961">
      <w:pPr>
        <w:widowControl w:val="0"/>
        <w:jc w:val="left"/>
      </w:pPr>
      <w:r>
        <w:t xml:space="preserve">Summary: </w:t>
      </w:r>
      <w:r w:rsidR="00232FD9">
        <w:t>Honorable Annette D. Young</w:t>
      </w:r>
    </w:p>
    <w:p w:rsidR="00152961" w:rsidRDefault="00152961" w:rsidP="00152961">
      <w:pPr>
        <w:widowControl w:val="0"/>
        <w:jc w:val="left"/>
      </w:pPr>
    </w:p>
    <w:p w:rsidR="00152961" w:rsidRDefault="00152961" w:rsidP="00152961">
      <w:pPr>
        <w:widowControl w:val="0"/>
        <w:jc w:val="left"/>
      </w:pPr>
    </w:p>
    <w:p w:rsidR="00152961" w:rsidRDefault="00152961" w:rsidP="00152961">
      <w:pPr>
        <w:widowControl w:val="0"/>
        <w:tabs>
          <w:tab w:val="center" w:pos="590"/>
          <w:tab w:val="center" w:pos="1440"/>
          <w:tab w:val="left" w:pos="1872"/>
          <w:tab w:val="left" w:pos="9187"/>
        </w:tabs>
        <w:jc w:val="left"/>
      </w:pPr>
      <w:r w:rsidRPr="00152961">
        <w:rPr>
          <w:b/>
        </w:rPr>
        <w:t>HISTORY OF LEGISLATIVE ACTIONS</w:t>
      </w:r>
    </w:p>
    <w:p w:rsidR="00152961" w:rsidRDefault="00152961" w:rsidP="00152961">
      <w:pPr>
        <w:widowControl w:val="0"/>
        <w:tabs>
          <w:tab w:val="center" w:pos="590"/>
          <w:tab w:val="center" w:pos="1440"/>
          <w:tab w:val="left" w:pos="1872"/>
          <w:tab w:val="left" w:pos="9187"/>
        </w:tabs>
        <w:jc w:val="left"/>
      </w:pPr>
    </w:p>
    <w:p w:rsidR="00152961" w:rsidRPr="00152961" w:rsidRDefault="00152961" w:rsidP="00152961">
      <w:pPr>
        <w:widowControl w:val="0"/>
        <w:tabs>
          <w:tab w:val="center" w:pos="590"/>
          <w:tab w:val="center" w:pos="1440"/>
          <w:tab w:val="left" w:pos="1872"/>
          <w:tab w:val="left" w:pos="9187"/>
        </w:tabs>
        <w:jc w:val="left"/>
      </w:pPr>
      <w:r w:rsidRPr="00152961">
        <w:rPr>
          <w:u w:val="single"/>
        </w:rPr>
        <w:tab/>
        <w:t>Date</w:t>
      </w:r>
      <w:r w:rsidRPr="00152961">
        <w:rPr>
          <w:u w:val="single"/>
        </w:rPr>
        <w:tab/>
        <w:t>Body</w:t>
      </w:r>
      <w:r w:rsidRPr="00152961">
        <w:rPr>
          <w:u w:val="single"/>
        </w:rPr>
        <w:tab/>
        <w:t>Action Description with journal page number</w:t>
      </w:r>
      <w:r w:rsidRPr="00152961">
        <w:rPr>
          <w:u w:val="single"/>
        </w:rPr>
        <w:tab/>
      </w:r>
    </w:p>
    <w:p w:rsidR="00C85549" w:rsidRDefault="00C85549" w:rsidP="00C85549">
      <w:pPr>
        <w:widowControl w:val="0"/>
        <w:tabs>
          <w:tab w:val="right" w:pos="1008"/>
          <w:tab w:val="left" w:pos="1152"/>
          <w:tab w:val="left" w:pos="1872"/>
          <w:tab w:val="left" w:pos="9187"/>
        </w:tabs>
        <w:ind w:left="2088" w:hanging="2088"/>
        <w:jc w:val="left"/>
      </w:pPr>
      <w:r>
        <w:tab/>
        <w:t>5/27/2010</w:t>
      </w:r>
      <w:r>
        <w:tab/>
        <w:t>House</w:t>
      </w:r>
      <w:r>
        <w:tab/>
      </w:r>
      <w:r w:rsidRPr="00322C9A">
        <w:t xml:space="preserve">Introduced and adopted </w:t>
      </w:r>
      <w:hyperlink r:id="rId7" w:history="1">
        <w:r w:rsidRPr="009A26E1">
          <w:rPr>
            <w:rStyle w:val="Hyperlink"/>
          </w:rPr>
          <w:t>HJ</w:t>
        </w:r>
      </w:hyperlink>
      <w:r>
        <w:noBreakHyphen/>
      </w:r>
      <w:r w:rsidRPr="00322C9A">
        <w:t>13</w:t>
      </w:r>
    </w:p>
    <w:p w:rsidR="00C85549" w:rsidRDefault="00C85549" w:rsidP="00C85549">
      <w:pPr>
        <w:widowControl w:val="0"/>
        <w:tabs>
          <w:tab w:val="right" w:pos="1008"/>
          <w:tab w:val="left" w:pos="1152"/>
          <w:tab w:val="left" w:pos="1872"/>
          <w:tab w:val="left" w:pos="9187"/>
        </w:tabs>
        <w:ind w:left="2088" w:hanging="2088"/>
        <w:jc w:val="left"/>
      </w:pPr>
    </w:p>
    <w:p w:rsidR="00152961" w:rsidRPr="00152961" w:rsidRDefault="00152961" w:rsidP="00152961">
      <w:pPr>
        <w:widowControl w:val="0"/>
        <w:tabs>
          <w:tab w:val="right" w:pos="1008"/>
          <w:tab w:val="left" w:pos="1152"/>
          <w:tab w:val="left" w:pos="1872"/>
          <w:tab w:val="left" w:pos="9187"/>
        </w:tabs>
        <w:ind w:left="2088" w:hanging="2088"/>
        <w:jc w:val="left"/>
      </w:pPr>
    </w:p>
    <w:p w:rsidR="00152961" w:rsidRDefault="00152961" w:rsidP="00152961">
      <w:r w:rsidRPr="00152961">
        <w:rPr>
          <w:b/>
        </w:rPr>
        <w:t>VERSIONS OF THIS BILL</w:t>
      </w:r>
    </w:p>
    <w:p w:rsidR="00152961" w:rsidRDefault="00152961" w:rsidP="00152961"/>
    <w:p w:rsidR="00152961" w:rsidRDefault="006F2622" w:rsidP="00152961">
      <w:hyperlink r:id="rId8" w:history="1">
        <w:r w:rsidR="00152961">
          <w:rPr>
            <w:rStyle w:val="Hyperlink"/>
          </w:rPr>
          <w:t>5/27/2010</w:t>
        </w:r>
      </w:hyperlink>
    </w:p>
    <w:p w:rsidR="00152961" w:rsidRDefault="00152961" w:rsidP="00152961"/>
    <w:p w:rsidR="00152961" w:rsidRDefault="00152961" w:rsidP="00152961">
      <w:pPr>
        <w:sectPr w:rsidR="00152961" w:rsidSect="001529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2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HONORABLE ANNETTE D. YOUNG OF DORCHESTER COUNTY FOR TWENTY YEARS OF </w:t>
      </w:r>
      <w:r w:rsidR="00615CCB">
        <w:t>DEDICATED</w:t>
      </w:r>
      <w:r>
        <w:t xml:space="preserve"> SERVICE IN THE </w:t>
      </w:r>
      <w:r w:rsidR="001B070F">
        <w:t>GENERAL ASSEMBLY</w:t>
      </w:r>
      <w:r>
        <w:t xml:space="preserve"> ON BEHALF OF THE CITIZENS OF SOUTH CAROLINA, AND TO WISH HER MUCH SUCCESS AND HAPPINESS </w:t>
      </w:r>
      <w:r w:rsidR="001B070F">
        <w:t>AS SHE DEPARTS THE HOUSE OF REPRESENTATIVES.</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AB1" w:rsidRDefault="00AB5AB1" w:rsidP="00AB5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learned with genuine regret that Annette D. Young will retire from the House of Representatives at the conclusion of her current term; and</w:t>
      </w:r>
    </w:p>
    <w:p w:rsidR="00AB5AB1" w:rsidRDefault="00AB5AB1" w:rsidP="00AB5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Young’</w:t>
      </w:r>
      <w:r w:rsidR="00BC415E">
        <w:t>s leadership was</w:t>
      </w:r>
      <w:r>
        <w:t xml:space="preserve"> quickly recognized upon her election to the House in 1991 </w:t>
      </w:r>
      <w:r w:rsidR="00BC415E">
        <w:t>when she was</w:t>
      </w:r>
      <w:r>
        <w:t xml:space="preserve"> elected Chairman of the Dorchester </w:t>
      </w:r>
      <w:r w:rsidR="00A97FA9">
        <w:t xml:space="preserve">County </w:t>
      </w:r>
      <w:r>
        <w:t>Legislative Delegation</w:t>
      </w:r>
      <w:r w:rsidR="00615CCB">
        <w:t>,</w:t>
      </w:r>
      <w:r>
        <w:t xml:space="preserve"> serv</w:t>
      </w:r>
      <w:r w:rsidR="00615CCB">
        <w:t>ing</w:t>
      </w:r>
      <w:r>
        <w:t xml:space="preserve"> through 1994.  In 1995 she was</w:t>
      </w:r>
      <w:r w:rsidR="00DD0907">
        <w:t xml:space="preserve"> elected</w:t>
      </w:r>
      <w:r>
        <w:t xml:space="preserve"> House Majority Leader, and she has served on the State</w:t>
      </w:r>
      <w:r w:rsidR="00BC415E">
        <w:t>h</w:t>
      </w:r>
      <w:r>
        <w:t>ouse Committee since 1995, which included the historic renovation of the State</w:t>
      </w:r>
      <w:r w:rsidR="00BC415E">
        <w:t>h</w:t>
      </w:r>
      <w:r>
        <w:t>ouse from 1995 to 1998;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Young has served the people of House District 98 with honor and distinction for twenty </w:t>
      </w:r>
      <w:r w:rsidR="00DD0907">
        <w:t xml:space="preserve">years. She has served on the Ways and Means Committee since 1998 and in 2006 was first vice chair.  She was Vice Chair of the Ethics Committee in 2009 and </w:t>
      </w:r>
      <w:r>
        <w:t xml:space="preserve">has served </w:t>
      </w:r>
      <w:r w:rsidR="00BC415E">
        <w:t>as</w:t>
      </w:r>
      <w:r>
        <w:t xml:space="preserve"> first </w:t>
      </w:r>
      <w:r w:rsidR="00D805BB">
        <w:t>Vice Chair</w:t>
      </w:r>
      <w:r>
        <w:t xml:space="preserve"> of the Joint Bond Review Committee</w:t>
      </w:r>
      <w:r w:rsidR="00DD0907">
        <w:t xml:space="preserve"> since 2006</w:t>
      </w:r>
      <w:r>
        <w:t>;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A97FA9">
        <w:t>fiscal</w:t>
      </w:r>
      <w:r>
        <w:t xml:space="preserve"> watchdog, Representative Young is a friend and advocate for the taxpayer and is dedicated to the principles of sound budgeting, benefitting the </w:t>
      </w:r>
      <w:r w:rsidR="00A97FA9">
        <w:t xml:space="preserve">State </w:t>
      </w:r>
      <w:r>
        <w:t>and the constituents she serves;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tenure in the House she has worked to improve efficiency and accountability in state government </w:t>
      </w:r>
      <w:r w:rsidR="001B27C1">
        <w:t xml:space="preserve">and when needed </w:t>
      </w:r>
      <w:r w:rsidR="00A97FA9">
        <w:t xml:space="preserve">has </w:t>
      </w:r>
      <w:r w:rsidR="001B27C1">
        <w:t>question</w:t>
      </w:r>
      <w:r w:rsidR="00A97FA9">
        <w:t>ed</w:t>
      </w:r>
      <w:r w:rsidR="001B27C1">
        <w:t xml:space="preserve"> agency policies and practices and</w:t>
      </w:r>
      <w:r w:rsidR="00BC415E">
        <w:t xml:space="preserve"> has</w:t>
      </w:r>
      <w:r w:rsidR="001B27C1">
        <w:t xml:space="preserve"> challeng</w:t>
      </w:r>
      <w:r w:rsidR="00A97FA9">
        <w:t>e</w:t>
      </w:r>
      <w:r w:rsidR="00BC415E">
        <w:t>d</w:t>
      </w:r>
      <w:r w:rsidR="00A97FA9">
        <w:t xml:space="preserve"> state employees</w:t>
      </w:r>
      <w:r w:rsidR="001B27C1">
        <w:t xml:space="preserve"> to serve the public with the utmost professionalism; and</w:t>
      </w: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Young has also been a strong advocate for local government and was the author and lead sponsor of the “South Carolina Residential Improvement District</w:t>
      </w:r>
      <w:r w:rsidR="000F0D6F">
        <w:t>,</w:t>
      </w:r>
      <w:r>
        <w:t>” legislation expand</w:t>
      </w:r>
      <w:r w:rsidR="00A97FA9">
        <w:t>ing</w:t>
      </w:r>
      <w:r>
        <w:t xml:space="preserve"> the authority and funding for county and municipal improvement districts, </w:t>
      </w:r>
      <w:r w:rsidR="00A97FA9">
        <w:t>and</w:t>
      </w:r>
      <w:r w:rsidR="00BC415E">
        <w:t xml:space="preserve"> legislation revising many</w:t>
      </w:r>
      <w:r>
        <w:t xml:space="preserve"> local election laws;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0F" w:rsidRDefault="001B0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12DD">
        <w:t xml:space="preserve">born in Mississippi to the late Terri W. and </w:t>
      </w:r>
      <w:r w:rsidR="001B27C1">
        <w:t>the late Alice R. Douglas, she married</w:t>
      </w:r>
      <w:r w:rsidR="000312DD">
        <w:t xml:space="preserve"> her </w:t>
      </w:r>
      <w:r w:rsidR="00305534">
        <w:t>beloved</w:t>
      </w:r>
      <w:r w:rsidR="000312DD">
        <w:t xml:space="preserve"> husband</w:t>
      </w:r>
      <w:r w:rsidR="00305534">
        <w:t>, the late</w:t>
      </w:r>
      <w:r w:rsidR="000312DD">
        <w:t xml:space="preserve"> Roger Allen Young</w:t>
      </w:r>
      <w:r w:rsidR="00305534">
        <w:t>,</w:t>
      </w:r>
      <w:r w:rsidR="001B27C1">
        <w:t xml:space="preserve"> and they</w:t>
      </w:r>
      <w:r w:rsidR="000312DD">
        <w:t xml:space="preserve"> raised two fine children</w:t>
      </w:r>
      <w:r w:rsidR="001B27C1">
        <w:t>,</w:t>
      </w:r>
      <w:r w:rsidR="000312DD">
        <w:t xml:space="preserve"> Robert and Kristina; and</w:t>
      </w:r>
    </w:p>
    <w:p w:rsidR="00305534" w:rsidRDefault="00305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34"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coming</w:t>
      </w:r>
      <w:r w:rsidR="00A97FA9">
        <w:t xml:space="preserve"> to</w:t>
      </w:r>
      <w:r>
        <w:t xml:space="preserve"> the House of Representatives she was exemplary in her service to her community</w:t>
      </w:r>
      <w:r w:rsidR="00BC415E">
        <w:t>,</w:t>
      </w:r>
      <w:r>
        <w:t xml:space="preserve"> and in 1987</w:t>
      </w:r>
      <w:r w:rsidR="00305534">
        <w:t xml:space="preserve"> she received the Order of the Palmetto, the highest civilian award conferred in the State, from Governor Carroll Campbell; and</w:t>
      </w:r>
    </w:p>
    <w:p w:rsidR="005D5A65" w:rsidRDefault="005D5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15CCB">
        <w:t xml:space="preserve"> among</w:t>
      </w:r>
      <w:r>
        <w:t xml:space="preserve"> the myriad causes and organizations she</w:t>
      </w:r>
      <w:r w:rsidR="00A97FA9">
        <w:t xml:space="preserve"> has</w:t>
      </w:r>
      <w:r>
        <w:t xml:space="preserve"> served include</w:t>
      </w:r>
      <w:r w:rsidR="00615CCB">
        <w:t xml:space="preserve"> </w:t>
      </w:r>
      <w:r>
        <w:t>the Joint Legisla</w:t>
      </w:r>
      <w:r w:rsidR="00615CCB">
        <w:t>tive Committee on Children,</w:t>
      </w:r>
      <w:r>
        <w:t xml:space="preserve"> Rollings Elementary School, Givhans Elementary School</w:t>
      </w:r>
      <w:r w:rsidR="00BC415E">
        <w:t>,</w:t>
      </w:r>
      <w:r>
        <w:t xml:space="preserve"> Trident Technical College, the YMCA</w:t>
      </w:r>
      <w:r w:rsidR="00DD0907">
        <w:t xml:space="preserve"> Executive Board</w:t>
      </w:r>
      <w:r>
        <w:t>, Junior Service League, Archdale Women’s Club, Summerville Kiwanis Club</w:t>
      </w:r>
      <w:r w:rsidR="00BC415E">
        <w:t>,</w:t>
      </w:r>
      <w:r>
        <w:t xml:space="preserve"> and the Summerville Rotary Club; and</w:t>
      </w: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8F7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B27C1">
        <w:t xml:space="preserve"> Representative Young, though ser</w:t>
      </w:r>
      <w:r w:rsidR="00A97FA9">
        <w:t>i</w:t>
      </w:r>
      <w:r w:rsidR="001B27C1">
        <w:t>ous, focused, and hard work</w:t>
      </w:r>
      <w:r w:rsidR="00A97FA9">
        <w:t>ing</w:t>
      </w:r>
      <w:r w:rsidR="001B27C1">
        <w:t xml:space="preserve">, </w:t>
      </w:r>
      <w:r w:rsidR="00615CCB">
        <w:t>is known to have</w:t>
      </w:r>
      <w:r w:rsidR="001B27C1">
        <w:t xml:space="preserve"> a keen sense of humor and is admired for her generosity, warmth, and loyalty</w:t>
      </w:r>
      <w:r w:rsidR="00A97FA9">
        <w:t>.</w:t>
      </w:r>
      <w:r w:rsidR="001B27C1">
        <w:t xml:space="preserve"> </w:t>
      </w:r>
      <w:r w:rsidR="00A97FA9">
        <w:t xml:space="preserve">The </w:t>
      </w:r>
      <w:r w:rsidR="001B070F">
        <w:t>members of the South Carolina House of Representatives will miss their faithful friend and colleague Annette Young and the hard work and dedication she has given to the House of Representatives an</w:t>
      </w:r>
      <w:r w:rsidR="005D5A65">
        <w:t xml:space="preserve">d wish her continued success in </w:t>
      </w:r>
      <w:r w:rsidR="001B070F">
        <w:t>her private life as she leaves the State House</w:t>
      </w:r>
      <w:r w:rsidR="00A76211">
        <w:t>.  Now, therefore,</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070F">
        <w:t xml:space="preserve"> the members of the South Carolina House of Representatives, by this resolution, recognize and commend the Honorable Annette D. Young of Dorchester County for twenty years of de</w:t>
      </w:r>
      <w:r w:rsidR="00A97FA9">
        <w:t xml:space="preserve">dicated </w:t>
      </w:r>
      <w:r w:rsidR="001B070F">
        <w:t>service in the General Assembly on behalf of the citizens of South Carolina, and wish her much success and happiness as she departs the House of Representatives.</w:t>
      </w:r>
    </w:p>
    <w:p w:rsidR="001B070F" w:rsidRDefault="001B0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070F">
        <w:t>present</w:t>
      </w:r>
      <w:r>
        <w:t>ed to</w:t>
      </w:r>
      <w:r w:rsidR="001B070F">
        <w:t xml:space="preserve"> the Honorable Annette D. Young.</w:t>
      </w:r>
    </w:p>
    <w:p w:rsidR="00D7348D" w:rsidRDefault="00AF11E0" w:rsidP="00A1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48D" w:rsidRDefault="00D7348D" w:rsidP="00152961">
      <w:pPr>
        <w:suppressAutoHyphens/>
      </w:pPr>
    </w:p>
    <w:sectPr w:rsidR="00D7348D" w:rsidSect="001529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7BF" w:rsidRDefault="00F667BF" w:rsidP="009F0C77">
      <w:r>
        <w:separator/>
      </w:r>
    </w:p>
  </w:endnote>
  <w:endnote w:type="continuationSeparator" w:id="0">
    <w:p w:rsidR="00F667BF" w:rsidRDefault="00F667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CBEFCA-5313-4CEB-A383-E4CD2CCF416C}"/>
    <w:embedBold r:id="rId2" w:fontKey="{FF575A86-A4E0-4B7D-8C87-9CE584F7030F}"/>
  </w:font>
  <w:font w:name="Calibri">
    <w:panose1 w:val="020F0502020204030204"/>
    <w:charset w:val="00"/>
    <w:family w:val="swiss"/>
    <w:pitch w:val="variable"/>
    <w:sig w:usb0="E10002FF" w:usb1="4000ACFF" w:usb2="00000009" w:usb3="00000000" w:csb0="0000019F" w:csb1="00000000"/>
    <w:embedRegular r:id="rId3" w:fontKey="{5804C81C-44A2-40A2-8A39-CCFEAEE6190B}"/>
  </w:font>
  <w:font w:name="Tahoma">
    <w:panose1 w:val="020B0604030504040204"/>
    <w:charset w:val="00"/>
    <w:family w:val="swiss"/>
    <w:pitch w:val="variable"/>
    <w:sig w:usb0="21002A87" w:usb1="80000000" w:usb2="00000008" w:usb3="00000000" w:csb0="000101FF" w:csb1="00000000"/>
    <w:embedRegular r:id="rId4" w:fontKey="{AC6C3BBD-2BFF-40DC-BD4F-1540586A838E}"/>
  </w:font>
  <w:font w:name="Cambria">
    <w:panose1 w:val="02040503050406030204"/>
    <w:charset w:val="00"/>
    <w:family w:val="roman"/>
    <w:pitch w:val="variable"/>
    <w:sig w:usb0="E00002FF" w:usb1="400004FF" w:usb2="00000000" w:usb3="00000000" w:csb0="0000019F" w:csb1="00000000"/>
    <w:embedRegular r:id="rId5" w:fontKey="{8FB4E8EF-43B5-4ABF-9131-E1BC6402E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61" w:rsidRPr="00D7348D" w:rsidRDefault="00152961" w:rsidP="00D7348D">
    <w:pPr>
      <w:pStyle w:val="Footer"/>
      <w:tabs>
        <w:tab w:val="clear" w:pos="4680"/>
        <w:tab w:val="clear" w:pos="9360"/>
        <w:tab w:val="center" w:pos="2995"/>
      </w:tabs>
      <w:spacing w:before="120"/>
    </w:pPr>
    <w:r>
      <w:t>[5034]</w:t>
    </w:r>
    <w:r>
      <w:tab/>
    </w:r>
    <w:r w:rsidR="006F2622">
      <w:fldChar w:fldCharType="begin"/>
    </w:r>
    <w:r w:rsidR="006F2622">
      <w:instrText xml:space="preserve"> PAGE  \* MERGEFORMAT </w:instrText>
    </w:r>
    <w:r w:rsidR="006F2622">
      <w:fldChar w:fldCharType="separate"/>
    </w:r>
    <w:r w:rsidR="006F2622">
      <w:rPr>
        <w:noProof/>
      </w:rPr>
      <w:t>1</w:t>
    </w:r>
    <w:r w:rsidR="006F26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7BF" w:rsidRDefault="00F667BF" w:rsidP="009F0C77">
      <w:r>
        <w:separator/>
      </w:r>
    </w:p>
  </w:footnote>
  <w:footnote w:type="continuationSeparator" w:id="0">
    <w:p w:rsidR="00F667BF" w:rsidRDefault="00F667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9AC10"/>
    <w:docVar w:name="CoverBillType" w:val="r"/>
    <w:docVar w:name="docpath" w:val="L:\Council\bills\GM\24539AC10.DOCX"/>
    <w:docVar w:name="dvBillNumber" w:val="5034"/>
    <w:docVar w:name="dvBillNumberPrefix" w:val="H. "/>
    <w:docVar w:name="dvOriginalBody" w:val="House"/>
    <w:docVar w:name="dvSteno" w:val="GM"/>
    <w:docVar w:name="NameofBody" w:val="h"/>
    <w:docVar w:name="vgroup2" w:val="Council"/>
  </w:docVars>
  <w:rsids>
    <w:rsidRoot w:val="00015262"/>
    <w:rsid w:val="00011869"/>
    <w:rsid w:val="00015262"/>
    <w:rsid w:val="000312DD"/>
    <w:rsid w:val="00056C1D"/>
    <w:rsid w:val="000E1785"/>
    <w:rsid w:val="000F0D6F"/>
    <w:rsid w:val="000F40FA"/>
    <w:rsid w:val="0010776B"/>
    <w:rsid w:val="00133E66"/>
    <w:rsid w:val="001435A3"/>
    <w:rsid w:val="00152961"/>
    <w:rsid w:val="001B070F"/>
    <w:rsid w:val="001B27C1"/>
    <w:rsid w:val="001D08F2"/>
    <w:rsid w:val="001D525B"/>
    <w:rsid w:val="001D7F4F"/>
    <w:rsid w:val="00226B92"/>
    <w:rsid w:val="002321B6"/>
    <w:rsid w:val="00232FD9"/>
    <w:rsid w:val="00233043"/>
    <w:rsid w:val="00250967"/>
    <w:rsid w:val="002543C8"/>
    <w:rsid w:val="00284AAE"/>
    <w:rsid w:val="002A4CC1"/>
    <w:rsid w:val="002D4191"/>
    <w:rsid w:val="002E5912"/>
    <w:rsid w:val="00305534"/>
    <w:rsid w:val="00325348"/>
    <w:rsid w:val="0032732C"/>
    <w:rsid w:val="00336AD0"/>
    <w:rsid w:val="0037079A"/>
    <w:rsid w:val="003D01E8"/>
    <w:rsid w:val="003E5288"/>
    <w:rsid w:val="003F6D79"/>
    <w:rsid w:val="0041760A"/>
    <w:rsid w:val="00417C01"/>
    <w:rsid w:val="004809EE"/>
    <w:rsid w:val="004E7D54"/>
    <w:rsid w:val="004F0A0F"/>
    <w:rsid w:val="005273C6"/>
    <w:rsid w:val="00530A69"/>
    <w:rsid w:val="00545593"/>
    <w:rsid w:val="00577C6C"/>
    <w:rsid w:val="005A03C2"/>
    <w:rsid w:val="005B1A9E"/>
    <w:rsid w:val="005C2FE2"/>
    <w:rsid w:val="005D5A65"/>
    <w:rsid w:val="005E2BC9"/>
    <w:rsid w:val="00605102"/>
    <w:rsid w:val="00615CCB"/>
    <w:rsid w:val="006215AA"/>
    <w:rsid w:val="006562A0"/>
    <w:rsid w:val="00683F29"/>
    <w:rsid w:val="006913C9"/>
    <w:rsid w:val="0069470D"/>
    <w:rsid w:val="006D2062"/>
    <w:rsid w:val="006F2622"/>
    <w:rsid w:val="00734F00"/>
    <w:rsid w:val="00744210"/>
    <w:rsid w:val="00757D4B"/>
    <w:rsid w:val="007A70AE"/>
    <w:rsid w:val="007B6511"/>
    <w:rsid w:val="008362E8"/>
    <w:rsid w:val="008A1768"/>
    <w:rsid w:val="008E440C"/>
    <w:rsid w:val="008E6D77"/>
    <w:rsid w:val="008F4429"/>
    <w:rsid w:val="008F7FC1"/>
    <w:rsid w:val="009016BD"/>
    <w:rsid w:val="0094021A"/>
    <w:rsid w:val="009A26E1"/>
    <w:rsid w:val="009C6A0B"/>
    <w:rsid w:val="009F0C77"/>
    <w:rsid w:val="009F4DD1"/>
    <w:rsid w:val="00A1765F"/>
    <w:rsid w:val="00A41684"/>
    <w:rsid w:val="00A64E80"/>
    <w:rsid w:val="00A72BCD"/>
    <w:rsid w:val="00A741D9"/>
    <w:rsid w:val="00A76211"/>
    <w:rsid w:val="00A833AB"/>
    <w:rsid w:val="00A9741D"/>
    <w:rsid w:val="00A97FA9"/>
    <w:rsid w:val="00AB5AB1"/>
    <w:rsid w:val="00AD4B17"/>
    <w:rsid w:val="00AF11E0"/>
    <w:rsid w:val="00B230C5"/>
    <w:rsid w:val="00B412D4"/>
    <w:rsid w:val="00BC415E"/>
    <w:rsid w:val="00BE3C22"/>
    <w:rsid w:val="00C0345E"/>
    <w:rsid w:val="00C3483A"/>
    <w:rsid w:val="00C74E9D"/>
    <w:rsid w:val="00C82475"/>
    <w:rsid w:val="00C82FD3"/>
    <w:rsid w:val="00C85549"/>
    <w:rsid w:val="00C92819"/>
    <w:rsid w:val="00CC6B7B"/>
    <w:rsid w:val="00CD2089"/>
    <w:rsid w:val="00CE3770"/>
    <w:rsid w:val="00D7348D"/>
    <w:rsid w:val="00D73A67"/>
    <w:rsid w:val="00D805BB"/>
    <w:rsid w:val="00D970A9"/>
    <w:rsid w:val="00DA25CB"/>
    <w:rsid w:val="00DD0907"/>
    <w:rsid w:val="00DF3845"/>
    <w:rsid w:val="00E41911"/>
    <w:rsid w:val="00E92EEF"/>
    <w:rsid w:val="00F24442"/>
    <w:rsid w:val="00F50AE3"/>
    <w:rsid w:val="00F54C8A"/>
    <w:rsid w:val="00F667B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D0D6C0-31F4-405E-9A27-C1D8C46B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7BF"/>
    <w:rPr>
      <w:rFonts w:ascii="Tahoma" w:hAnsi="Tahoma" w:cs="Tahoma"/>
      <w:sz w:val="16"/>
      <w:szCs w:val="16"/>
    </w:rPr>
  </w:style>
  <w:style w:type="character" w:customStyle="1" w:styleId="BalloonTextChar">
    <w:name w:val="Balloon Text Char"/>
    <w:basedOn w:val="DefaultParagraphFont"/>
    <w:link w:val="BalloonText"/>
    <w:uiPriority w:val="99"/>
    <w:semiHidden/>
    <w:rsid w:val="00F667BF"/>
    <w:rPr>
      <w:rFonts w:ascii="Tahoma" w:eastAsia="Times New Roman" w:hAnsi="Tahoma" w:cs="Tahoma"/>
      <w:sz w:val="16"/>
      <w:szCs w:val="16"/>
    </w:rPr>
  </w:style>
  <w:style w:type="character" w:styleId="Hyperlink">
    <w:name w:val="Hyperlink"/>
    <w:basedOn w:val="DefaultParagraphFont"/>
    <w:uiPriority w:val="99"/>
    <w:unhideWhenUsed/>
    <w:rsid w:val="00152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4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42594-3C68-4A0A-ACBE-C383CE46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803</Words>
  <Characters>4546</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5034: Honorable Annette D. Young - South Carolina Legislature Online</dc:title>
  <dc:subject/>
  <dc:creator>gailmoore</dc:creator>
  <cp:keywords/>
  <dc:description/>
  <cp:lastModifiedBy>N Cumfer</cp:lastModifiedBy>
  <cp:revision>7</cp:revision>
  <cp:lastPrinted>2010-05-26T19:47:00Z</cp:lastPrinted>
  <dcterms:created xsi:type="dcterms:W3CDTF">2010-05-27T14:44:00Z</dcterms:created>
  <dcterms:modified xsi:type="dcterms:W3CDTF">2014-11-24T16:40:00Z</dcterms:modified>
</cp:coreProperties>
</file>