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3E0BBB" w:rsidRDefault="003E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BBB" w:rsidRDefault="00681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A85, R12, S588</w:t>
      </w:r>
    </w:p>
    <w:p w:rsidR="003E0BBB" w:rsidRDefault="003E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3E0BBB" w:rsidRDefault="003E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Peeler, Setzler, Hayes and Matthews</w:t>
      </w: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l:\s-financ\drafting\hsp\001teac.dag.hsp.docx</w:t>
      </w:r>
    </w:p>
    <w:p w:rsidR="003E0BBB" w:rsidRDefault="003E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17, 2009</w:t>
      </w: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26, 2009</w:t>
      </w: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 2009</w:t>
      </w: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7, 2009, Signed</w:t>
      </w:r>
    </w:p>
    <w:p w:rsidR="003E0BBB" w:rsidRDefault="003E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Teacher hiring</w:t>
      </w:r>
    </w:p>
    <w:p w:rsidR="003E0BBB" w:rsidRDefault="003E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BBB" w:rsidRDefault="003E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BBB" w:rsidRDefault="003D24F2">
      <w:pPr>
        <w:widowControl w:val="0"/>
        <w:tabs>
          <w:tab w:val="center" w:pos="590"/>
          <w:tab w:val="center" w:pos="1440"/>
          <w:tab w:val="left" w:pos="1872"/>
          <w:tab w:val="left" w:pos="9187"/>
        </w:tabs>
        <w:rPr>
          <w:rFonts w:cs="Times New Roman"/>
        </w:rPr>
      </w:pPr>
      <w:r>
        <w:rPr>
          <w:rFonts w:cs="Times New Roman"/>
          <w:b/>
        </w:rPr>
        <w:t>HISTORY OF LEGISLATIVE ACTIONS</w:t>
      </w:r>
    </w:p>
    <w:p w:rsidR="003E0BBB" w:rsidRDefault="003E0BBB">
      <w:pPr>
        <w:widowControl w:val="0"/>
        <w:tabs>
          <w:tab w:val="center" w:pos="590"/>
          <w:tab w:val="center" w:pos="1440"/>
          <w:tab w:val="left" w:pos="1872"/>
          <w:tab w:val="left" w:pos="9187"/>
        </w:tabs>
        <w:rPr>
          <w:rFonts w:cs="Times New Roman"/>
        </w:rPr>
      </w:pPr>
    </w:p>
    <w:p w:rsidR="003E0BBB" w:rsidRDefault="003D24F2">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E90599">
        <w:rPr>
          <w:rFonts w:cs="Times New Roman"/>
        </w:rPr>
        <w:t xml:space="preserve">Introduced and read first time </w:t>
      </w:r>
      <w:hyperlink r:id="rId6" w:history="1">
        <w:r w:rsidRPr="000403A4">
          <w:rPr>
            <w:rStyle w:val="Hyperlink"/>
            <w:rFonts w:cs="Times New Roman"/>
          </w:rPr>
          <w:t>SJ</w:t>
        </w:r>
      </w:hyperlink>
      <w:r>
        <w:rPr>
          <w:rFonts w:cs="Times New Roman"/>
        </w:rPr>
        <w:noBreakHyphen/>
      </w:r>
      <w:r w:rsidRPr="00E90599">
        <w:rPr>
          <w:rFonts w:cs="Times New Roman"/>
        </w:rPr>
        <w:t>3</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E90599">
        <w:rPr>
          <w:rFonts w:cs="Times New Roman"/>
        </w:rPr>
        <w:t xml:space="preserve">Referred to Committee on </w:t>
      </w:r>
      <w:r w:rsidRPr="00E90599">
        <w:rPr>
          <w:rFonts w:cs="Times New Roman"/>
          <w:b/>
        </w:rPr>
        <w:t>Finance</w:t>
      </w:r>
      <w:r w:rsidRPr="00E90599">
        <w:rPr>
          <w:rFonts w:cs="Times New Roman"/>
        </w:rPr>
        <w:t xml:space="preserve"> </w:t>
      </w:r>
      <w:hyperlink r:id="rId7" w:history="1">
        <w:r w:rsidRPr="000403A4">
          <w:rPr>
            <w:rStyle w:val="Hyperlink"/>
            <w:rFonts w:cs="Times New Roman"/>
          </w:rPr>
          <w:t>SJ</w:t>
        </w:r>
      </w:hyperlink>
      <w:r>
        <w:rPr>
          <w:rFonts w:cs="Times New Roman"/>
        </w:rPr>
        <w:noBreakHyphen/>
      </w:r>
      <w:r w:rsidRPr="00E90599">
        <w:rPr>
          <w:rFonts w:cs="Times New Roman"/>
        </w:rPr>
        <w:t>3</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3/19/2009</w:t>
      </w:r>
      <w:r>
        <w:rPr>
          <w:rFonts w:cs="Times New Roman"/>
        </w:rPr>
        <w:tab/>
        <w:t>Senate</w:t>
      </w:r>
      <w:r>
        <w:rPr>
          <w:rFonts w:cs="Times New Roman"/>
        </w:rPr>
        <w:tab/>
      </w:r>
      <w:r w:rsidRPr="00E90599">
        <w:rPr>
          <w:rFonts w:cs="Times New Roman"/>
        </w:rPr>
        <w:t xml:space="preserve">Committee report: Favorable </w:t>
      </w:r>
      <w:r w:rsidRPr="00E90599">
        <w:rPr>
          <w:rFonts w:cs="Times New Roman"/>
          <w:b/>
        </w:rPr>
        <w:t>Finance</w:t>
      </w:r>
      <w:r w:rsidRPr="00E90599">
        <w:rPr>
          <w:rFonts w:cs="Times New Roman"/>
        </w:rPr>
        <w:t xml:space="preserve"> </w:t>
      </w:r>
      <w:hyperlink r:id="rId8" w:history="1">
        <w:r w:rsidRPr="000403A4">
          <w:rPr>
            <w:rStyle w:val="Hyperlink"/>
            <w:rFonts w:cs="Times New Roman"/>
          </w:rPr>
          <w:t>SJ</w:t>
        </w:r>
      </w:hyperlink>
      <w:r>
        <w:rPr>
          <w:rFonts w:cs="Times New Roman"/>
        </w:rPr>
        <w:noBreakHyphen/>
      </w:r>
      <w:r w:rsidRPr="00E90599">
        <w:rPr>
          <w:rFonts w:cs="Times New Roman"/>
        </w:rPr>
        <w:t>3</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E90599">
        <w:rPr>
          <w:rFonts w:cs="Times New Roman"/>
        </w:rPr>
        <w:t xml:space="preserve">Read second time </w:t>
      </w:r>
      <w:hyperlink r:id="rId9" w:history="1">
        <w:r w:rsidRPr="000403A4">
          <w:rPr>
            <w:rStyle w:val="Hyperlink"/>
            <w:rFonts w:cs="Times New Roman"/>
          </w:rPr>
          <w:t>SJ</w:t>
        </w:r>
      </w:hyperlink>
      <w:r>
        <w:rPr>
          <w:rFonts w:cs="Times New Roman"/>
        </w:rPr>
        <w:noBreakHyphen/>
      </w:r>
      <w:r w:rsidRPr="00E90599">
        <w:rPr>
          <w:rFonts w:cs="Times New Roman"/>
        </w:rPr>
        <w:t>27</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E90599">
        <w:rPr>
          <w:rFonts w:cs="Times New Roman"/>
        </w:rPr>
        <w:t xml:space="preserve">Read third time and sent to House </w:t>
      </w:r>
      <w:hyperlink r:id="rId10" w:history="1">
        <w:r w:rsidRPr="000403A4">
          <w:rPr>
            <w:rStyle w:val="Hyperlink"/>
            <w:rFonts w:cs="Times New Roman"/>
          </w:rPr>
          <w:t>SJ</w:t>
        </w:r>
      </w:hyperlink>
      <w:r>
        <w:rPr>
          <w:rFonts w:cs="Times New Roman"/>
        </w:rPr>
        <w:noBreakHyphen/>
      </w:r>
      <w:r w:rsidRPr="00E90599">
        <w:rPr>
          <w:rFonts w:cs="Times New Roman"/>
        </w:rPr>
        <w:t>13</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E90599">
        <w:rPr>
          <w:rFonts w:cs="Times New Roman"/>
        </w:rPr>
        <w:t>Introduced, read</w:t>
      </w:r>
      <w:r>
        <w:rPr>
          <w:rFonts w:cs="Times New Roman"/>
        </w:rPr>
        <w:t xml:space="preserve"> first time, placed on calendar </w:t>
      </w:r>
      <w:r w:rsidRPr="00E90599">
        <w:rPr>
          <w:rFonts w:cs="Times New Roman"/>
        </w:rPr>
        <w:t xml:space="preserve">without reference </w:t>
      </w:r>
      <w:hyperlink r:id="rId11" w:history="1">
        <w:r w:rsidRPr="000403A4">
          <w:rPr>
            <w:rStyle w:val="Hyperlink"/>
            <w:rFonts w:cs="Times New Roman"/>
          </w:rPr>
          <w:t>HJ</w:t>
        </w:r>
      </w:hyperlink>
      <w:r>
        <w:rPr>
          <w:rFonts w:cs="Times New Roman"/>
        </w:rPr>
        <w:noBreakHyphen/>
      </w:r>
      <w:r w:rsidRPr="00E90599">
        <w:rPr>
          <w:rFonts w:cs="Times New Roman"/>
        </w:rPr>
        <w:t>10</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E90599">
        <w:rPr>
          <w:rFonts w:cs="Times New Roman"/>
        </w:rPr>
        <w:t xml:space="preserve">Read second time </w:t>
      </w:r>
      <w:hyperlink r:id="rId12" w:history="1">
        <w:r w:rsidRPr="000403A4">
          <w:rPr>
            <w:rStyle w:val="Hyperlink"/>
            <w:rFonts w:cs="Times New Roman"/>
          </w:rPr>
          <w:t>HJ</w:t>
        </w:r>
      </w:hyperlink>
      <w:r>
        <w:rPr>
          <w:rFonts w:cs="Times New Roman"/>
        </w:rPr>
        <w:noBreakHyphen/>
      </w:r>
      <w:r w:rsidRPr="00E90599">
        <w:rPr>
          <w:rFonts w:cs="Times New Roman"/>
        </w:rPr>
        <w:t>70</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E90599">
        <w:rPr>
          <w:rFonts w:cs="Times New Roman"/>
        </w:rPr>
        <w:t xml:space="preserve">Read third time and enrolled </w:t>
      </w:r>
      <w:hyperlink r:id="rId13" w:history="1">
        <w:r w:rsidRPr="000403A4">
          <w:rPr>
            <w:rStyle w:val="Hyperlink"/>
            <w:rFonts w:cs="Times New Roman"/>
          </w:rPr>
          <w:t>HJ</w:t>
        </w:r>
      </w:hyperlink>
      <w:r>
        <w:rPr>
          <w:rFonts w:cs="Times New Roman"/>
        </w:rPr>
        <w:noBreakHyphen/>
      </w:r>
      <w:r w:rsidRPr="00E90599">
        <w:rPr>
          <w:rFonts w:cs="Times New Roman"/>
        </w:rPr>
        <w:t>32</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E90599">
        <w:rPr>
          <w:rFonts w:cs="Times New Roman"/>
        </w:rPr>
        <w:t>Ratified R 12</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4/7/2009</w:t>
      </w:r>
      <w:r>
        <w:rPr>
          <w:rFonts w:cs="Times New Roman"/>
        </w:rPr>
        <w:tab/>
      </w:r>
      <w:r>
        <w:rPr>
          <w:rFonts w:cs="Times New Roman"/>
        </w:rPr>
        <w:tab/>
      </w:r>
      <w:r w:rsidRPr="00E90599">
        <w:rPr>
          <w:rFonts w:cs="Times New Roman"/>
        </w:rPr>
        <w:t>Signed By Governor</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r>
      <w:r w:rsidRPr="00E90599">
        <w:rPr>
          <w:rFonts w:cs="Times New Roman"/>
        </w:rPr>
        <w:t>Effective date 04/07/09</w:t>
      </w:r>
    </w:p>
    <w:p w:rsidR="00681170" w:rsidRDefault="00681170" w:rsidP="00681170">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E90599">
        <w:rPr>
          <w:rFonts w:cs="Times New Roman"/>
        </w:rPr>
        <w:t>Act No</w:t>
      </w:r>
      <w:r>
        <w:rPr>
          <w:rFonts w:cs="Times New Roman"/>
        </w:rPr>
        <w:t>. </w:t>
      </w:r>
      <w:r w:rsidRPr="00E90599">
        <w:rPr>
          <w:rFonts w:cs="Times New Roman"/>
        </w:rPr>
        <w:t>85</w:t>
      </w:r>
    </w:p>
    <w:p w:rsidR="00681170" w:rsidRDefault="00681170" w:rsidP="00681170">
      <w:pPr>
        <w:widowControl w:val="0"/>
        <w:tabs>
          <w:tab w:val="right" w:pos="1008"/>
          <w:tab w:val="left" w:pos="1152"/>
          <w:tab w:val="left" w:pos="1872"/>
          <w:tab w:val="left" w:pos="9187"/>
        </w:tabs>
        <w:ind w:left="2088" w:hanging="2088"/>
        <w:rPr>
          <w:rFonts w:cs="Times New Roman"/>
        </w:rPr>
      </w:pPr>
    </w:p>
    <w:p w:rsidR="003E0BBB" w:rsidRDefault="003E0BBB">
      <w:pPr>
        <w:widowControl w:val="0"/>
        <w:tabs>
          <w:tab w:val="right" w:pos="1008"/>
          <w:tab w:val="left" w:pos="1152"/>
          <w:tab w:val="left" w:pos="1872"/>
          <w:tab w:val="left" w:pos="9187"/>
        </w:tabs>
        <w:ind w:left="2088" w:hanging="2088"/>
        <w:rPr>
          <w:rFonts w:cs="Times New Roman"/>
        </w:rPr>
      </w:pPr>
    </w:p>
    <w:p w:rsidR="003E0BBB" w:rsidRDefault="003D2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3E0BBB" w:rsidRDefault="003E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BBB" w:rsidRDefault="007D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3D24F2">
          <w:rPr>
            <w:rFonts w:cs="Times New Roman"/>
            <w:color w:val="0000FF" w:themeColor="hyperlink"/>
            <w:u w:val="single"/>
          </w:rPr>
          <w:t>3/17/2009</w:t>
        </w:r>
      </w:hyperlink>
    </w:p>
    <w:p w:rsidR="003E0BBB" w:rsidRDefault="007D0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3D24F2">
          <w:rPr>
            <w:rFonts w:cs="Times New Roman"/>
            <w:color w:val="0000FF" w:themeColor="hyperlink"/>
            <w:u w:val="single"/>
          </w:rPr>
          <w:t>3/19/2009</w:t>
        </w:r>
      </w:hyperlink>
    </w:p>
    <w:p w:rsidR="003E0BBB" w:rsidRDefault="007D0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3D24F2">
          <w:rPr>
            <w:rFonts w:cs="Times New Roman"/>
            <w:color w:val="0000FF" w:themeColor="hyperlink"/>
            <w:u w:val="single"/>
          </w:rPr>
          <w:t>3/26/2009</w:t>
        </w:r>
      </w:hyperlink>
    </w:p>
    <w:p w:rsidR="003E0BBB" w:rsidRDefault="003E0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BBB" w:rsidRDefault="003E0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0BBB">
          <w:pgSz w:w="12240" w:h="15840" w:code="1"/>
          <w:pgMar w:top="1080" w:right="1440" w:bottom="1080" w:left="1440" w:header="720" w:footer="720" w:gutter="0"/>
          <w:pgNumType w:start="1"/>
          <w:cols w:space="720"/>
          <w:noEndnote/>
          <w:docGrid w:linePitch="360"/>
        </w:sect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(A85, R12, S588)</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eastAsia="Times New Roman" w:cs="Times New Roman"/>
          <w:b/>
        </w:rPr>
        <w:t>TO EXTEND THE DATE BY WHICH A SCHOOL DISTRICT MUST DECIDE WHETHER TO EMPLOY A TEACHER FOR THE 2009</w:t>
      </w:r>
      <w:r>
        <w:rPr>
          <w:rFonts w:eastAsia="Times New Roman" w:cs="Times New Roman"/>
          <w:b/>
        </w:rPr>
        <w:noBreakHyphen/>
        <w:t xml:space="preserve">2010 SCHOOL YEAR FROM APRIL FIFTEENTH TO MAY FIFTEENTH, TO PROVIDE THAT A TEACHER HAS TEN DAYS FOLLOWING RECEIPT OF WRITTEN NOTIFICATION OF AN OFFER TO ACCEPT THE CONTRACT, AND TO PROVIDE THAT A </w:t>
      </w:r>
      <w:r>
        <w:rPr>
          <w:rFonts w:eastAsia="Times New Roman" w:cs="Times New Roman"/>
          <w:b/>
          <w:szCs w:val="20"/>
          <w:u w:color="000000" w:themeColor="text1"/>
        </w:rPr>
        <w:t>SCHOOL DISTRICT MAY UNIFORMLY NEGOTIATE SALARIES BELOW THE SCHOOL DISTRICT SALARY SCHEDULE FOR THE 2009</w:t>
      </w:r>
      <w:r>
        <w:rPr>
          <w:rFonts w:eastAsia="Times New Roman" w:cs="Times New Roman"/>
          <w:b/>
          <w:szCs w:val="20"/>
          <w:u w:color="000000" w:themeColor="text1"/>
        </w:rPr>
        <w:noBreakHyphen/>
        <w:t>2010 SCHOOL YEAR FOR RETIRED TEACHERS WHO ARE NOT PARTICIPANTS IN THE TEACHER AND EMPLOYEE RETENTION INCENTIVE PROGRAM.</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bookmarkStart w:id="1" w:name="titleend"/>
      <w:bookmarkEnd w:id="1"/>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School district notification of teacher employment May 15</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eastAsia="Times New Roman" w:cs="Times New Roman"/>
        </w:rPr>
        <w:t>SECTION</w:t>
      </w:r>
      <w:r>
        <w:rPr>
          <w:rFonts w:eastAsia="Times New Roman" w:cs="Times New Roman"/>
        </w:rPr>
        <w:tab/>
        <w:t>1.</w:t>
      </w:r>
      <w:r>
        <w:rPr>
          <w:rFonts w:eastAsia="Times New Roman" w:cs="Times New Roman"/>
        </w:rPr>
        <w:tab/>
        <w:t>Notwithstanding Section 59</w:t>
      </w:r>
      <w:r>
        <w:rPr>
          <w:rFonts w:eastAsia="Times New Roman" w:cs="Times New Roman"/>
        </w:rPr>
        <w:noBreakHyphen/>
        <w:t>25</w:t>
      </w:r>
      <w:r>
        <w:rPr>
          <w:rFonts w:eastAsia="Times New Roman" w:cs="Times New Roman"/>
        </w:rPr>
        <w:noBreakHyphen/>
        <w:t xml:space="preserve">410, </w:t>
      </w:r>
      <w:r>
        <w:rPr>
          <w:rFonts w:cs="Times New Roman"/>
          <w:color w:val="000000"/>
        </w:rPr>
        <w:t>the boards of trustees of the several school districts shall decide and notify, in writing, the teachers, as defined in Section 59</w:t>
      </w:r>
      <w:r>
        <w:rPr>
          <w:rFonts w:cs="Times New Roman"/>
          <w:color w:val="000000"/>
        </w:rPr>
        <w:noBreakHyphen/>
        <w:t>1</w:t>
      </w:r>
      <w:r>
        <w:rPr>
          <w:rFonts w:cs="Times New Roman"/>
          <w:color w:val="000000"/>
        </w:rPr>
        <w:noBreakHyphen/>
        <w:t>130, in their employ concerning their employment for the 2009</w:t>
      </w:r>
      <w:r>
        <w:rPr>
          <w:rFonts w:cs="Times New Roman"/>
          <w:color w:val="000000"/>
        </w:rPr>
        <w:noBreakHyphen/>
        <w:t>2010 school year by May 15, 2009.</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Teacher acceptance of employment offer</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SECTION</w:t>
      </w:r>
      <w:r>
        <w:rPr>
          <w:rFonts w:cs="Times New Roman"/>
          <w:color w:val="000000"/>
        </w:rPr>
        <w:tab/>
        <w:t>2.</w:t>
      </w:r>
      <w:r>
        <w:rPr>
          <w:rFonts w:cs="Times New Roman"/>
          <w:color w:val="000000"/>
        </w:rPr>
        <w:tab/>
      </w:r>
      <w:r>
        <w:rPr>
          <w:rFonts w:eastAsia="Times New Roman" w:cs="Times New Roman"/>
        </w:rPr>
        <w:t>Notwithstanding Section 59</w:t>
      </w:r>
      <w:r>
        <w:rPr>
          <w:rFonts w:eastAsia="Times New Roman" w:cs="Times New Roman"/>
        </w:rPr>
        <w:noBreakHyphen/>
        <w:t>25</w:t>
      </w:r>
      <w:r>
        <w:rPr>
          <w:rFonts w:eastAsia="Times New Roman" w:cs="Times New Roman"/>
        </w:rPr>
        <w:noBreakHyphen/>
        <w:t xml:space="preserve">420, </w:t>
      </w:r>
      <w:r>
        <w:rPr>
          <w:rFonts w:cs="Times New Roman"/>
          <w:color w:val="000000"/>
        </w:rPr>
        <w:t>any teacher who is reemployed by written notification pursuant to Section 59</w:t>
      </w:r>
      <w:r>
        <w:rPr>
          <w:rFonts w:cs="Times New Roman"/>
          <w:color w:val="000000"/>
        </w:rPr>
        <w:noBreakHyphen/>
        <w:t>25</w:t>
      </w:r>
      <w:r>
        <w:rPr>
          <w:rFonts w:cs="Times New Roman"/>
          <w:color w:val="000000"/>
        </w:rPr>
        <w:noBreakHyphen/>
        <w:t>410 shall notify the board of trustees in writing of his acceptance of the contract for the 2009</w:t>
      </w:r>
      <w:r>
        <w:rPr>
          <w:rFonts w:cs="Times New Roman"/>
          <w:color w:val="000000"/>
        </w:rPr>
        <w:noBreakHyphen/>
        <w:t xml:space="preserve">2010 school year no later than ten days following receipt of written notification.  Failure on the part of the teacher to notify the board of acceptance within the specified time limit shall be conclusive evidence of the teacher’s rejection of the contract. </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Renegotiation of teacher salaries</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cs="Times New Roman"/>
          <w:color w:val="000000"/>
        </w:rPr>
        <w:t>SECTION</w:t>
      </w:r>
      <w:r>
        <w:rPr>
          <w:rFonts w:cs="Times New Roman"/>
          <w:color w:val="000000"/>
        </w:rPr>
        <w:tab/>
        <w:t>3.</w:t>
      </w:r>
      <w:r>
        <w:rPr>
          <w:rFonts w:cs="Times New Roman"/>
          <w:color w:val="000000"/>
        </w:rPr>
        <w:tab/>
      </w:r>
      <w:r>
        <w:rPr>
          <w:rFonts w:eastAsia="Times New Roman" w:cs="Times New Roman"/>
          <w:szCs w:val="20"/>
          <w:u w:color="000000" w:themeColor="text1"/>
        </w:rPr>
        <w:t>Notwithstanding any other provision of law, school districts may uniformly negotiate salaries below the school district salary schedule for the 2009</w:t>
      </w:r>
      <w:r>
        <w:rPr>
          <w:rFonts w:eastAsia="Times New Roman" w:cs="Times New Roman"/>
          <w:szCs w:val="20"/>
          <w:u w:color="000000" w:themeColor="text1"/>
        </w:rPr>
        <w:noBreakHyphen/>
        <w:t>2010 school year for retired teachers who are not participants in the Teacher and Employee Retention Incentive Program.</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zCs w:val="20"/>
          <w:u w:color="000000" w:themeColor="text1"/>
        </w:rPr>
        <w:t>Time effective</w:t>
      </w: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95230" w:rsidRDefault="00495230"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4.</w:t>
      </w:r>
      <w:r>
        <w:rPr>
          <w:rFonts w:eastAsia="Times New Roman" w:cs="Times New Roman"/>
        </w:rPr>
        <w:tab/>
        <w:t>This joint resolution takes effect upon approval by the Governor.</w:t>
      </w:r>
    </w:p>
    <w:p w:rsidR="00495230" w:rsidRDefault="00495230" w:rsidP="00495230">
      <w:pPr>
        <w:tabs>
          <w:tab w:val="left" w:pos="1440"/>
          <w:tab w:val="left" w:pos="1800"/>
          <w:tab w:val="left" w:pos="2880"/>
        </w:tabs>
        <w:rPr>
          <w:color w:val="000000" w:themeColor="text1"/>
        </w:rPr>
      </w:pPr>
    </w:p>
    <w:p w:rsidR="00495230" w:rsidRDefault="00495230" w:rsidP="00495230">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495230" w:rsidRDefault="00495230" w:rsidP="00495230">
      <w:pPr>
        <w:tabs>
          <w:tab w:val="left" w:pos="1440"/>
          <w:tab w:val="left" w:pos="1800"/>
          <w:tab w:val="left" w:pos="2880"/>
        </w:tabs>
        <w:rPr>
          <w:color w:val="000000" w:themeColor="text1"/>
        </w:rPr>
      </w:pPr>
    </w:p>
    <w:p w:rsidR="00495230" w:rsidRDefault="00495230" w:rsidP="00495230">
      <w:pPr>
        <w:tabs>
          <w:tab w:val="left" w:pos="1440"/>
          <w:tab w:val="left" w:pos="1800"/>
          <w:tab w:val="left" w:pos="2880"/>
        </w:tabs>
        <w:rPr>
          <w:color w:val="000000" w:themeColor="text1"/>
        </w:rPr>
      </w:pPr>
      <w:r>
        <w:rPr>
          <w:color w:val="000000" w:themeColor="text1"/>
        </w:rPr>
        <w:t>Approved the 7</w:t>
      </w:r>
      <w:r w:rsidRPr="005F4B08">
        <w:rPr>
          <w:color w:val="000000" w:themeColor="text1"/>
          <w:vertAlign w:val="superscript"/>
        </w:rPr>
        <w:t>th</w:t>
      </w:r>
      <w:r>
        <w:rPr>
          <w:color w:val="000000" w:themeColor="text1"/>
        </w:rPr>
        <w:t xml:space="preserve"> day of April, 2009. </w:t>
      </w:r>
    </w:p>
    <w:p w:rsidR="00495230" w:rsidRDefault="00495230" w:rsidP="00495230">
      <w:pPr>
        <w:tabs>
          <w:tab w:val="left" w:pos="1440"/>
          <w:tab w:val="left" w:pos="1800"/>
          <w:tab w:val="left" w:pos="2880"/>
        </w:tabs>
        <w:jc w:val="center"/>
        <w:rPr>
          <w:color w:val="000000" w:themeColor="text1"/>
        </w:rPr>
      </w:pPr>
    </w:p>
    <w:p w:rsidR="00495230" w:rsidRDefault="00495230" w:rsidP="00495230">
      <w:pPr>
        <w:tabs>
          <w:tab w:val="left" w:pos="1440"/>
          <w:tab w:val="left" w:pos="1800"/>
          <w:tab w:val="left" w:pos="2880"/>
        </w:tabs>
        <w:jc w:val="center"/>
        <w:rPr>
          <w:color w:val="000000" w:themeColor="text1"/>
        </w:rPr>
      </w:pPr>
      <w:r>
        <w:rPr>
          <w:color w:val="000000" w:themeColor="text1"/>
        </w:rPr>
        <w:t>__________</w:t>
      </w:r>
    </w:p>
    <w:p w:rsidR="003E0BBB" w:rsidRDefault="003E0BBB" w:rsidP="0049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E0BBB" w:rsidSect="00272A85">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BBB" w:rsidRDefault="003D24F2">
      <w:r>
        <w:separator/>
      </w:r>
    </w:p>
  </w:endnote>
  <w:endnote w:type="continuationSeparator" w:id="0">
    <w:p w:rsidR="003E0BBB" w:rsidRDefault="003D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85" w:rsidRDefault="000A62A2">
    <w:pPr>
      <w:pStyle w:val="Footer"/>
      <w:tabs>
        <w:tab w:val="clear" w:pos="4680"/>
        <w:tab w:val="clear" w:pos="9360"/>
        <w:tab w:val="center" w:pos="3168"/>
      </w:tabs>
      <w:spacing w:before="120"/>
    </w:pPr>
    <w:r>
      <w:tab/>
    </w:r>
    <w:r w:rsidR="003851EB">
      <w:fldChar w:fldCharType="begin"/>
    </w:r>
    <w:r>
      <w:instrText xml:space="preserve"> PAGE  \* MERGEFORMAT </w:instrText>
    </w:r>
    <w:r w:rsidR="003851EB">
      <w:fldChar w:fldCharType="separate"/>
    </w:r>
    <w:r w:rsidR="00611EF7">
      <w:rPr>
        <w:noProof/>
      </w:rPr>
      <w:t>2</w:t>
    </w:r>
    <w:r w:rsidR="003851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85" w:rsidRDefault="007D0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BBB" w:rsidRDefault="003D24F2">
      <w:r>
        <w:separator/>
      </w:r>
    </w:p>
  </w:footnote>
  <w:footnote w:type="continuationSeparator" w:id="0">
    <w:p w:rsidR="003E0BBB" w:rsidRDefault="003D2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588"/>
    <w:docVar w:name="ActSecretary" w:val="Downey"/>
    <w:docVar w:name="ActSIdno" w:val="(295)  588BH09"/>
    <w:docVar w:name="clipname" w:val="588BH09"/>
    <w:docVar w:name="dvBillNumber" w:val="588"/>
    <w:docVar w:name="dvBillNumberPrefix" w:val="S"/>
    <w:docVar w:name="dvOriginalBody" w:val="Senate"/>
    <w:docVar w:name="OrigSENATEBillNo" w:val="588"/>
    <w:docVar w:name="SENATEACTFULLPATH" w:val="L:\COUNCIL\ACTS\588BH09.DOCX"/>
    <w:docVar w:name="WhatActtype" w:val="A JOINT RESOLUTION"/>
  </w:docVars>
  <w:rsids>
    <w:rsidRoot w:val="003E0BBB"/>
    <w:rsid w:val="000403A4"/>
    <w:rsid w:val="0009186C"/>
    <w:rsid w:val="000A62A2"/>
    <w:rsid w:val="000C38F2"/>
    <w:rsid w:val="000D1149"/>
    <w:rsid w:val="003851EB"/>
    <w:rsid w:val="003D24F2"/>
    <w:rsid w:val="003E0BBB"/>
    <w:rsid w:val="00495230"/>
    <w:rsid w:val="00611EF7"/>
    <w:rsid w:val="00681170"/>
    <w:rsid w:val="006F6E29"/>
    <w:rsid w:val="007123AC"/>
    <w:rsid w:val="007D0BDA"/>
    <w:rsid w:val="009C0FA0"/>
    <w:rsid w:val="00BC03C9"/>
    <w:rsid w:val="00DD7A39"/>
    <w:rsid w:val="00E5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8496B91A-0C64-4A5B-A243-E52CD041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BBB"/>
    <w:pPr>
      <w:spacing w:before="0"/>
    </w:pPr>
  </w:style>
  <w:style w:type="paragraph" w:styleId="Heading1">
    <w:name w:val="heading 1"/>
    <w:basedOn w:val="Normal"/>
    <w:next w:val="Normal"/>
    <w:link w:val="Heading1Char"/>
    <w:uiPriority w:val="9"/>
    <w:qFormat/>
    <w:rsid w:val="003E0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BBB"/>
    <w:pPr>
      <w:tabs>
        <w:tab w:val="center" w:pos="4680"/>
        <w:tab w:val="right" w:pos="9360"/>
      </w:tabs>
    </w:pPr>
  </w:style>
  <w:style w:type="character" w:customStyle="1" w:styleId="HeaderChar">
    <w:name w:val="Header Char"/>
    <w:basedOn w:val="DefaultParagraphFont"/>
    <w:link w:val="Header"/>
    <w:uiPriority w:val="99"/>
    <w:semiHidden/>
    <w:rsid w:val="003E0BBB"/>
  </w:style>
  <w:style w:type="paragraph" w:styleId="Footer">
    <w:name w:val="footer"/>
    <w:basedOn w:val="Normal"/>
    <w:link w:val="FooterChar"/>
    <w:uiPriority w:val="99"/>
    <w:semiHidden/>
    <w:unhideWhenUsed/>
    <w:rsid w:val="003E0BBB"/>
    <w:pPr>
      <w:tabs>
        <w:tab w:val="center" w:pos="4680"/>
        <w:tab w:val="right" w:pos="9360"/>
      </w:tabs>
    </w:pPr>
  </w:style>
  <w:style w:type="character" w:customStyle="1" w:styleId="FooterChar">
    <w:name w:val="Footer Char"/>
    <w:basedOn w:val="DefaultParagraphFont"/>
    <w:link w:val="Footer"/>
    <w:uiPriority w:val="99"/>
    <w:semiHidden/>
    <w:rsid w:val="003E0BBB"/>
  </w:style>
  <w:style w:type="table" w:styleId="TableGrid">
    <w:name w:val="Table Grid"/>
    <w:basedOn w:val="TableNormal"/>
    <w:uiPriority w:val="59"/>
    <w:rsid w:val="003E0BB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E0BB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62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9-09.docx" TargetMode="External"/><Relationship Id="rId13" Type="http://schemas.openxmlformats.org/officeDocument/2006/relationships/hyperlink" Target="file:///h:\HJ%20Archive\2009\04-01-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09\03-17-09.docx" TargetMode="External"/><Relationship Id="rId12" Type="http://schemas.openxmlformats.org/officeDocument/2006/relationships/hyperlink" Target="file:///h:\HJ%20Archive\2009\03-31-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588_20090326.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09\03-17-09.docx" TargetMode="External"/><Relationship Id="rId11" Type="http://schemas.openxmlformats.org/officeDocument/2006/relationships/hyperlink" Target="file:///h:\HJ%20Archive\2009\03-26-09.docx" TargetMode="External"/><Relationship Id="rId5" Type="http://schemas.openxmlformats.org/officeDocument/2006/relationships/endnotes" Target="endnotes.xml"/><Relationship Id="rId15" Type="http://schemas.openxmlformats.org/officeDocument/2006/relationships/hyperlink" Target="file:///p:\pprever\2009-10\588_20090319.docx" TargetMode="External"/><Relationship Id="rId10" Type="http://schemas.openxmlformats.org/officeDocument/2006/relationships/hyperlink" Target="file:///h:\SJ%20Archive\2009\03-25-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3-24-09.docx" TargetMode="External"/><Relationship Id="rId14" Type="http://schemas.openxmlformats.org/officeDocument/2006/relationships/hyperlink" Target="file:///p:\pprever\2009-10\588_200903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464</Words>
  <Characters>2607</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588: Teacher hiring - South Carolina Legislature Online</dc:title>
  <dc:subject/>
  <dc:creator>NIKI DOWNEY</dc:creator>
  <cp:keywords/>
  <dc:description/>
  <cp:lastModifiedBy>N Cumfer</cp:lastModifiedBy>
  <cp:revision>6</cp:revision>
  <cp:lastPrinted>2009-04-02T13:43:00Z</cp:lastPrinted>
  <dcterms:created xsi:type="dcterms:W3CDTF">2009-10-27T19:14:00Z</dcterms:created>
  <dcterms:modified xsi:type="dcterms:W3CDTF">2014-11-24T15:02:00Z</dcterms:modified>
</cp:coreProperties>
</file>