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8A0" w:rsidRDefault="0049697B">
      <w:pPr>
        <w:widowControl w:val="0"/>
        <w:jc w:val="center"/>
      </w:pPr>
      <w:bookmarkStart w:id="0" w:name="_GoBack"/>
      <w:bookmarkEnd w:id="0"/>
      <w:r>
        <w:rPr>
          <w:b/>
        </w:rPr>
        <w:t>South Carolina General Assembly</w:t>
      </w:r>
    </w:p>
    <w:p w:rsidR="00F208A0" w:rsidRDefault="0049697B">
      <w:pPr>
        <w:widowControl w:val="0"/>
        <w:jc w:val="center"/>
      </w:pPr>
      <w:r>
        <w:t>118th Session, 2009-2010</w:t>
      </w:r>
    </w:p>
    <w:p w:rsidR="00F208A0" w:rsidRDefault="00F208A0">
      <w:pPr>
        <w:widowControl w:val="0"/>
        <w:jc w:val="left"/>
      </w:pPr>
    </w:p>
    <w:p w:rsidR="00F208A0" w:rsidRDefault="0049697B">
      <w:pPr>
        <w:widowControl w:val="0"/>
        <w:jc w:val="left"/>
        <w:rPr>
          <w:b/>
        </w:rPr>
      </w:pPr>
      <w:r>
        <w:rPr>
          <w:b/>
        </w:rPr>
        <w:t>S. 603</w:t>
      </w:r>
    </w:p>
    <w:p w:rsidR="00F208A0" w:rsidRDefault="00F208A0">
      <w:pPr>
        <w:widowControl w:val="0"/>
        <w:jc w:val="left"/>
        <w:rPr>
          <w:b/>
        </w:rPr>
      </w:pPr>
    </w:p>
    <w:p w:rsidR="00F208A0" w:rsidRDefault="0049697B">
      <w:pPr>
        <w:widowControl w:val="0"/>
        <w:jc w:val="left"/>
      </w:pPr>
      <w:r>
        <w:rPr>
          <w:b/>
        </w:rPr>
        <w:t>STATUS INFORMATION</w:t>
      </w:r>
    </w:p>
    <w:p w:rsidR="00F208A0" w:rsidRDefault="00F208A0">
      <w:pPr>
        <w:widowControl w:val="0"/>
        <w:jc w:val="left"/>
      </w:pPr>
    </w:p>
    <w:p w:rsidR="00F208A0" w:rsidRDefault="0049697B">
      <w:pPr>
        <w:widowControl w:val="0"/>
        <w:jc w:val="left"/>
      </w:pPr>
      <w:r>
        <w:t>Senate Resolution</w:t>
      </w:r>
    </w:p>
    <w:p w:rsidR="00F208A0" w:rsidRDefault="0049697B">
      <w:pPr>
        <w:widowControl w:val="0"/>
        <w:jc w:val="left"/>
      </w:pPr>
      <w:r>
        <w:t>Sponsors: Senator Sheheen</w:t>
      </w:r>
    </w:p>
    <w:p w:rsidR="00F208A0" w:rsidRDefault="0049697B">
      <w:pPr>
        <w:widowControl w:val="0"/>
        <w:jc w:val="left"/>
      </w:pPr>
      <w:r>
        <w:t>Document Path: l:\council\bills\ggs\22298ab09.docx</w:t>
      </w:r>
    </w:p>
    <w:p w:rsidR="00F208A0" w:rsidRDefault="0049697B">
      <w:pPr>
        <w:widowControl w:val="0"/>
        <w:jc w:val="left"/>
      </w:pPr>
      <w:r>
        <w:t>Companion/Similar bill(s): 3713, 3715</w:t>
      </w:r>
    </w:p>
    <w:p w:rsidR="00F208A0" w:rsidRDefault="00F208A0">
      <w:pPr>
        <w:widowControl w:val="0"/>
        <w:jc w:val="left"/>
      </w:pPr>
    </w:p>
    <w:p w:rsidR="00F208A0" w:rsidRDefault="0049697B">
      <w:pPr>
        <w:widowControl w:val="0"/>
        <w:jc w:val="left"/>
      </w:pPr>
      <w:r>
        <w:t>Introduced in the Senate on March 24, 2009</w:t>
      </w:r>
    </w:p>
    <w:p w:rsidR="00F208A0" w:rsidRDefault="0049697B">
      <w:pPr>
        <w:widowControl w:val="0"/>
        <w:jc w:val="left"/>
      </w:pPr>
      <w:r>
        <w:t>Adopted by the Senate on March 24, 2009</w:t>
      </w:r>
    </w:p>
    <w:p w:rsidR="00F208A0" w:rsidRDefault="00F208A0">
      <w:pPr>
        <w:widowControl w:val="0"/>
        <w:jc w:val="left"/>
      </w:pPr>
    </w:p>
    <w:p w:rsidR="00F208A0" w:rsidRDefault="0049697B">
      <w:pPr>
        <w:widowControl w:val="0"/>
        <w:jc w:val="left"/>
      </w:pPr>
      <w:r>
        <w:t>Summary: Camden High School Boys Basketball Team</w:t>
      </w:r>
    </w:p>
    <w:p w:rsidR="00F208A0" w:rsidRDefault="00F208A0">
      <w:pPr>
        <w:widowControl w:val="0"/>
        <w:jc w:val="left"/>
      </w:pPr>
    </w:p>
    <w:p w:rsidR="00F208A0" w:rsidRDefault="00F208A0">
      <w:pPr>
        <w:widowControl w:val="0"/>
        <w:jc w:val="left"/>
      </w:pPr>
    </w:p>
    <w:p w:rsidR="00F208A0" w:rsidRDefault="0049697B">
      <w:pPr>
        <w:widowControl w:val="0"/>
        <w:tabs>
          <w:tab w:val="center" w:pos="590"/>
          <w:tab w:val="center" w:pos="1440"/>
          <w:tab w:val="left" w:pos="1872"/>
          <w:tab w:val="left" w:pos="9187"/>
        </w:tabs>
        <w:jc w:val="left"/>
      </w:pPr>
      <w:r>
        <w:rPr>
          <w:b/>
        </w:rPr>
        <w:t>HISTORY OF LEGISLATIVE ACTIONS</w:t>
      </w:r>
    </w:p>
    <w:p w:rsidR="00F208A0" w:rsidRDefault="00F208A0">
      <w:pPr>
        <w:widowControl w:val="0"/>
        <w:tabs>
          <w:tab w:val="center" w:pos="590"/>
          <w:tab w:val="center" w:pos="1440"/>
          <w:tab w:val="left" w:pos="1872"/>
          <w:tab w:val="left" w:pos="9187"/>
        </w:tabs>
        <w:jc w:val="left"/>
      </w:pPr>
    </w:p>
    <w:p w:rsidR="00F208A0" w:rsidRDefault="0049697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208A0" w:rsidRDefault="0049697B">
      <w:pPr>
        <w:widowControl w:val="0"/>
        <w:tabs>
          <w:tab w:val="right" w:pos="1008"/>
          <w:tab w:val="left" w:pos="1152"/>
          <w:tab w:val="left" w:pos="1872"/>
          <w:tab w:val="left" w:pos="9187"/>
        </w:tabs>
        <w:ind w:left="2088" w:hanging="2088"/>
        <w:jc w:val="left"/>
      </w:pPr>
      <w:r>
        <w:tab/>
        <w:t>3/24/2009</w:t>
      </w:r>
      <w:r>
        <w:tab/>
        <w:t>Senate</w:t>
      </w:r>
      <w:r>
        <w:tab/>
        <w:t xml:space="preserve">Introduced and adopted </w:t>
      </w:r>
      <w:hyperlink r:id="rId7" w:history="1">
        <w:r w:rsidRPr="00475848">
          <w:rPr>
            <w:rStyle w:val="Hyperlink"/>
          </w:rPr>
          <w:t>SJ</w:t>
        </w:r>
      </w:hyperlink>
      <w:r>
        <w:noBreakHyphen/>
        <w:t>5</w:t>
      </w:r>
    </w:p>
    <w:p w:rsidR="00F208A0" w:rsidRDefault="00F208A0">
      <w:pPr>
        <w:widowControl w:val="0"/>
        <w:tabs>
          <w:tab w:val="right" w:pos="1008"/>
          <w:tab w:val="left" w:pos="1152"/>
          <w:tab w:val="left" w:pos="1872"/>
          <w:tab w:val="left" w:pos="9187"/>
        </w:tabs>
        <w:ind w:left="2088" w:hanging="2088"/>
        <w:jc w:val="left"/>
      </w:pPr>
    </w:p>
    <w:p w:rsidR="00F208A0" w:rsidRDefault="00F208A0">
      <w:pPr>
        <w:widowControl w:val="0"/>
        <w:tabs>
          <w:tab w:val="right" w:pos="1008"/>
          <w:tab w:val="left" w:pos="1152"/>
          <w:tab w:val="left" w:pos="1872"/>
          <w:tab w:val="left" w:pos="9187"/>
        </w:tabs>
        <w:ind w:left="2088" w:hanging="2088"/>
        <w:jc w:val="left"/>
      </w:pPr>
    </w:p>
    <w:p w:rsidR="00F208A0" w:rsidRDefault="0049697B">
      <w:r>
        <w:rPr>
          <w:b/>
        </w:rPr>
        <w:t>VERSIONS OF THIS BILL</w:t>
      </w:r>
    </w:p>
    <w:p w:rsidR="00F208A0" w:rsidRDefault="00F208A0"/>
    <w:p w:rsidR="00F208A0" w:rsidRDefault="00C119D9">
      <w:hyperlink r:id="rId8" w:history="1">
        <w:r w:rsidR="0049697B">
          <w:rPr>
            <w:rStyle w:val="Hyperlink"/>
          </w:rPr>
          <w:t>3/24/2009</w:t>
        </w:r>
      </w:hyperlink>
    </w:p>
    <w:p w:rsidR="00F208A0" w:rsidRDefault="00F208A0"/>
    <w:p w:rsidR="00F208A0" w:rsidRDefault="00F208A0">
      <w:pPr>
        <w:sectPr w:rsidR="00F208A0">
          <w:pgSz w:w="12240" w:h="15840" w:code="1"/>
          <w:pgMar w:top="1080" w:right="1440" w:bottom="1080" w:left="1440" w:header="720" w:footer="720" w:gutter="0"/>
          <w:cols w:space="720"/>
          <w:noEndnote/>
          <w:docGrid w:linePitch="360"/>
        </w:sectPr>
      </w:pPr>
    </w:p>
    <w:p w:rsidR="00F208A0" w:rsidRDefault="00F208A0">
      <w:pPr>
        <w:pStyle w:val="BillDots"/>
      </w:pPr>
    </w:p>
    <w:p w:rsidR="00F208A0" w:rsidRDefault="00F20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8A0" w:rsidRDefault="00F20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8A0" w:rsidRDefault="00F20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8A0" w:rsidRDefault="00F20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8A0" w:rsidRDefault="00F20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8A0" w:rsidRDefault="00F20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8A0" w:rsidRDefault="00F20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8A0" w:rsidRDefault="0049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F208A0" w:rsidRDefault="00F20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8A0" w:rsidRDefault="0049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RECOGNIZE AND COMMEND THE CAMDEN HIGH SCHOOL BOYS BASKETBALL TEAM FOR CAPTURING THE 2009 CLASS AAA STATE CHAMPIONSHIP TITLE, AND TO HONOR THE TEAM’S EXCEPTIONAL PLAYERS, COACHES, AND STAFF.</w:t>
      </w:r>
    </w:p>
    <w:p w:rsidR="00F208A0" w:rsidRDefault="00F20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08A0" w:rsidRDefault="0049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fully ready for the challenge, the Camden High School boys basketball team crowned a splendid season by capturing the 2009 Class AAA State Championship title, defeating Greer 77</w:t>
      </w:r>
      <w:r>
        <w:noBreakHyphen/>
        <w:t>62 at the Colonial Life Arena in Columbia on Saturday, March 7, 2009; and</w:t>
      </w:r>
    </w:p>
    <w:p w:rsidR="00F208A0" w:rsidRDefault="00F20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208A0" w:rsidRDefault="0049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made school history, marking Camden’s first boys state basketball championship in fifty</w:t>
      </w:r>
      <w:r>
        <w:noBreakHyphen/>
        <w:t>one years.  Elated Camden fans took note that history had repeated itself in more ways than one since in both 1957 and 1958 when Camden grabbed the state crown back to back, it did so against the same opponent; and</w:t>
      </w:r>
    </w:p>
    <w:p w:rsidR="00F208A0" w:rsidRDefault="00F20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8A0" w:rsidRDefault="0049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 demonstrated the Bulldogs’ top</w:t>
      </w:r>
      <w:r>
        <w:noBreakHyphen/>
        <w:t>drawer strength, agility, and skill, as well as finely honed team effort and good sportsmanship; and</w:t>
      </w:r>
    </w:p>
    <w:p w:rsidR="00F208A0" w:rsidRDefault="00F20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8A0" w:rsidRDefault="0049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at the title match, junior powerhouse Josh Council shot a season</w:t>
      </w:r>
      <w:r>
        <w:rPr>
          <w:rFonts w:eastAsiaTheme="minorHAnsi"/>
          <w:color w:val="000000" w:themeColor="text1"/>
          <w:szCs w:val="22"/>
          <w:u w:color="000000" w:themeColor="text1"/>
        </w:rPr>
        <w:noBreakHyphen/>
        <w:t>high thirty</w:t>
      </w:r>
      <w:r>
        <w:rPr>
          <w:rFonts w:eastAsiaTheme="minorHAnsi"/>
          <w:color w:val="000000" w:themeColor="text1"/>
          <w:szCs w:val="22"/>
          <w:u w:color="000000" w:themeColor="text1"/>
        </w:rPr>
        <w:noBreakHyphen/>
        <w:t>four points while standout Evrik Gary added twenty</w:t>
      </w:r>
      <w:r>
        <w:rPr>
          <w:rFonts w:eastAsiaTheme="minorHAnsi"/>
          <w:color w:val="000000" w:themeColor="text1"/>
          <w:szCs w:val="22"/>
          <w:u w:color="000000" w:themeColor="text1"/>
        </w:rPr>
        <w:noBreakHyphen/>
        <w:t>three more; and</w:t>
      </w:r>
    </w:p>
    <w:p w:rsidR="00F208A0" w:rsidRDefault="00F20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208A0" w:rsidRDefault="0049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team, under the capable leadership of Head Coach Ron McKie and Coaches Ed Tucker and Accie Collins, showed fans and foes alike that the Bulldogs’ victory was no accident; and</w:t>
      </w:r>
    </w:p>
    <w:p w:rsidR="00F208A0" w:rsidRDefault="00F20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8A0" w:rsidRDefault="0049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the South Carolina Senate takes great pleasure in recognizing the young men of the Camden High School boys basketball team for leading with excellence both in the classroom and on the hardwood and expects to hear of continued great achievements in the years ahead.  Now, therefore,</w:t>
      </w:r>
    </w:p>
    <w:p w:rsidR="00F208A0" w:rsidRDefault="00F20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208A0" w:rsidRDefault="0049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w:t>
      </w:r>
    </w:p>
    <w:p w:rsidR="00F208A0" w:rsidRDefault="00F20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208A0" w:rsidRDefault="0049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Senate recognize and commend the Camden High School boys basketball team for capturing the 2009 Class AAA State Championship title, and honor the team’s exceptional players, coaches, and staff.</w:t>
      </w:r>
    </w:p>
    <w:p w:rsidR="00F208A0" w:rsidRDefault="00F20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208A0" w:rsidRDefault="0049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Reggie Dean and Head Coach Ron McKie of Camden High School.</w:t>
      </w:r>
    </w:p>
    <w:p w:rsidR="00F208A0" w:rsidRDefault="0049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08A0" w:rsidRDefault="00F208A0">
      <w:pPr>
        <w:suppressAutoHyphens/>
      </w:pPr>
    </w:p>
    <w:sectPr w:rsidR="00F208A0" w:rsidSect="00F208A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8A0" w:rsidRDefault="0049697B">
      <w:r>
        <w:separator/>
      </w:r>
    </w:p>
  </w:endnote>
  <w:endnote w:type="continuationSeparator" w:id="0">
    <w:p w:rsidR="00F208A0" w:rsidRDefault="00496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B09ADE-1D96-47A2-92DB-DA0042B25662}"/>
    <w:embedBold r:id="rId2" w:fontKey="{58A4D219-130D-4529-99D6-C43C141848C6}"/>
  </w:font>
  <w:font w:name="Calibri">
    <w:panose1 w:val="020F0502020204030204"/>
    <w:charset w:val="00"/>
    <w:family w:val="swiss"/>
    <w:pitch w:val="variable"/>
    <w:sig w:usb0="E10002FF" w:usb1="4000ACFF" w:usb2="00000009" w:usb3="00000000" w:csb0="0000019F" w:csb1="00000000"/>
    <w:embedRegular r:id="rId3" w:fontKey="{07D5A5B1-955F-4093-B8FC-01186BBD7A22}"/>
  </w:font>
  <w:font w:name="Tahoma">
    <w:panose1 w:val="020B0604030504040204"/>
    <w:charset w:val="00"/>
    <w:family w:val="swiss"/>
    <w:pitch w:val="variable"/>
    <w:sig w:usb0="21002A87" w:usb1="80000000" w:usb2="00000008" w:usb3="00000000" w:csb0="000101FF" w:csb1="00000000"/>
    <w:embedRegular r:id="rId4" w:fontKey="{BE0D1D28-E4D6-48A0-AE0F-5A18BC591CBA}"/>
  </w:font>
  <w:font w:name="Cambria">
    <w:panose1 w:val="02040503050406030204"/>
    <w:charset w:val="00"/>
    <w:family w:val="roman"/>
    <w:pitch w:val="variable"/>
    <w:sig w:usb0="E00002FF" w:usb1="400004FF" w:usb2="00000000" w:usb3="00000000" w:csb0="0000019F" w:csb1="00000000"/>
    <w:embedRegular r:id="rId5" w:fontKey="{A7FD65FC-C63A-4789-A3EB-ECD6EBF99C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8A0" w:rsidRDefault="0049697B">
    <w:pPr>
      <w:pStyle w:val="Footer"/>
      <w:tabs>
        <w:tab w:val="clear" w:pos="4680"/>
        <w:tab w:val="clear" w:pos="9360"/>
        <w:tab w:val="center" w:pos="2995"/>
      </w:tabs>
      <w:spacing w:before="120"/>
    </w:pPr>
    <w:r>
      <w:t>[603]</w:t>
    </w:r>
    <w:r>
      <w:tab/>
    </w:r>
    <w:r w:rsidR="00C119D9">
      <w:fldChar w:fldCharType="begin"/>
    </w:r>
    <w:r w:rsidR="00C119D9">
      <w:instrText xml:space="preserve"> PAGE  \* MERGEFORMAT </w:instrText>
    </w:r>
    <w:r w:rsidR="00C119D9">
      <w:fldChar w:fldCharType="separate"/>
    </w:r>
    <w:r w:rsidR="00C119D9">
      <w:rPr>
        <w:noProof/>
      </w:rPr>
      <w:t>1</w:t>
    </w:r>
    <w:r w:rsidR="00C119D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8A0" w:rsidRDefault="0049697B">
      <w:r>
        <w:separator/>
      </w:r>
    </w:p>
  </w:footnote>
  <w:footnote w:type="continuationSeparator" w:id="0">
    <w:p w:rsidR="00F208A0" w:rsidRDefault="004969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298AB09"/>
    <w:docVar w:name="CoverBillType" w:val="r"/>
    <w:docVar w:name="docpath" w:val="L:\Council\bills\GGS\22298AB09.DOCX"/>
    <w:docVar w:name="dvBillNumber" w:val="603"/>
    <w:docVar w:name="dvBillNumberPrefix" w:val="S. "/>
    <w:docVar w:name="dvOriginalBody" w:val="Senate"/>
    <w:docVar w:name="dvSteno" w:val="GGS"/>
    <w:docVar w:name="NameofBody" w:val="s"/>
    <w:docVar w:name="vgroup2" w:val="Council"/>
  </w:docVars>
  <w:rsids>
    <w:rsidRoot w:val="00F208A0"/>
    <w:rsid w:val="00475848"/>
    <w:rsid w:val="0049697B"/>
    <w:rsid w:val="00571D48"/>
    <w:rsid w:val="005777FA"/>
    <w:rsid w:val="00B24433"/>
    <w:rsid w:val="00C119D9"/>
    <w:rsid w:val="00F20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551A732-0B4E-441D-B4DF-B7B5538CD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8A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208A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8A0"/>
    <w:rPr>
      <w:rFonts w:eastAsia="Times New Roman" w:cs="Times New Roman"/>
      <w:b/>
      <w:sz w:val="30"/>
      <w:szCs w:val="20"/>
    </w:rPr>
  </w:style>
  <w:style w:type="paragraph" w:styleId="Header">
    <w:name w:val="header"/>
    <w:basedOn w:val="Normal"/>
    <w:link w:val="HeaderChar"/>
    <w:uiPriority w:val="99"/>
    <w:semiHidden/>
    <w:unhideWhenUsed/>
    <w:rsid w:val="00F208A0"/>
    <w:pPr>
      <w:tabs>
        <w:tab w:val="center" w:pos="4320"/>
        <w:tab w:val="right" w:pos="8640"/>
      </w:tabs>
    </w:pPr>
  </w:style>
  <w:style w:type="character" w:customStyle="1" w:styleId="HeaderChar">
    <w:name w:val="Header Char"/>
    <w:basedOn w:val="DefaultParagraphFont"/>
    <w:link w:val="Header"/>
    <w:uiPriority w:val="99"/>
    <w:semiHidden/>
    <w:rsid w:val="00F208A0"/>
    <w:rPr>
      <w:rFonts w:eastAsia="Times New Roman" w:cs="Times New Roman"/>
      <w:szCs w:val="20"/>
    </w:rPr>
  </w:style>
  <w:style w:type="paragraph" w:styleId="Footer">
    <w:name w:val="footer"/>
    <w:basedOn w:val="Normal"/>
    <w:link w:val="FooterChar"/>
    <w:uiPriority w:val="99"/>
    <w:unhideWhenUsed/>
    <w:rsid w:val="00F208A0"/>
    <w:pPr>
      <w:tabs>
        <w:tab w:val="center" w:pos="4680"/>
        <w:tab w:val="right" w:pos="9360"/>
      </w:tabs>
    </w:pPr>
  </w:style>
  <w:style w:type="character" w:customStyle="1" w:styleId="FooterChar">
    <w:name w:val="Footer Char"/>
    <w:basedOn w:val="DefaultParagraphFont"/>
    <w:link w:val="Footer"/>
    <w:uiPriority w:val="99"/>
    <w:rsid w:val="00F208A0"/>
    <w:rPr>
      <w:rFonts w:eastAsia="Times New Roman" w:cs="Times New Roman"/>
      <w:szCs w:val="20"/>
    </w:rPr>
  </w:style>
  <w:style w:type="character" w:styleId="PageNumber">
    <w:name w:val="page number"/>
    <w:basedOn w:val="DefaultParagraphFont"/>
    <w:uiPriority w:val="99"/>
    <w:semiHidden/>
    <w:unhideWhenUsed/>
    <w:rsid w:val="00F208A0"/>
  </w:style>
  <w:style w:type="character" w:styleId="LineNumber">
    <w:name w:val="line number"/>
    <w:basedOn w:val="DefaultParagraphFont"/>
    <w:uiPriority w:val="99"/>
    <w:semiHidden/>
    <w:unhideWhenUsed/>
    <w:rsid w:val="00F208A0"/>
  </w:style>
  <w:style w:type="paragraph" w:customStyle="1" w:styleId="BillDots">
    <w:name w:val="BillDots"/>
    <w:basedOn w:val="Normal"/>
    <w:autoRedefine/>
    <w:qFormat/>
    <w:rsid w:val="00F208A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208A0"/>
    <w:pPr>
      <w:tabs>
        <w:tab w:val="right" w:pos="5904"/>
      </w:tabs>
    </w:pPr>
  </w:style>
  <w:style w:type="paragraph" w:styleId="BalloonText">
    <w:name w:val="Balloon Text"/>
    <w:basedOn w:val="Normal"/>
    <w:link w:val="BalloonTextChar"/>
    <w:uiPriority w:val="99"/>
    <w:semiHidden/>
    <w:unhideWhenUsed/>
    <w:rsid w:val="00F208A0"/>
    <w:rPr>
      <w:rFonts w:ascii="Tahoma" w:hAnsi="Tahoma" w:cs="Tahoma"/>
      <w:sz w:val="16"/>
      <w:szCs w:val="16"/>
    </w:rPr>
  </w:style>
  <w:style w:type="character" w:customStyle="1" w:styleId="BalloonTextChar">
    <w:name w:val="Balloon Text Char"/>
    <w:basedOn w:val="DefaultParagraphFont"/>
    <w:link w:val="BalloonText"/>
    <w:uiPriority w:val="99"/>
    <w:semiHidden/>
    <w:rsid w:val="00F208A0"/>
    <w:rPr>
      <w:rFonts w:ascii="Tahoma" w:eastAsia="Times New Roman" w:hAnsi="Tahoma" w:cs="Tahoma"/>
      <w:sz w:val="16"/>
      <w:szCs w:val="16"/>
    </w:rPr>
  </w:style>
  <w:style w:type="character" w:styleId="Hyperlink">
    <w:name w:val="Hyperlink"/>
    <w:basedOn w:val="DefaultParagraphFont"/>
    <w:uiPriority w:val="99"/>
    <w:unhideWhenUsed/>
    <w:rsid w:val="00F208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03_20090324.docx" TargetMode="External"/><Relationship Id="rId3" Type="http://schemas.openxmlformats.org/officeDocument/2006/relationships/settings" Target="settings.xml"/><Relationship Id="rId7" Type="http://schemas.openxmlformats.org/officeDocument/2006/relationships/hyperlink" Target="file:///h:\SJ%20Archive\2009\03-2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74927-8D3A-47DE-89D6-3F226798E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404</Words>
  <Characters>2201</Characters>
  <Application>Microsoft Office Word</Application>
  <DocSecurity>0</DocSecurity>
  <Lines>88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603: Camden High School Boys Basketball Team - South Carolina Legislature Online</dc:title>
  <dc:subject/>
  <dc:creator>GGS</dc:creator>
  <cp:keywords/>
  <dc:description/>
  <cp:lastModifiedBy>N Cumfer</cp:lastModifiedBy>
  <cp:revision>9</cp:revision>
  <cp:lastPrinted>2009-03-19T15:36:00Z</cp:lastPrinted>
  <dcterms:created xsi:type="dcterms:W3CDTF">2009-03-24T16:36:00Z</dcterms:created>
  <dcterms:modified xsi:type="dcterms:W3CDTF">2014-11-24T15:02:00Z</dcterms:modified>
</cp:coreProperties>
</file>