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4794" w:rsidRDefault="00E33748">
      <w:pPr>
        <w:widowControl w:val="0"/>
        <w:jc w:val="center"/>
      </w:pPr>
      <w:bookmarkStart w:id="0" w:name="_GoBack"/>
      <w:bookmarkEnd w:id="0"/>
      <w:r>
        <w:rPr>
          <w:b/>
        </w:rPr>
        <w:t>South Carolina General Assembly</w:t>
      </w:r>
    </w:p>
    <w:p w:rsidR="00594794" w:rsidRDefault="00E33748">
      <w:pPr>
        <w:widowControl w:val="0"/>
        <w:jc w:val="center"/>
      </w:pPr>
      <w:r>
        <w:t>118th Session, 2009-2010</w:t>
      </w:r>
    </w:p>
    <w:p w:rsidR="00594794" w:rsidRDefault="00594794">
      <w:pPr>
        <w:widowControl w:val="0"/>
      </w:pPr>
    </w:p>
    <w:p w:rsidR="00594794" w:rsidRDefault="00E33748">
      <w:pPr>
        <w:widowControl w:val="0"/>
        <w:rPr>
          <w:b/>
        </w:rPr>
      </w:pPr>
      <w:r>
        <w:rPr>
          <w:b/>
        </w:rPr>
        <w:t>S. 808</w:t>
      </w:r>
    </w:p>
    <w:p w:rsidR="00594794" w:rsidRDefault="00594794">
      <w:pPr>
        <w:widowControl w:val="0"/>
        <w:rPr>
          <w:b/>
        </w:rPr>
      </w:pPr>
    </w:p>
    <w:p w:rsidR="00594794" w:rsidRDefault="00E33748">
      <w:pPr>
        <w:widowControl w:val="0"/>
      </w:pPr>
      <w:r>
        <w:rPr>
          <w:b/>
        </w:rPr>
        <w:t>STATUS INFORMATION</w:t>
      </w:r>
    </w:p>
    <w:p w:rsidR="00594794" w:rsidRDefault="00594794">
      <w:pPr>
        <w:widowControl w:val="0"/>
      </w:pPr>
    </w:p>
    <w:p w:rsidR="00594794" w:rsidRDefault="00E33748">
      <w:pPr>
        <w:widowControl w:val="0"/>
      </w:pPr>
      <w:r>
        <w:t>General Bill</w:t>
      </w:r>
    </w:p>
    <w:p w:rsidR="00594794" w:rsidRDefault="00E33748">
      <w:pPr>
        <w:widowControl w:val="0"/>
      </w:pPr>
      <w:r>
        <w:t>Sponsors: Senators Bright, Grooms, Bryant and Davis</w:t>
      </w:r>
    </w:p>
    <w:p w:rsidR="00594794" w:rsidRDefault="00E33748">
      <w:pPr>
        <w:widowControl w:val="0"/>
      </w:pPr>
      <w:r>
        <w:t>Document Path: l:\s-res\lb\030offi.mrh.lb.docx</w:t>
      </w:r>
    </w:p>
    <w:p w:rsidR="00594794" w:rsidRDefault="00594794">
      <w:pPr>
        <w:widowControl w:val="0"/>
      </w:pPr>
    </w:p>
    <w:p w:rsidR="00594794" w:rsidRDefault="00E33748">
      <w:pPr>
        <w:widowControl w:val="0"/>
      </w:pPr>
      <w:r>
        <w:t>Introduced in the Senate on May 12, 2009</w:t>
      </w:r>
    </w:p>
    <w:p w:rsidR="00594794" w:rsidRDefault="00E33748">
      <w:pPr>
        <w:widowControl w:val="0"/>
      </w:pPr>
      <w:r>
        <w:t xml:space="preserve">Currently residing in the Senate Committee on </w:t>
      </w:r>
      <w:r>
        <w:rPr>
          <w:b/>
        </w:rPr>
        <w:t>Judiciary</w:t>
      </w:r>
    </w:p>
    <w:p w:rsidR="00594794" w:rsidRDefault="00594794">
      <w:pPr>
        <w:widowControl w:val="0"/>
      </w:pPr>
    </w:p>
    <w:p w:rsidR="00594794" w:rsidRDefault="00E33748">
      <w:pPr>
        <w:widowControl w:val="0"/>
      </w:pPr>
      <w:r>
        <w:t>Summary: Law enforcement officers</w:t>
      </w:r>
    </w:p>
    <w:p w:rsidR="00594794" w:rsidRDefault="00594794">
      <w:pPr>
        <w:widowControl w:val="0"/>
      </w:pPr>
    </w:p>
    <w:p w:rsidR="00594794" w:rsidRDefault="00594794">
      <w:pPr>
        <w:widowControl w:val="0"/>
      </w:pPr>
    </w:p>
    <w:p w:rsidR="00594794" w:rsidRDefault="00E33748">
      <w:pPr>
        <w:widowControl w:val="0"/>
        <w:tabs>
          <w:tab w:val="center" w:pos="590"/>
          <w:tab w:val="center" w:pos="1440"/>
          <w:tab w:val="left" w:pos="1872"/>
          <w:tab w:val="left" w:pos="9187"/>
        </w:tabs>
      </w:pPr>
      <w:r>
        <w:rPr>
          <w:b/>
        </w:rPr>
        <w:t>HISTORY OF LEGISLATIVE ACTIONS</w:t>
      </w:r>
    </w:p>
    <w:p w:rsidR="00594794" w:rsidRDefault="00594794">
      <w:pPr>
        <w:widowControl w:val="0"/>
        <w:tabs>
          <w:tab w:val="center" w:pos="590"/>
          <w:tab w:val="center" w:pos="1440"/>
          <w:tab w:val="left" w:pos="1872"/>
          <w:tab w:val="left" w:pos="9187"/>
        </w:tabs>
      </w:pPr>
    </w:p>
    <w:p w:rsidR="00594794" w:rsidRDefault="00E33748">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594794" w:rsidRDefault="00E33748">
      <w:pPr>
        <w:widowControl w:val="0"/>
        <w:tabs>
          <w:tab w:val="right" w:pos="1008"/>
          <w:tab w:val="left" w:pos="1152"/>
          <w:tab w:val="left" w:pos="1872"/>
          <w:tab w:val="left" w:pos="9187"/>
        </w:tabs>
        <w:ind w:left="2088" w:hanging="2088"/>
      </w:pPr>
      <w:r>
        <w:tab/>
        <w:t>5/12/2009</w:t>
      </w:r>
      <w:r>
        <w:tab/>
        <w:t>Senate</w:t>
      </w:r>
      <w:r>
        <w:tab/>
        <w:t xml:space="preserve">Introduced and read first time </w:t>
      </w:r>
      <w:hyperlink r:id="rId6" w:history="1">
        <w:r w:rsidRPr="00003789">
          <w:rPr>
            <w:rStyle w:val="Hyperlink"/>
          </w:rPr>
          <w:t>SJ</w:t>
        </w:r>
      </w:hyperlink>
      <w:r>
        <w:noBreakHyphen/>
        <w:t>5</w:t>
      </w:r>
    </w:p>
    <w:p w:rsidR="00594794" w:rsidRDefault="00E33748">
      <w:pPr>
        <w:widowControl w:val="0"/>
        <w:tabs>
          <w:tab w:val="right" w:pos="1008"/>
          <w:tab w:val="left" w:pos="1152"/>
          <w:tab w:val="left" w:pos="1872"/>
          <w:tab w:val="left" w:pos="9187"/>
        </w:tabs>
        <w:ind w:left="2088" w:hanging="2088"/>
      </w:pPr>
      <w:r>
        <w:tab/>
        <w:t>5/12/2009</w:t>
      </w:r>
      <w:r>
        <w:tab/>
        <w:t>Senate</w:t>
      </w:r>
      <w:r>
        <w:tab/>
        <w:t xml:space="preserve">Referred to Committee on </w:t>
      </w:r>
      <w:r>
        <w:rPr>
          <w:b/>
        </w:rPr>
        <w:t>Judiciary</w:t>
      </w:r>
      <w:r>
        <w:t xml:space="preserve"> </w:t>
      </w:r>
      <w:hyperlink r:id="rId7" w:history="1">
        <w:r w:rsidRPr="00003789">
          <w:rPr>
            <w:rStyle w:val="Hyperlink"/>
          </w:rPr>
          <w:t>SJ</w:t>
        </w:r>
      </w:hyperlink>
      <w:r>
        <w:noBreakHyphen/>
        <w:t>5</w:t>
      </w:r>
    </w:p>
    <w:p w:rsidR="00594794" w:rsidRDefault="00E33748">
      <w:pPr>
        <w:widowControl w:val="0"/>
        <w:tabs>
          <w:tab w:val="right" w:pos="1008"/>
          <w:tab w:val="left" w:pos="1152"/>
          <w:tab w:val="left" w:pos="1872"/>
          <w:tab w:val="left" w:pos="9187"/>
        </w:tabs>
        <w:ind w:left="2088" w:hanging="2088"/>
      </w:pPr>
      <w:r>
        <w:tab/>
        <w:t>5/28/2009</w:t>
      </w:r>
      <w:r>
        <w:tab/>
        <w:t>Senate</w:t>
      </w:r>
      <w:r>
        <w:tab/>
        <w:t>Referred to Subcommittee: Hutto (ch), Rose, Shoopman</w:t>
      </w:r>
    </w:p>
    <w:p w:rsidR="00594794" w:rsidRDefault="00594794">
      <w:pPr>
        <w:widowControl w:val="0"/>
        <w:tabs>
          <w:tab w:val="right" w:pos="1008"/>
          <w:tab w:val="left" w:pos="1152"/>
          <w:tab w:val="left" w:pos="1872"/>
          <w:tab w:val="left" w:pos="9187"/>
        </w:tabs>
        <w:ind w:left="2088" w:hanging="2088"/>
      </w:pPr>
    </w:p>
    <w:p w:rsidR="00594794" w:rsidRDefault="00594794">
      <w:pPr>
        <w:widowControl w:val="0"/>
        <w:tabs>
          <w:tab w:val="right" w:pos="1008"/>
          <w:tab w:val="left" w:pos="1152"/>
          <w:tab w:val="left" w:pos="1872"/>
          <w:tab w:val="left" w:pos="9187"/>
        </w:tabs>
        <w:ind w:left="2088" w:hanging="2088"/>
      </w:pPr>
    </w:p>
    <w:p w:rsidR="00594794" w:rsidRDefault="00E33748">
      <w:pPr>
        <w:widowControl w:val="0"/>
      </w:pPr>
      <w:r>
        <w:rPr>
          <w:b/>
        </w:rPr>
        <w:t>VERSIONS OF THIS BILL</w:t>
      </w:r>
    </w:p>
    <w:p w:rsidR="00594794" w:rsidRDefault="00594794">
      <w:pPr>
        <w:widowControl w:val="0"/>
      </w:pPr>
    </w:p>
    <w:p w:rsidR="00594794" w:rsidRDefault="000828A0">
      <w:pPr>
        <w:widowControl w:val="0"/>
      </w:pPr>
      <w:hyperlink r:id="rId8" w:history="1">
        <w:r w:rsidR="00E33748">
          <w:rPr>
            <w:rStyle w:val="Hyperlink"/>
          </w:rPr>
          <w:t>5/12/2009</w:t>
        </w:r>
      </w:hyperlink>
    </w:p>
    <w:p w:rsidR="00594794" w:rsidRDefault="00594794"/>
    <w:p w:rsidR="00594794" w:rsidRDefault="00594794">
      <w:pPr>
        <w:sectPr w:rsidR="00594794">
          <w:pgSz w:w="12240" w:h="15840" w:code="1"/>
          <w:pgMar w:top="1080" w:right="1440" w:bottom="1080" w:left="1440" w:header="720" w:footer="720" w:gutter="0"/>
          <w:cols w:space="720"/>
          <w:noEndnote/>
          <w:docGrid w:linePitch="360"/>
        </w:sectPr>
      </w:pPr>
    </w:p>
    <w:p w:rsidR="00594794" w:rsidRDefault="00594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4794" w:rsidRDefault="00594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4794" w:rsidRDefault="00594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4794" w:rsidRDefault="00594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4794" w:rsidRDefault="00594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4794" w:rsidRDefault="00594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4794" w:rsidRDefault="00594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4794" w:rsidRDefault="00594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4794" w:rsidRDefault="00E33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594794" w:rsidRDefault="00594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4794" w:rsidRDefault="00E33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top"/>
      <w:bookmarkEnd w:id="3"/>
      <w:r>
        <w:rPr>
          <w:rFonts w:eastAsia="Times New Roman"/>
          <w:szCs w:val="20"/>
        </w:rPr>
        <w:t>TO AMEND THE 1976 CODE BY ADDING SECTION 56</w:t>
      </w:r>
      <w:r>
        <w:rPr>
          <w:rFonts w:eastAsia="Times New Roman"/>
          <w:szCs w:val="20"/>
        </w:rPr>
        <w:noBreakHyphen/>
        <w:t>5</w:t>
      </w:r>
      <w:r>
        <w:rPr>
          <w:rFonts w:eastAsia="Times New Roman"/>
          <w:szCs w:val="20"/>
        </w:rPr>
        <w:noBreakHyphen/>
        <w:t>2960 TO PROVIDE THAT AN ARRESTING OFFICER MUST DIRECT AND A DRIVER OF A MOTOR VEHICLE INVOLVED IN AN ACCIDENT THAT CAUSES THE DEATH OF ANOTHER PERSON TO SUBMIT TO CHEMICAL TESTS OF THE DRIVER’S BREATH, BLOOD, OR URINE TO DETERMINE THE PRESENCE OF ALCOHOL OR DRUGS, OR THE COMBINATION OF BOTH, FOR AN OFFENSE ARISING OUT OF ACTS ALLEGED TO HAVE BEEN COMMITTED WHILE THE PERSON WAS DRIVING THE MOTOR VEHICLE UNDER THE INFLUENCE OF ALCOHOL, DRUGS, OR BOTH.</w:t>
      </w:r>
    </w:p>
    <w:p w:rsidR="00594794" w:rsidRDefault="00594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94794" w:rsidRDefault="00E33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94794" w:rsidRDefault="00594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4794" w:rsidRDefault="00E33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szCs w:val="20"/>
        </w:rPr>
        <w:t>SECTION</w:t>
      </w:r>
      <w:r>
        <w:rPr>
          <w:rFonts w:eastAsia="Times New Roman"/>
          <w:szCs w:val="20"/>
        </w:rPr>
        <w:tab/>
        <w:t>1.</w:t>
      </w:r>
      <w:r>
        <w:rPr>
          <w:rFonts w:eastAsia="Times New Roman"/>
          <w:szCs w:val="20"/>
        </w:rPr>
        <w:tab/>
        <w:t>Article 23, Chapter 5, Title 56 of the 1976 Code is amended by adding:</w:t>
      </w:r>
    </w:p>
    <w:p w:rsidR="00594794" w:rsidRDefault="00594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94794" w:rsidRDefault="00E33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56</w:t>
      </w:r>
      <w:r>
        <w:rPr>
          <w:rFonts w:eastAsia="Times New Roman"/>
          <w:szCs w:val="20"/>
        </w:rPr>
        <w:noBreakHyphen/>
        <w:t>5</w:t>
      </w:r>
      <w:r>
        <w:rPr>
          <w:rFonts w:eastAsia="Times New Roman"/>
          <w:szCs w:val="20"/>
        </w:rPr>
        <w:noBreakHyphen/>
        <w:t>2960.</w:t>
      </w:r>
      <w:r>
        <w:rPr>
          <w:rFonts w:eastAsia="Times New Roman"/>
          <w:szCs w:val="20"/>
        </w:rPr>
        <w:tab/>
        <w:t>Notwithstanding another provision of law, an arresting officer must direct and a driver of a motor vehicle involved in an accident that causes the death of another person to submit to chemical tests of the driver’s breath, blood, or urine for the purpose of determining the presence of alcohol or drugs, or the combination of both, for an offense arising out of acts alleged to have been committed while the person was driving the motor vehicle under the influence of alcohol, drugs, or both.”</w:t>
      </w:r>
    </w:p>
    <w:p w:rsidR="00594794" w:rsidRDefault="00594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4794" w:rsidRDefault="00E33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594794" w:rsidRDefault="00E33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94794" w:rsidRDefault="00594794">
      <w:pPr>
        <w:suppressAutoHyphens/>
        <w:jc w:val="both"/>
        <w:rPr>
          <w:rFonts w:eastAsia="Times New Roman"/>
        </w:rPr>
      </w:pPr>
    </w:p>
    <w:sectPr w:rsidR="00594794" w:rsidSect="0059479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794" w:rsidRDefault="00E33748">
      <w:r>
        <w:separator/>
      </w:r>
    </w:p>
  </w:endnote>
  <w:endnote w:type="continuationSeparator" w:id="0">
    <w:p w:rsidR="00594794" w:rsidRDefault="00E33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25AF59-915E-4DF1-A4C4-D965504D412A}"/>
    <w:embedBold r:id="rId2" w:fontKey="{1AE272F5-7E5B-4275-B5B5-7C46550BB58B}"/>
  </w:font>
  <w:font w:name="Calibri">
    <w:panose1 w:val="020F0502020204030204"/>
    <w:charset w:val="00"/>
    <w:family w:val="swiss"/>
    <w:pitch w:val="variable"/>
    <w:sig w:usb0="E10002FF" w:usb1="4000ACFF" w:usb2="00000009" w:usb3="00000000" w:csb0="0000019F" w:csb1="00000000"/>
    <w:embedRegular r:id="rId3" w:fontKey="{FA1418C3-B2AC-4C59-9975-01DE42F849EE}"/>
    <w:embedBold r:id="rId4" w:fontKey="{EF80DDE6-A7D6-4136-8D02-C85AF8C18C4C}"/>
  </w:font>
  <w:font w:name="Cambria">
    <w:panose1 w:val="02040503050406030204"/>
    <w:charset w:val="00"/>
    <w:family w:val="roman"/>
    <w:pitch w:val="variable"/>
    <w:sig w:usb0="E00002FF" w:usb1="400004FF" w:usb2="00000000" w:usb3="00000000" w:csb0="0000019F" w:csb1="00000000"/>
    <w:embedRegular r:id="rId5" w:fontKey="{E36681F7-4CF3-4C96-8605-26893BAE01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794" w:rsidRDefault="00E33748">
    <w:pPr>
      <w:pStyle w:val="Footer"/>
      <w:tabs>
        <w:tab w:val="clear" w:pos="4680"/>
        <w:tab w:val="clear" w:pos="9360"/>
        <w:tab w:val="center" w:pos="2995"/>
      </w:tabs>
      <w:spacing w:before="120"/>
    </w:pPr>
    <w:r>
      <w:t>[808]</w:t>
    </w:r>
    <w:r>
      <w:tab/>
    </w:r>
    <w:r w:rsidR="000828A0">
      <w:fldChar w:fldCharType="begin"/>
    </w:r>
    <w:r w:rsidR="000828A0">
      <w:instrText xml:space="preserve"> PAGE  \* MERGEFORMAT </w:instrText>
    </w:r>
    <w:r w:rsidR="000828A0">
      <w:fldChar w:fldCharType="separate"/>
    </w:r>
    <w:r w:rsidR="000828A0">
      <w:rPr>
        <w:noProof/>
      </w:rPr>
      <w:t>1</w:t>
    </w:r>
    <w:r w:rsidR="000828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794" w:rsidRDefault="00E33748">
      <w:r>
        <w:separator/>
      </w:r>
    </w:p>
  </w:footnote>
  <w:footnote w:type="continuationSeparator" w:id="0">
    <w:p w:rsidR="00594794" w:rsidRDefault="00E337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30OFFI.MRH.LB"/>
    <w:docVar w:name="CoverAttorneyInitials" w:val="MRH"/>
    <w:docVar w:name="CoverAttorneyLastName" w:val="Hitchcock"/>
    <w:docVar w:name="CoverBillType" w:val="b"/>
    <w:docVar w:name="CoverSenator" w:val="LB"/>
    <w:docVar w:name="dvBillNumber" w:val="808"/>
    <w:docVar w:name="dvBillNumberPrefix" w:val="S. "/>
    <w:docVar w:name="dvOriginalBody" w:val="Senate"/>
    <w:docVar w:name="fulldraftpath" w:val="L:\S-RES\LB\030OFFI.MRH.LB.DOCX"/>
    <w:docVar w:name="NameofBody" w:val="S"/>
    <w:docVar w:name="vgroup2" w:val="S-RES"/>
  </w:docVars>
  <w:rsids>
    <w:rsidRoot w:val="00594794"/>
    <w:rsid w:val="00003789"/>
    <w:rsid w:val="000828A0"/>
    <w:rsid w:val="00535119"/>
    <w:rsid w:val="00594794"/>
    <w:rsid w:val="00B83796"/>
    <w:rsid w:val="00E33748"/>
    <w:rsid w:val="00F7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4B077EDC-E0A4-4AA1-9DFC-131BB96FC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7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94794"/>
    <w:pPr>
      <w:tabs>
        <w:tab w:val="center" w:pos="4680"/>
        <w:tab w:val="right" w:pos="9360"/>
      </w:tabs>
    </w:pPr>
  </w:style>
  <w:style w:type="character" w:customStyle="1" w:styleId="FooterChar">
    <w:name w:val="Footer Char"/>
    <w:basedOn w:val="DefaultParagraphFont"/>
    <w:link w:val="Footer"/>
    <w:uiPriority w:val="99"/>
    <w:semiHidden/>
    <w:rsid w:val="00594794"/>
  </w:style>
  <w:style w:type="character" w:styleId="PageNumber">
    <w:name w:val="page number"/>
    <w:basedOn w:val="DefaultParagraphFont"/>
    <w:uiPriority w:val="99"/>
    <w:semiHidden/>
    <w:unhideWhenUsed/>
    <w:rsid w:val="00594794"/>
  </w:style>
  <w:style w:type="character" w:styleId="LineNumber">
    <w:name w:val="line number"/>
    <w:basedOn w:val="DefaultParagraphFont"/>
    <w:uiPriority w:val="99"/>
    <w:semiHidden/>
    <w:unhideWhenUsed/>
    <w:rsid w:val="00594794"/>
  </w:style>
  <w:style w:type="paragraph" w:styleId="Header">
    <w:name w:val="header"/>
    <w:basedOn w:val="Normal"/>
    <w:link w:val="HeaderChar"/>
    <w:uiPriority w:val="99"/>
    <w:semiHidden/>
    <w:unhideWhenUsed/>
    <w:rsid w:val="00594794"/>
    <w:pPr>
      <w:tabs>
        <w:tab w:val="center" w:pos="4680"/>
        <w:tab w:val="right" w:pos="9360"/>
      </w:tabs>
    </w:pPr>
  </w:style>
  <w:style w:type="character" w:customStyle="1" w:styleId="HeaderChar">
    <w:name w:val="Header Char"/>
    <w:basedOn w:val="DefaultParagraphFont"/>
    <w:link w:val="Header"/>
    <w:uiPriority w:val="99"/>
    <w:semiHidden/>
    <w:rsid w:val="00594794"/>
  </w:style>
  <w:style w:type="paragraph" w:customStyle="1" w:styleId="BillDots">
    <w:name w:val="BillDots"/>
    <w:basedOn w:val="Normal"/>
    <w:qFormat/>
    <w:rsid w:val="00594794"/>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594794"/>
    <w:pPr>
      <w:tabs>
        <w:tab w:val="right" w:pos="5904"/>
      </w:tabs>
    </w:pPr>
  </w:style>
  <w:style w:type="character" w:styleId="Hyperlink">
    <w:name w:val="Hyperlink"/>
    <w:basedOn w:val="DefaultParagraphFont"/>
    <w:uiPriority w:val="99"/>
    <w:unhideWhenUsed/>
    <w:rsid w:val="005947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08_20090512.docx" TargetMode="External"/><Relationship Id="rId3" Type="http://schemas.openxmlformats.org/officeDocument/2006/relationships/webSettings" Target="webSettings.xml"/><Relationship Id="rId7" Type="http://schemas.openxmlformats.org/officeDocument/2006/relationships/hyperlink" Target="file:///h:\SJ%20Archive\2009\05-12-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12-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303</Words>
  <Characters>1569</Characters>
  <Application>Microsoft Office Word</Application>
  <DocSecurity>0</DocSecurity>
  <Lines>70</Lines>
  <Paragraphs>24</Paragraphs>
  <ScaleCrop>false</ScaleCrop>
  <Company> </Company>
  <LinksUpToDate>false</LinksUpToDate>
  <CharactersWithSpaces>1852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808: Law enforcement officers - South Carolina Legislature Online</dc:title>
  <dc:subject/>
  <dc:creator>HUTHB</dc:creator>
  <cp:keywords/>
  <dc:description/>
  <cp:lastModifiedBy>N Cumfer</cp:lastModifiedBy>
  <cp:revision>11</cp:revision>
  <cp:lastPrinted>2009-05-12T21:46:00Z</cp:lastPrinted>
  <dcterms:created xsi:type="dcterms:W3CDTF">2009-05-12T22:20:00Z</dcterms:created>
  <dcterms:modified xsi:type="dcterms:W3CDTF">2014-11-24T15:06:00Z</dcterms:modified>
</cp:coreProperties>
</file>