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F1113-E0EA-4C51-8C23-966ECB0799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D933D39-B3E3-44F4-9EA9-B26FCC69DB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676DAA-25BD-46AD-85D3-55F44F343E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6A45D5-2109-4F49-8D0F-AD45E94FCB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AA9C1A-BAF3-4885-810F-F6EA868529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539</Words>
  <Characters>3075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