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6F3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C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5F2A39">
        <w:rPr>
          <w:rFonts w:eastAsia="Times New Roman"/>
          <w:color w:val="000000" w:themeColor="text1"/>
          <w:szCs w:val="24"/>
          <w:u w:color="000000" w:themeColor="text1"/>
        </w:rPr>
        <w:t>PROPOSING AN AMENDMENT TO ARTICLE XVII OF THE CONSTITUTION OF SOUTH CAROLINA, 1895, BY ADDING SECTION 15</w:t>
      </w:r>
      <w:r w:rsidR="008577AD">
        <w:rPr>
          <w:rFonts w:eastAsia="Times New Roman"/>
          <w:color w:val="000000" w:themeColor="text1"/>
          <w:szCs w:val="24"/>
          <w:u w:color="000000" w:themeColor="text1"/>
        </w:rPr>
        <w:t xml:space="preserve">, </w:t>
      </w:r>
      <w:r w:rsidRPr="005F2A39">
        <w:rPr>
          <w:rFonts w:eastAsia="Times New Roman"/>
          <w:color w:val="000000" w:themeColor="text1"/>
          <w:szCs w:val="24"/>
          <w:u w:color="000000" w:themeColor="text1"/>
        </w:rPr>
        <w:t>TO PERMIT THE ENACTMENT OF LAWS AND CONSTITUTIONAL AMENDMENTS BY INITIATIVE PETITION.</w:t>
      </w:r>
    </w:p>
    <w:p w:rsidR="00AC6F37" w:rsidRDefault="00AC6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C6F37" w:rsidRDefault="00AC6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C6F37" w:rsidRDefault="00AC6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6F37" w:rsidRDefault="00AC6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rPr>
        <w:t>SECTION</w:t>
      </w:r>
      <w:r>
        <w:rPr>
          <w:rFonts w:eastAsia="Times New Roman"/>
        </w:rPr>
        <w:tab/>
        <w:t>1.</w:t>
      </w:r>
      <w:r>
        <w:rPr>
          <w:rFonts w:eastAsia="Times New Roman"/>
        </w:rPr>
        <w:tab/>
      </w:r>
      <w:r w:rsidR="007C533E" w:rsidRPr="005F2A39">
        <w:rPr>
          <w:rFonts w:eastAsia="Times New Roman"/>
          <w:color w:val="000000" w:themeColor="text1"/>
          <w:szCs w:val="24"/>
          <w:u w:color="000000" w:themeColor="text1"/>
        </w:rPr>
        <w:t>It is proposed that Article XVII of the Constitution of this State be amended by adding:</w:t>
      </w:r>
    </w:p>
    <w:p w:rsidR="007C533E" w:rsidRDefault="007C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7C533E" w:rsidRDefault="007C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rPr>
      </w:pPr>
      <w:r>
        <w:rPr>
          <w:rFonts w:eastAsia="Times New Roman"/>
          <w:color w:val="000000" w:themeColor="text1"/>
          <w:szCs w:val="24"/>
          <w:u w:color="000000" w:themeColor="text1"/>
        </w:rPr>
        <w:tab/>
        <w:t>“Section 15.</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sidRPr="007C533E">
        <w:rPr>
          <w:rFonts w:eastAsia="Times New Roman"/>
          <w:color w:val="000000" w:themeColor="text1"/>
          <w:szCs w:val="24"/>
        </w:rPr>
        <w:t>In additi</w:t>
      </w:r>
      <w:r w:rsidR="009B5C65">
        <w:rPr>
          <w:rFonts w:eastAsia="Times New Roman"/>
          <w:color w:val="000000" w:themeColor="text1"/>
          <w:szCs w:val="24"/>
        </w:rPr>
        <w:t>on to the provisions of Article</w:t>
      </w:r>
      <w:r w:rsidRPr="007C533E">
        <w:rPr>
          <w:rFonts w:eastAsia="Times New Roman"/>
          <w:color w:val="000000" w:themeColor="text1"/>
          <w:szCs w:val="24"/>
        </w:rPr>
        <w:t xml:space="preserve"> III of this Constitution, relating to the enactment of laws, there is reserved in the people the power to enact laws by means of initiative petition.</w:t>
      </w:r>
    </w:p>
    <w:p w:rsidR="007C533E" w:rsidRDefault="007C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rPr>
      </w:pPr>
      <w:r>
        <w:rPr>
          <w:rFonts w:eastAsia="Times New Roman"/>
          <w:color w:val="000000" w:themeColor="text1"/>
          <w:szCs w:val="24"/>
        </w:rPr>
        <w:tab/>
        <w:t>(B)</w:t>
      </w:r>
      <w:r>
        <w:rPr>
          <w:rFonts w:eastAsia="Times New Roman"/>
          <w:color w:val="000000" w:themeColor="text1"/>
          <w:szCs w:val="24"/>
        </w:rPr>
        <w:tab/>
      </w:r>
      <w:r w:rsidRPr="007C533E">
        <w:rPr>
          <w:rFonts w:eastAsia="Times New Roman"/>
          <w:color w:val="000000" w:themeColor="text1"/>
          <w:szCs w:val="24"/>
        </w:rPr>
        <w:t xml:space="preserve">The electors of this State may by initiative propose any law, except a law appropriating money or authorizing the levy of taxes, or propose the repeal of any law.  Any initiative proposing a law or the repeal of a law may be submitted to the General Assembly by a petition signed by qualified electors of the State equal in number to at least </w:t>
      </w:r>
      <w:r>
        <w:rPr>
          <w:rFonts w:eastAsia="Times New Roman"/>
          <w:color w:val="000000" w:themeColor="text1"/>
          <w:szCs w:val="24"/>
        </w:rPr>
        <w:t>fifteen</w:t>
      </w:r>
      <w:r w:rsidRPr="007C533E">
        <w:rPr>
          <w:rFonts w:eastAsia="Times New Roman"/>
          <w:color w:val="000000" w:themeColor="text1"/>
          <w:szCs w:val="24"/>
        </w:rPr>
        <w:t xml:space="preserve"> percent of the qualified registered electors in this State.  The State Election Commission must certify that the initiative and petition is in accordance with the provisions of this section.</w:t>
      </w:r>
    </w:p>
    <w:p w:rsidR="007C533E" w:rsidRDefault="007C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rPr>
      </w:pPr>
      <w:r>
        <w:rPr>
          <w:rFonts w:eastAsia="Times New Roman"/>
          <w:color w:val="000000" w:themeColor="text1"/>
          <w:szCs w:val="24"/>
        </w:rPr>
        <w:tab/>
        <w:t>(C)</w:t>
      </w:r>
      <w:r>
        <w:rPr>
          <w:rFonts w:eastAsia="Times New Roman"/>
          <w:color w:val="000000" w:themeColor="text1"/>
          <w:szCs w:val="24"/>
        </w:rPr>
        <w:tab/>
      </w:r>
      <w:r w:rsidRPr="007C533E">
        <w:rPr>
          <w:rFonts w:eastAsia="Times New Roman"/>
          <w:color w:val="000000" w:themeColor="text1"/>
          <w:szCs w:val="24"/>
        </w:rPr>
        <w:t>If the law proposed by initiative petition is not enacted</w:t>
      </w:r>
      <w:r w:rsidR="004837DC">
        <w:rPr>
          <w:rFonts w:eastAsia="Times New Roman"/>
          <w:color w:val="000000" w:themeColor="text1"/>
          <w:szCs w:val="24"/>
        </w:rPr>
        <w:t xml:space="preserve"> or</w:t>
      </w:r>
      <w:r w:rsidRPr="007C533E">
        <w:rPr>
          <w:rFonts w:eastAsia="Times New Roman"/>
          <w:color w:val="000000" w:themeColor="text1"/>
          <w:szCs w:val="24"/>
        </w:rPr>
        <w:t xml:space="preserve"> is enacted in a substantially different form than set forth in the petition, or</w:t>
      </w:r>
      <w:r w:rsidR="004837DC">
        <w:rPr>
          <w:rFonts w:eastAsia="Times New Roman"/>
          <w:color w:val="000000" w:themeColor="text1"/>
          <w:szCs w:val="24"/>
        </w:rPr>
        <w:t xml:space="preserve"> if</w:t>
      </w:r>
      <w:r w:rsidRPr="007C533E">
        <w:rPr>
          <w:rFonts w:eastAsia="Times New Roman"/>
          <w:color w:val="000000" w:themeColor="text1"/>
          <w:szCs w:val="24"/>
        </w:rPr>
        <w:t xml:space="preserve"> a law is not repealed as presented in a petition within two years after being presented to the General Assembly, the enactment or repeal of the law set forth in the petition shall be submitted to the electors of the State at the next general election for representatives.”</w:t>
      </w:r>
    </w:p>
    <w:p w:rsidR="00125A81" w:rsidRDefault="00125A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533E" w:rsidRPr="005F2A39" w:rsidRDefault="007C533E" w:rsidP="007C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rPr>
        <w:t>SECTION</w:t>
      </w:r>
      <w:r>
        <w:rPr>
          <w:rFonts w:eastAsia="Times New Roman"/>
        </w:rPr>
        <w:tab/>
        <w:t>2.</w:t>
      </w:r>
      <w:r w:rsidR="008577AD">
        <w:rPr>
          <w:rFonts w:eastAsia="Times New Roman"/>
        </w:rPr>
        <w:tab/>
      </w:r>
      <w:r w:rsidRPr="005F2A39">
        <w:rPr>
          <w:rFonts w:eastAsia="Times New Roman"/>
          <w:color w:val="000000" w:themeColor="text1"/>
          <w:szCs w:val="24"/>
          <w:u w:color="000000" w:themeColor="text1"/>
        </w:rPr>
        <w:t xml:space="preserve">The proposed amendment must be submitted to the qualified electors at the next general election for representatives. Ballots must be provided at the various voting precincts with the following words printed or written on the ballot: </w:t>
      </w:r>
    </w:p>
    <w:p w:rsidR="007C533E" w:rsidRDefault="007C533E" w:rsidP="007C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125A81" w:rsidRDefault="00DF1475" w:rsidP="007C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rPr>
      </w:pPr>
      <w:r>
        <w:rPr>
          <w:rFonts w:eastAsia="Times New Roman"/>
          <w:color w:val="000000" w:themeColor="text1"/>
          <w:szCs w:val="24"/>
          <w:u w:color="000000" w:themeColor="text1"/>
        </w:rPr>
        <w:tab/>
      </w:r>
      <w:r w:rsidR="007C533E" w:rsidRPr="00A14441">
        <w:rPr>
          <w:rFonts w:eastAsia="Times New Roman"/>
          <w:color w:val="000000" w:themeColor="text1"/>
          <w:szCs w:val="24"/>
          <w:u w:color="000000" w:themeColor="text1"/>
        </w:rPr>
        <w:t>“</w:t>
      </w:r>
      <w:r w:rsidR="007C533E" w:rsidRPr="005F2A39">
        <w:rPr>
          <w:rFonts w:eastAsia="Times New Roman"/>
          <w:color w:val="000000" w:themeColor="text1"/>
          <w:szCs w:val="24"/>
          <w:u w:color="000000" w:themeColor="text1"/>
        </w:rPr>
        <w:t xml:space="preserve">Must Article XVII of the Constitution of this State be amended by adding a new section to provide for </w:t>
      </w:r>
      <w:r w:rsidR="00125A81">
        <w:rPr>
          <w:rFonts w:eastAsia="Times New Roman"/>
          <w:color w:val="000000" w:themeColor="text1"/>
          <w:szCs w:val="24"/>
          <w:u w:color="000000" w:themeColor="text1"/>
        </w:rPr>
        <w:t xml:space="preserve">a process through which the electors of this State may petition the General Assembly to enact or repeal a law and further provide that if the General Assembly does not enact the law, the law </w:t>
      </w:r>
      <w:r w:rsidR="00125A81" w:rsidRPr="007C533E">
        <w:rPr>
          <w:rFonts w:eastAsia="Times New Roman"/>
          <w:color w:val="000000" w:themeColor="text1"/>
          <w:szCs w:val="24"/>
        </w:rPr>
        <w:t xml:space="preserve">is enacted in a substantially different form than set forth in the petition, or </w:t>
      </w:r>
      <w:r w:rsidR="00125A81">
        <w:rPr>
          <w:rFonts w:eastAsia="Times New Roman"/>
          <w:color w:val="000000" w:themeColor="text1"/>
          <w:szCs w:val="24"/>
        </w:rPr>
        <w:t>the</w:t>
      </w:r>
      <w:r w:rsidR="00125A81" w:rsidRPr="007C533E">
        <w:rPr>
          <w:rFonts w:eastAsia="Times New Roman"/>
          <w:color w:val="000000" w:themeColor="text1"/>
          <w:szCs w:val="24"/>
        </w:rPr>
        <w:t xml:space="preserve"> law is not repealed as presented in a petition within two years after being presented to the General Assembly</w:t>
      </w:r>
      <w:r w:rsidR="00125A81">
        <w:rPr>
          <w:rFonts w:eastAsia="Times New Roman"/>
          <w:color w:val="000000" w:themeColor="text1"/>
          <w:szCs w:val="24"/>
        </w:rPr>
        <w:t xml:space="preserve">, then the question of whether the law should be enacted, or repealed, as the case may be, </w:t>
      </w:r>
      <w:r w:rsidR="00125A81" w:rsidRPr="007C533E">
        <w:rPr>
          <w:rFonts w:eastAsia="Times New Roman"/>
          <w:color w:val="000000" w:themeColor="text1"/>
          <w:szCs w:val="24"/>
        </w:rPr>
        <w:t>shall be submitted to the electors of the State at the next general election for representatives</w:t>
      </w:r>
      <w:r w:rsidR="00125A81">
        <w:rPr>
          <w:rFonts w:eastAsia="Times New Roman"/>
          <w:color w:val="000000" w:themeColor="text1"/>
          <w:szCs w:val="24"/>
        </w:rPr>
        <w:t>?</w:t>
      </w:r>
    </w:p>
    <w:p w:rsidR="00125A81" w:rsidRDefault="00125A81" w:rsidP="007C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8577AD" w:rsidRDefault="008577AD" w:rsidP="00857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Yes</w:t>
      </w:r>
      <w:r>
        <w:rPr>
          <w:rFonts w:eastAsia="Times New Roman"/>
          <w:color w:val="000000" w:themeColor="text1"/>
          <w:szCs w:val="24"/>
          <w:u w:color="000000" w:themeColor="text1"/>
        </w:rPr>
        <w:tab/>
      </w:r>
      <w:r>
        <w:rPr>
          <w:rFonts w:ascii="Wingdings" w:eastAsia="Times New Roman" w:hAnsi="Wingdings"/>
          <w:color w:val="000000" w:themeColor="text1"/>
          <w:szCs w:val="24"/>
          <w:u w:color="000000" w:themeColor="text1"/>
        </w:rPr>
        <w:t></w:t>
      </w:r>
    </w:p>
    <w:p w:rsidR="008577AD" w:rsidRDefault="008577AD" w:rsidP="00857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8577AD" w:rsidRDefault="008577AD" w:rsidP="00857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No</w:t>
      </w:r>
      <w:r>
        <w:rPr>
          <w:rFonts w:eastAsia="Times New Roman"/>
          <w:color w:val="000000" w:themeColor="text1"/>
          <w:szCs w:val="24"/>
          <w:u w:color="000000" w:themeColor="text1"/>
        </w:rPr>
        <w:tab/>
      </w:r>
      <w:r>
        <w:rPr>
          <w:rFonts w:ascii="Wingdings" w:eastAsia="Times New Roman" w:hAnsi="Wingdings"/>
          <w:color w:val="000000" w:themeColor="text1"/>
          <w:szCs w:val="24"/>
          <w:u w:color="000000" w:themeColor="text1"/>
        </w:rPr>
        <w:t></w:t>
      </w:r>
    </w:p>
    <w:p w:rsidR="00125A81" w:rsidRPr="008577AD" w:rsidRDefault="00125A81" w:rsidP="00857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4"/>
          <w:u w:color="000000" w:themeColor="text1"/>
        </w:rPr>
      </w:pPr>
    </w:p>
    <w:p w:rsidR="007C533E" w:rsidRDefault="007C533E" w:rsidP="007C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5F2A39">
        <w:rPr>
          <w:rFonts w:eastAsia="Times New Roman"/>
          <w:color w:val="000000" w:themeColor="text1"/>
          <w:szCs w:val="24"/>
          <w:u w:color="000000" w:themeColor="text1"/>
        </w:rPr>
        <w:t>Those voting in favor of the question shall deposit a ballot with a check or cross mark in the square after the word `Yes</w:t>
      </w:r>
      <w:r w:rsidRPr="00A14441">
        <w:rPr>
          <w:rFonts w:eastAsia="Times New Roman"/>
          <w:color w:val="000000" w:themeColor="text1"/>
          <w:szCs w:val="24"/>
          <w:u w:color="000000" w:themeColor="text1"/>
        </w:rPr>
        <w:t>’</w:t>
      </w:r>
      <w:r w:rsidRPr="005F2A39">
        <w:rPr>
          <w:rFonts w:eastAsia="Times New Roman"/>
          <w:color w:val="000000" w:themeColor="text1"/>
          <w:szCs w:val="24"/>
          <w:u w:color="000000" w:themeColor="text1"/>
        </w:rPr>
        <w:t>, and those voting against the question shall deposit a ballot with a check or cross mark in the square after the word `No</w:t>
      </w:r>
      <w:r w:rsidRPr="00A14441">
        <w:rPr>
          <w:rFonts w:eastAsia="Times New Roman"/>
          <w:color w:val="000000" w:themeColor="text1"/>
          <w:szCs w:val="24"/>
          <w:u w:color="000000" w:themeColor="text1"/>
        </w:rPr>
        <w:t>’</w:t>
      </w:r>
      <w:r w:rsidRPr="005F2A39">
        <w:rPr>
          <w:rFonts w:eastAsia="Times New Roman"/>
          <w:color w:val="000000" w:themeColor="text1"/>
          <w:szCs w:val="24"/>
          <w:u w:color="000000" w:themeColor="text1"/>
        </w:rPr>
        <w:t>.</w:t>
      </w:r>
      <w:r w:rsidRPr="00A14441">
        <w:rPr>
          <w:rFonts w:eastAsia="Times New Roman"/>
          <w:color w:val="000000" w:themeColor="text1"/>
          <w:szCs w:val="24"/>
          <w:u w:color="000000" w:themeColor="text1"/>
        </w:rPr>
        <w:t>”</w:t>
      </w:r>
    </w:p>
    <w:p w:rsidR="009E71C9" w:rsidRDefault="00522CE0" w:rsidP="007C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E71C9" w:rsidRDefault="009E71C9" w:rsidP="009E71C9">
      <w:pPr>
        <w:suppressAutoHyphens/>
        <w:jc w:val="both"/>
        <w:rPr>
          <w:rFonts w:eastAsia="Times New Roman"/>
        </w:rPr>
      </w:pPr>
    </w:p>
    <w:sectPr w:rsidR="009E71C9" w:rsidSect="009E71C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F37" w:rsidRDefault="00AC6F37" w:rsidP="00522CE0">
      <w:r>
        <w:separator/>
      </w:r>
    </w:p>
  </w:endnote>
  <w:endnote w:type="continuationSeparator" w:id="0">
    <w:p w:rsidR="00AC6F37" w:rsidRDefault="00AC6F3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7C0F19-2E4C-4A9B-8CFB-E289CF49F49D}"/>
    <w:embedBold r:id="rId2" w:fontKey="{7C01DF21-2CC7-4F96-9721-204641591F80}"/>
  </w:font>
  <w:font w:name="Calibri">
    <w:panose1 w:val="020F0502020204030204"/>
    <w:charset w:val="00"/>
    <w:family w:val="swiss"/>
    <w:pitch w:val="variable"/>
    <w:sig w:usb0="A00002EF" w:usb1="4000207B" w:usb2="00000000" w:usb3="00000000" w:csb0="0000009F" w:csb1="00000000"/>
    <w:embedRegular r:id="rId3" w:fontKey="{5B2D2296-108D-47AD-815F-787A95F961D8}"/>
  </w:font>
  <w:font w:name="Wingdings">
    <w:panose1 w:val="05000000000000000000"/>
    <w:charset w:val="02"/>
    <w:family w:val="auto"/>
    <w:pitch w:val="variable"/>
    <w:sig w:usb0="00000000" w:usb1="10000000" w:usb2="00000000" w:usb3="00000000" w:csb0="80000000" w:csb1="00000000"/>
    <w:embedRegular r:id="rId4" w:fontKey="{B01BDBB2-EE5C-4663-9C2A-BF594345B19A}"/>
  </w:font>
  <w:font w:name="Cambria">
    <w:panose1 w:val="02040503050406030204"/>
    <w:charset w:val="00"/>
    <w:family w:val="roman"/>
    <w:pitch w:val="variable"/>
    <w:sig w:usb0="A00002EF" w:usb1="4000004B" w:usb2="00000000" w:usb3="00000000" w:csb0="0000009F" w:csb1="00000000"/>
    <w:embedRegular r:id="rId5" w:fontKey="{8C4760AD-B480-4A85-8379-2C82BC4AB5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2D4" w:rsidRPr="009E71C9" w:rsidRDefault="009E71C9" w:rsidP="009E71C9">
    <w:pPr>
      <w:pStyle w:val="Footer"/>
      <w:tabs>
        <w:tab w:val="clear" w:pos="4680"/>
        <w:tab w:val="clear" w:pos="9360"/>
        <w:tab w:val="center" w:pos="2995"/>
      </w:tabs>
      <w:spacing w:before="120"/>
    </w:pPr>
    <w:r>
      <w:t>[1002]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F37" w:rsidRDefault="00AC6F37" w:rsidP="00522CE0">
      <w:r>
        <w:separator/>
      </w:r>
    </w:p>
  </w:footnote>
  <w:footnote w:type="continuationSeparator" w:id="0">
    <w:p w:rsidR="00AC6F37" w:rsidRDefault="00AC6F3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39INIT.KMM.MTR"/>
    <w:docVar w:name="CoverAttorneyInitials" w:val="KMM"/>
    <w:docVar w:name="CoverAttorneyLastName" w:val="Moffitt"/>
    <w:docVar w:name="CoverBillType" w:val="j"/>
    <w:docVar w:name="CoverSenator" w:val="MTR"/>
    <w:docVar w:name="dvBillNumber" w:val="1002"/>
    <w:docVar w:name="dvBillNumberPrefix" w:val="S. "/>
    <w:docVar w:name="dvOriginalBody" w:val="Senate"/>
    <w:docVar w:name="fulldraftpath" w:val="L:\S-RES\MTR\039INIT.KMM.MTR.DOCX"/>
    <w:docVar w:name="NameofBody" w:val="S"/>
    <w:docVar w:name="vgroup2" w:val="S-RES"/>
  </w:docVars>
  <w:rsids>
    <w:rsidRoot w:val="00F952E2"/>
    <w:rsid w:val="00042AC1"/>
    <w:rsid w:val="00046516"/>
    <w:rsid w:val="00074C2C"/>
    <w:rsid w:val="0007601D"/>
    <w:rsid w:val="000B0720"/>
    <w:rsid w:val="000B5EAF"/>
    <w:rsid w:val="00125A81"/>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837DC"/>
    <w:rsid w:val="004952FA"/>
    <w:rsid w:val="004B6A22"/>
    <w:rsid w:val="004D7F37"/>
    <w:rsid w:val="004E355F"/>
    <w:rsid w:val="00522CE0"/>
    <w:rsid w:val="00565148"/>
    <w:rsid w:val="00593361"/>
    <w:rsid w:val="005A5017"/>
    <w:rsid w:val="005A5CA0"/>
    <w:rsid w:val="005A648C"/>
    <w:rsid w:val="005F1745"/>
    <w:rsid w:val="006C74EA"/>
    <w:rsid w:val="006E4F84"/>
    <w:rsid w:val="00720D40"/>
    <w:rsid w:val="007318D4"/>
    <w:rsid w:val="00765784"/>
    <w:rsid w:val="007A4390"/>
    <w:rsid w:val="007C533E"/>
    <w:rsid w:val="007E5CB7"/>
    <w:rsid w:val="00816208"/>
    <w:rsid w:val="008314D2"/>
    <w:rsid w:val="008577AD"/>
    <w:rsid w:val="008862D4"/>
    <w:rsid w:val="008B2F42"/>
    <w:rsid w:val="008E185F"/>
    <w:rsid w:val="008F023B"/>
    <w:rsid w:val="00900612"/>
    <w:rsid w:val="00904E16"/>
    <w:rsid w:val="009162B3"/>
    <w:rsid w:val="00927C62"/>
    <w:rsid w:val="00983951"/>
    <w:rsid w:val="00984124"/>
    <w:rsid w:val="00984640"/>
    <w:rsid w:val="00995C37"/>
    <w:rsid w:val="009B5C65"/>
    <w:rsid w:val="009C118A"/>
    <w:rsid w:val="009E71C9"/>
    <w:rsid w:val="00A02011"/>
    <w:rsid w:val="00A4011E"/>
    <w:rsid w:val="00A56A08"/>
    <w:rsid w:val="00A86015"/>
    <w:rsid w:val="00A9594E"/>
    <w:rsid w:val="00AC6F37"/>
    <w:rsid w:val="00AE59C8"/>
    <w:rsid w:val="00B10098"/>
    <w:rsid w:val="00B5790D"/>
    <w:rsid w:val="00B945C5"/>
    <w:rsid w:val="00BA20EA"/>
    <w:rsid w:val="00BB5AFC"/>
    <w:rsid w:val="00BC0A56"/>
    <w:rsid w:val="00BE77A0"/>
    <w:rsid w:val="00C45366"/>
    <w:rsid w:val="00C57023"/>
    <w:rsid w:val="00C74052"/>
    <w:rsid w:val="00CB187A"/>
    <w:rsid w:val="00CC0EC7"/>
    <w:rsid w:val="00D01F51"/>
    <w:rsid w:val="00D1088B"/>
    <w:rsid w:val="00D156D2"/>
    <w:rsid w:val="00D30ACE"/>
    <w:rsid w:val="00D615DB"/>
    <w:rsid w:val="00D86943"/>
    <w:rsid w:val="00DA47B9"/>
    <w:rsid w:val="00DF1475"/>
    <w:rsid w:val="00E058D3"/>
    <w:rsid w:val="00E76AD9"/>
    <w:rsid w:val="00E91E2F"/>
    <w:rsid w:val="00EA3546"/>
    <w:rsid w:val="00EB47AE"/>
    <w:rsid w:val="00EC34E1"/>
    <w:rsid w:val="00F0234A"/>
    <w:rsid w:val="00F52959"/>
    <w:rsid w:val="00F55884"/>
    <w:rsid w:val="00F952E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2356</Characters>
  <Application>Microsoft Office Word</Application>
  <DocSecurity>0</DocSecurity>
  <Lines>19</Lines>
  <Paragraphs>5</Paragraphs>
  <ScaleCrop>false</ScaleCrop>
  <Company> </Company>
  <LinksUpToDate>false</LinksUpToDate>
  <CharactersWithSpaces>2764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dcterms:created xsi:type="dcterms:W3CDTF">2009-12-09T20:41:00Z</dcterms:created>
  <dcterms:modified xsi:type="dcterms:W3CDTF">2009-12-09T20:41:00Z</dcterms:modified>
</cp:coreProperties>
</file>