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678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121FA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2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CONGRATULATE THE SOUTH CAROLINA DEPARTMENT OF COMMERCE UPON RECEIVING THE </w:t>
      </w:r>
      <w:r w:rsidR="00AB23D7">
        <w:rPr>
          <w:rFonts w:eastAsia="Times New Roman"/>
        </w:rPr>
        <w:t>ECONOMIC DEAL OF THE YEAR AWARD BY “BUSINESS FACILITIES” MAGAZINE.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C62C3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45E">
        <w:rPr>
          <w:color w:val="000000" w:themeColor="text1"/>
          <w:u w:color="000000" w:themeColor="text1"/>
        </w:rPr>
        <w:t xml:space="preserve">the annual Economic Development Deal of the Year Award, as chosen each year by </w:t>
      </w:r>
      <w:r>
        <w:rPr>
          <w:color w:val="000000" w:themeColor="text1"/>
          <w:u w:color="000000" w:themeColor="text1"/>
        </w:rPr>
        <w:t xml:space="preserve">“Business Facilities” magazine, </w:t>
      </w:r>
      <w:r w:rsidR="005C62C3" w:rsidRPr="00DB549D">
        <w:rPr>
          <w:color w:val="000000" w:themeColor="text1"/>
          <w:u w:color="000000" w:themeColor="text1"/>
        </w:rPr>
        <w:t xml:space="preserve">ranks the </w:t>
      </w:r>
      <w:r w:rsidR="00C11DFB">
        <w:rPr>
          <w:color w:val="000000" w:themeColor="text1"/>
          <w:u w:color="000000" w:themeColor="text1"/>
        </w:rPr>
        <w:t xml:space="preserve">nation’s </w:t>
      </w:r>
      <w:r w:rsidR="005C62C3" w:rsidRPr="00DB549D">
        <w:rPr>
          <w:color w:val="000000" w:themeColor="text1"/>
          <w:u w:color="000000" w:themeColor="text1"/>
        </w:rPr>
        <w:t>biggest economi</w:t>
      </w:r>
      <w:r>
        <w:rPr>
          <w:color w:val="000000" w:themeColor="text1"/>
          <w:u w:color="000000" w:themeColor="text1"/>
        </w:rPr>
        <w:t xml:space="preserve">c development deals </w:t>
      </w:r>
      <w:r w:rsidR="00C11DFB">
        <w:rPr>
          <w:color w:val="000000" w:themeColor="text1"/>
          <w:u w:color="000000" w:themeColor="text1"/>
        </w:rPr>
        <w:t>from the previous</w:t>
      </w:r>
      <w:r>
        <w:rPr>
          <w:color w:val="000000" w:themeColor="text1"/>
          <w:u w:color="000000" w:themeColor="text1"/>
        </w:rPr>
        <w:t xml:space="preserve"> year; and</w:t>
      </w:r>
    </w:p>
    <w:p w:rsidR="00AB23D7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agencies from fifteen </w:t>
      </w:r>
      <w:r w:rsidR="005C62C3" w:rsidRPr="00DB549D">
        <w:rPr>
          <w:color w:val="000000" w:themeColor="text1"/>
          <w:u w:color="000000" w:themeColor="text1"/>
        </w:rPr>
        <w:t>states nominated what the trade publication call</w:t>
      </w:r>
      <w:r>
        <w:rPr>
          <w:color w:val="000000" w:themeColor="text1"/>
          <w:u w:color="000000" w:themeColor="text1"/>
        </w:rPr>
        <w:t xml:space="preserve">s nineteen </w:t>
      </w:r>
      <w:r w:rsidR="005C62C3" w:rsidRPr="00DB549D">
        <w:rPr>
          <w:color w:val="000000" w:themeColor="text1"/>
          <w:u w:color="000000" w:themeColor="text1"/>
        </w:rPr>
        <w:t>“big</w:t>
      </w:r>
      <w:r w:rsidR="005C62C3" w:rsidRPr="00DB549D">
        <w:rPr>
          <w:color w:val="000000" w:themeColor="text1"/>
          <w:u w:color="000000" w:themeColor="text1"/>
        </w:rPr>
        <w:noBreakHyphen/>
        <w:t>ticket projects” for consideration by a panel of judges who evaluated economic impact statistics, job</w:t>
      </w:r>
      <w:r w:rsidR="005C62C3" w:rsidRPr="00DB549D">
        <w:rPr>
          <w:color w:val="000000" w:themeColor="text1"/>
          <w:u w:color="000000" w:themeColor="text1"/>
        </w:rPr>
        <w:noBreakHyphen/>
        <w:t>creation estimates</w:t>
      </w:r>
      <w:r>
        <w:rPr>
          <w:color w:val="000000" w:themeColor="text1"/>
          <w:u w:color="000000" w:themeColor="text1"/>
        </w:rPr>
        <w:t>, and project narratives; and</w:t>
      </w:r>
    </w:p>
    <w:p w:rsidR="00AB23D7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Department of Commerce </w:t>
      </w:r>
      <w:r w:rsidR="005C62C3" w:rsidRPr="00DB549D">
        <w:rPr>
          <w:color w:val="000000" w:themeColor="text1"/>
          <w:u w:color="000000" w:themeColor="text1"/>
        </w:rPr>
        <w:t xml:space="preserve">snared the </w:t>
      </w:r>
      <w:r>
        <w:rPr>
          <w:color w:val="000000" w:themeColor="text1"/>
          <w:u w:color="000000" w:themeColor="text1"/>
        </w:rPr>
        <w:t xml:space="preserve">“Gold Award” </w:t>
      </w:r>
      <w:r w:rsidR="005C62C3" w:rsidRPr="00DB549D">
        <w:rPr>
          <w:color w:val="000000" w:themeColor="text1"/>
          <w:u w:color="000000" w:themeColor="text1"/>
        </w:rPr>
        <w:t xml:space="preserve">for Boeing’s decision to pick North Charleston as the site of its new 787 </w:t>
      </w:r>
      <w:r>
        <w:rPr>
          <w:color w:val="000000" w:themeColor="text1"/>
          <w:u w:color="000000" w:themeColor="text1"/>
        </w:rPr>
        <w:t xml:space="preserve">Dreamliner </w:t>
      </w:r>
      <w:r w:rsidR="005C62C3" w:rsidRPr="00DB549D">
        <w:rPr>
          <w:color w:val="000000" w:themeColor="text1"/>
          <w:u w:color="000000" w:themeColor="text1"/>
        </w:rPr>
        <w:t>asse</w:t>
      </w:r>
      <w:r w:rsidR="00C11DFB">
        <w:rPr>
          <w:color w:val="000000" w:themeColor="text1"/>
          <w:u w:color="000000" w:themeColor="text1"/>
        </w:rPr>
        <w:t>mbly plant</w:t>
      </w:r>
      <w:r>
        <w:rPr>
          <w:color w:val="000000" w:themeColor="text1"/>
          <w:u w:color="000000" w:themeColor="text1"/>
        </w:rPr>
        <w:t>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="005C62C3" w:rsidRPr="00DB549D">
        <w:rPr>
          <w:color w:val="000000" w:themeColor="text1"/>
          <w:u w:color="000000" w:themeColor="text1"/>
        </w:rPr>
        <w:t>ith completion set for mid</w:t>
      </w:r>
      <w:r w:rsidR="005C62C3" w:rsidRPr="00DB549D">
        <w:rPr>
          <w:color w:val="000000" w:themeColor="text1"/>
          <w:u w:color="000000" w:themeColor="text1"/>
        </w:rPr>
        <w:noBreakHyphen/>
        <w:t xml:space="preserve">2011, </w:t>
      </w:r>
      <w:r w:rsidR="00D0484C">
        <w:rPr>
          <w:color w:val="000000" w:themeColor="text1"/>
          <w:u w:color="000000" w:themeColor="text1"/>
        </w:rPr>
        <w:t>“</w:t>
      </w:r>
      <w:r w:rsidR="00C11DFB">
        <w:rPr>
          <w:color w:val="000000" w:themeColor="text1"/>
          <w:u w:color="000000" w:themeColor="text1"/>
        </w:rPr>
        <w:t>Business Facilities</w:t>
      </w:r>
      <w:r w:rsidR="00D0484C">
        <w:rPr>
          <w:color w:val="000000" w:themeColor="text1"/>
          <w:u w:color="000000" w:themeColor="text1"/>
        </w:rPr>
        <w:t xml:space="preserve">” </w:t>
      </w:r>
      <w:r w:rsidR="00C11DFB">
        <w:rPr>
          <w:color w:val="000000" w:themeColor="text1"/>
          <w:u w:color="000000" w:themeColor="text1"/>
        </w:rPr>
        <w:t xml:space="preserve">magazine recognized that </w:t>
      </w:r>
      <w:r w:rsidR="005C62C3" w:rsidRPr="00DB549D">
        <w:rPr>
          <w:color w:val="000000" w:themeColor="text1"/>
          <w:u w:color="000000" w:themeColor="text1"/>
        </w:rPr>
        <w:t>the $750 million investment “vaults the Palmetto State into a leadership position in aerospace manufactu</w:t>
      </w:r>
      <w:r w:rsidR="00C11DFB">
        <w:rPr>
          <w:color w:val="000000" w:themeColor="text1"/>
          <w:u w:color="000000" w:themeColor="text1"/>
        </w:rPr>
        <w:t>ring”</w:t>
      </w:r>
      <w:r>
        <w:rPr>
          <w:color w:val="000000" w:themeColor="text1"/>
          <w:u w:color="000000" w:themeColor="text1"/>
        </w:rPr>
        <w:t>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1D77">
        <w:rPr>
          <w:color w:val="000000" w:themeColor="text1"/>
          <w:u w:color="000000" w:themeColor="text1"/>
        </w:rPr>
        <w:t>“[t]</w:t>
      </w:r>
      <w:r w:rsidR="005C62C3" w:rsidRPr="00DB549D">
        <w:rPr>
          <w:color w:val="000000" w:themeColor="text1"/>
          <w:u w:color="000000" w:themeColor="text1"/>
        </w:rPr>
        <w:t>he choice of North Charleston as a manufacturing site for Boeing’s best</w:t>
      </w:r>
      <w:r w:rsidR="005C62C3" w:rsidRPr="00DB549D">
        <w:rPr>
          <w:color w:val="000000" w:themeColor="text1"/>
          <w:u w:color="000000" w:themeColor="text1"/>
        </w:rPr>
        <w:noBreakHyphen/>
        <w:t>selling commercial jet will have a seismic impact on South Carolina’s economic development,” sa</w:t>
      </w:r>
      <w:r>
        <w:rPr>
          <w:color w:val="000000" w:themeColor="text1"/>
          <w:u w:color="000000" w:themeColor="text1"/>
        </w:rPr>
        <w:t>id editor</w:t>
      </w:r>
      <w:r>
        <w:rPr>
          <w:color w:val="000000" w:themeColor="text1"/>
          <w:u w:color="000000" w:themeColor="text1"/>
        </w:rPr>
        <w:noBreakHyphen/>
        <w:t>in</w:t>
      </w:r>
      <w:r>
        <w:rPr>
          <w:color w:val="000000" w:themeColor="text1"/>
          <w:u w:color="000000" w:themeColor="text1"/>
        </w:rPr>
        <w:noBreakHyphen/>
        <w:t>chief Jack Rogers;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C62C3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5C62C3" w:rsidRPr="00DB549D">
        <w:rPr>
          <w:color w:val="000000" w:themeColor="text1"/>
          <w:u w:color="000000" w:themeColor="text1"/>
        </w:rPr>
        <w:t>everal mega</w:t>
      </w:r>
      <w:r w:rsidR="005C62C3" w:rsidRPr="00DB549D">
        <w:rPr>
          <w:color w:val="000000" w:themeColor="text1"/>
          <w:u w:color="000000" w:themeColor="text1"/>
        </w:rPr>
        <w:noBreakHyphen/>
        <w:t>projects</w:t>
      </w:r>
      <w:r w:rsidR="00D51D77">
        <w:rPr>
          <w:color w:val="000000" w:themeColor="text1"/>
          <w:u w:color="000000" w:themeColor="text1"/>
        </w:rPr>
        <w:t xml:space="preserve">, </w:t>
      </w:r>
      <w:r w:rsidR="005C62C3" w:rsidRPr="00DB549D">
        <w:rPr>
          <w:color w:val="000000" w:themeColor="text1"/>
          <w:u w:color="000000" w:themeColor="text1"/>
        </w:rPr>
        <w:t>with a projected overall economic impact of more than $1 trillion</w:t>
      </w:r>
      <w:r w:rsidR="00D51D77">
        <w:rPr>
          <w:color w:val="000000" w:themeColor="text1"/>
          <w:u w:color="000000" w:themeColor="text1"/>
        </w:rPr>
        <w:t xml:space="preserve">, </w:t>
      </w:r>
      <w:r w:rsidR="005C62C3" w:rsidRPr="00DB549D">
        <w:rPr>
          <w:color w:val="000000" w:themeColor="text1"/>
          <w:u w:color="000000" w:themeColor="text1"/>
        </w:rPr>
        <w:t>we</w:t>
      </w:r>
      <w:r>
        <w:rPr>
          <w:color w:val="000000" w:themeColor="text1"/>
          <w:u w:color="000000" w:themeColor="text1"/>
        </w:rPr>
        <w:t>re nominated for the top award; and</w:t>
      </w:r>
    </w:p>
    <w:p w:rsidR="00AB23D7" w:rsidRDefault="00AB23D7" w:rsidP="005C62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121FA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>Whereas, joint cooperation of the executive branch, the General Assembly, the Department of Commerce, local government, and the South Car</w:t>
      </w:r>
      <w:r w:rsidR="00D51D77">
        <w:rPr>
          <w:color w:val="000000" w:themeColor="text1"/>
          <w:u w:color="000000" w:themeColor="text1"/>
        </w:rPr>
        <w:t xml:space="preserve">olina business community was </w:t>
      </w:r>
      <w:r>
        <w:rPr>
          <w:color w:val="000000" w:themeColor="text1"/>
          <w:u w:color="000000" w:themeColor="text1"/>
        </w:rPr>
        <w:t xml:space="preserve">instrumental in making this happen for South Carolina.  </w:t>
      </w:r>
      <w:r w:rsidR="006121FA">
        <w:rPr>
          <w:rFonts w:eastAsia="Times New Roman"/>
        </w:rPr>
        <w:t xml:space="preserve">Now, therefore, 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B23D7" w:rsidRPr="00522CE0" w:rsidRDefault="00AB23D7" w:rsidP="00AB23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General Assembly of the State of South Carolina congratulate the South Carolina Department of Commerce upon </w:t>
      </w:r>
      <w:r w:rsidR="0082564C">
        <w:rPr>
          <w:rFonts w:eastAsia="Times New Roman"/>
        </w:rPr>
        <w:t>receiving</w:t>
      </w:r>
      <w:r>
        <w:rPr>
          <w:rFonts w:eastAsia="Times New Roman"/>
        </w:rPr>
        <w:t xml:space="preserve"> the Economic Deal of the Year Award by “Business Facilities” magazine.</w:t>
      </w:r>
    </w:p>
    <w:p w:rsidR="006121FA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21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AB23D7">
        <w:rPr>
          <w:rFonts w:eastAsia="Times New Roman"/>
        </w:rPr>
        <w:t xml:space="preserve"> the South Carolina Department of Commerce.</w:t>
      </w:r>
    </w:p>
    <w:p w:rsidR="00D6780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67800" w:rsidRDefault="00D67800" w:rsidP="00D67800">
      <w:pPr>
        <w:suppressAutoHyphens/>
        <w:jc w:val="both"/>
        <w:rPr>
          <w:rFonts w:eastAsia="Times New Roman"/>
        </w:rPr>
      </w:pPr>
    </w:p>
    <w:sectPr w:rsidR="00D67800" w:rsidSect="00D67800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1FA" w:rsidRDefault="006121FA" w:rsidP="00522CE0">
      <w:r>
        <w:separator/>
      </w:r>
    </w:p>
  </w:endnote>
  <w:endnote w:type="continuationSeparator" w:id="0">
    <w:p w:rsidR="006121FA" w:rsidRDefault="006121F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20BA15-4436-4A34-9107-DA67BD5F66D0}"/>
    <w:embedBold r:id="rId2" w:fontKey="{6A3BA812-0389-4764-B531-3884608BFB7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513390-E33B-4E74-A69D-9266976B63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1150BA2-8BC5-4D8F-8619-A6110EA63F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0F8" w:rsidRPr="00D67800" w:rsidRDefault="00D67800" w:rsidP="00D678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1FA" w:rsidRDefault="006121FA" w:rsidP="00522CE0">
      <w:r>
        <w:separator/>
      </w:r>
    </w:p>
  </w:footnote>
  <w:footnote w:type="continuationSeparator" w:id="0">
    <w:p w:rsidR="006121FA" w:rsidRDefault="006121F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50BOEI.KMM.GEC"/>
    <w:docVar w:name="CoverAttorneyInitials" w:val="KMM"/>
    <w:docVar w:name="CoverAttorneyLastName" w:val="Moffitt"/>
    <w:docVar w:name="CoverBillType" w:val="c"/>
    <w:docVar w:name="CoverSenator" w:val="GEC"/>
    <w:docVar w:name="dvBillNumber" w:val="1017"/>
    <w:docVar w:name="dvBillNumberPrefix" w:val="S. "/>
    <w:docVar w:name="dvOriginalBody" w:val="Senate"/>
    <w:docVar w:name="fulldraftpath" w:val="L:\S-RES\GEC\050BOEI.KMM.GEC.DOCX"/>
    <w:docVar w:name="NameofBody" w:val="S"/>
    <w:docVar w:name="vgroup2" w:val="S-RES"/>
  </w:docVars>
  <w:rsids>
    <w:rsidRoot w:val="002E2C66"/>
    <w:rsid w:val="00042AC1"/>
    <w:rsid w:val="00046516"/>
    <w:rsid w:val="00074E9B"/>
    <w:rsid w:val="0007601D"/>
    <w:rsid w:val="00092174"/>
    <w:rsid w:val="000B0720"/>
    <w:rsid w:val="000B5EAF"/>
    <w:rsid w:val="00170561"/>
    <w:rsid w:val="00186AC9"/>
    <w:rsid w:val="00197DF1"/>
    <w:rsid w:val="001B3DD9"/>
    <w:rsid w:val="001B7E5D"/>
    <w:rsid w:val="001C03BE"/>
    <w:rsid w:val="001D3BAC"/>
    <w:rsid w:val="00245C4E"/>
    <w:rsid w:val="002C1321"/>
    <w:rsid w:val="002C5896"/>
    <w:rsid w:val="002D3BED"/>
    <w:rsid w:val="002E2C66"/>
    <w:rsid w:val="00307C2B"/>
    <w:rsid w:val="00383247"/>
    <w:rsid w:val="003D6E2B"/>
    <w:rsid w:val="003E7597"/>
    <w:rsid w:val="00450668"/>
    <w:rsid w:val="00452AB9"/>
    <w:rsid w:val="004952FA"/>
    <w:rsid w:val="004B6A22"/>
    <w:rsid w:val="004D7F37"/>
    <w:rsid w:val="004E60F8"/>
    <w:rsid w:val="00522CE0"/>
    <w:rsid w:val="00565148"/>
    <w:rsid w:val="00593361"/>
    <w:rsid w:val="005A5017"/>
    <w:rsid w:val="005A648C"/>
    <w:rsid w:val="005C62C3"/>
    <w:rsid w:val="005F1745"/>
    <w:rsid w:val="006121FA"/>
    <w:rsid w:val="006C74EA"/>
    <w:rsid w:val="006D35D4"/>
    <w:rsid w:val="00720D40"/>
    <w:rsid w:val="007318D4"/>
    <w:rsid w:val="00765784"/>
    <w:rsid w:val="007A4390"/>
    <w:rsid w:val="007E5CB7"/>
    <w:rsid w:val="0082564C"/>
    <w:rsid w:val="008314D2"/>
    <w:rsid w:val="00875A61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705"/>
    <w:rsid w:val="00A7320A"/>
    <w:rsid w:val="00A86015"/>
    <w:rsid w:val="00A9594E"/>
    <w:rsid w:val="00AB23D7"/>
    <w:rsid w:val="00AE59C8"/>
    <w:rsid w:val="00B10098"/>
    <w:rsid w:val="00B5790D"/>
    <w:rsid w:val="00B945C5"/>
    <w:rsid w:val="00BA20EA"/>
    <w:rsid w:val="00BB5AFC"/>
    <w:rsid w:val="00BC0A56"/>
    <w:rsid w:val="00C11DFB"/>
    <w:rsid w:val="00C220A2"/>
    <w:rsid w:val="00C45366"/>
    <w:rsid w:val="00C57023"/>
    <w:rsid w:val="00C74052"/>
    <w:rsid w:val="00CB187A"/>
    <w:rsid w:val="00CC0EC7"/>
    <w:rsid w:val="00D0484C"/>
    <w:rsid w:val="00D1088B"/>
    <w:rsid w:val="00D156D2"/>
    <w:rsid w:val="00D42288"/>
    <w:rsid w:val="00D51D77"/>
    <w:rsid w:val="00D663CC"/>
    <w:rsid w:val="00D67800"/>
    <w:rsid w:val="00D86943"/>
    <w:rsid w:val="00DA47B9"/>
    <w:rsid w:val="00DE26E5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1719</Characters>
  <Application>Microsoft Office Word</Application>
  <DocSecurity>0</DocSecurity>
  <Lines>14</Lines>
  <Paragraphs>4</Paragraphs>
  <ScaleCrop>false</ScaleCrop>
  <Company> </Company>
  <LinksUpToDate>false</LinksUpToDate>
  <CharactersWithSpaces>2016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2010-01-12T18:42:00Z</dcterms:created>
  <dcterms:modified xsi:type="dcterms:W3CDTF">2010-01-12T18:42:00Z</dcterms:modified>
</cp:coreProperties>
</file>