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1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072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90421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E70EF">
        <w:rPr>
          <w:color w:val="000000" w:themeColor="text1"/>
          <w:u w:color="000000" w:themeColor="text1"/>
        </w:rPr>
        <w:t xml:space="preserve">TO PROVIDE THAT THE STATE OF SOUTH CAROLINA OPPOSES THE FEDERAL MANDATE THAT A STATE ENACT A LAW TO REQUIRE THE REVOCATION, SUSPENSION, ISSUANCE OR REINSTATEMENT DELAY FOR ALL PERSONS WHO ARE CONVICTED OF CONTROLLED SUBSTANCE OFFENSES; AND TO PROVIDE THAT THE STATE OF SOUTH CAROLINA SHALL OPT OUT OF THE FEDERAL MANDATE WITHOUT THE LOSS OF FEDERAL TRANSPORTATION FUNDS. </w:t>
      </w:r>
    </w:p>
    <w:p w:rsidR="0036072C" w:rsidRDefault="0036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 Section 159, the federal government mandates that a state, as a prerequisite to receiving certain federal transportation funds, enact a law to require the revocation, suspension, issuance or reinstatement</w:t>
      </w:r>
      <w:r>
        <w:rPr>
          <w:color w:val="000000" w:themeColor="text1"/>
          <w:u w:color="000000" w:themeColor="text1"/>
        </w:rPr>
        <w:t xml:space="preserve"> delay</w:t>
      </w:r>
      <w:r w:rsidRPr="00AE70EF">
        <w:rPr>
          <w:color w:val="000000" w:themeColor="text1"/>
          <w:u w:color="000000" w:themeColor="text1"/>
        </w:rPr>
        <w:t xml:space="preserve"> of driver</w:t>
      </w:r>
      <w:r>
        <w:rPr>
          <w:color w:val="000000" w:themeColor="text1"/>
          <w:u w:color="000000" w:themeColor="text1"/>
        </w:rPr>
        <w:t>’</w:t>
      </w:r>
      <w:r w:rsidRPr="00AE70EF">
        <w:rPr>
          <w:color w:val="000000" w:themeColor="text1"/>
          <w:u w:color="000000" w:themeColor="text1"/>
        </w:rPr>
        <w:t xml:space="preserve">s licenses for all persons who are convicted of controlled substance offenses regardless of whether the offenses are traffic related;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U.S.C. Section 159, the federal government allows a state to opt out of the mandate and receive the federal transportation funds, if the state submits a written certification to the Secretary of the United States Department of Transportation stating that the Governor is opposed to the mandate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and that the state’s legislature has adopted a resolution expressing its opposition to the mandate;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South Carolina enacted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of the Code of Laws of South Carolina, 1976, in compliance with 23 U.S.C. Section 159;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the General Assembly of South Carolina now desires to amend or repeal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and opt out of the federal mandate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at least thirty</w:t>
      </w:r>
      <w:r w:rsidRPr="00AE70EF">
        <w:rPr>
          <w:color w:val="000000" w:themeColor="text1"/>
          <w:u w:color="000000" w:themeColor="text1"/>
        </w:rPr>
        <w:noBreakHyphen/>
        <w:t xml:space="preserve">two other states have adopted similar resolutions in opposition to the federal mandate.  Now, therefore,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resolved by the Senate, the House of Representatives concurring: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That the State of South Carolina opposes the federal mandate, as provided in 23 U.S.C. Section 159, that a state enact a law to require the revocation, suspension, issuance or reinstatement delay, of driver’s licenses for all persons who are convicted of controlled substance offenses;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and,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further resolved that the State of South Carolina desires to opt out of the federal mandate, as provided in 23 U.S.C. Section 159,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Be it further resolved that a copy of this resolution be forwarded to the Governor, the Secretary of the United States Department of Transportation, and to each member of the South Carolina Congressional Delegation.</w:t>
      </w:r>
    </w:p>
    <w:p w:rsidR="009F17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171A" w:rsidRDefault="009F171A" w:rsidP="009F171A">
      <w:pPr>
        <w:suppressAutoHyphens/>
        <w:jc w:val="both"/>
        <w:rPr>
          <w:rFonts w:eastAsia="Times New Roman"/>
        </w:rPr>
      </w:pPr>
    </w:p>
    <w:sectPr w:rsidR="009F171A" w:rsidSect="009F171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72C" w:rsidRDefault="0036072C" w:rsidP="00522CE0">
      <w:r>
        <w:separator/>
      </w:r>
    </w:p>
  </w:endnote>
  <w:endnote w:type="continuationSeparator" w:id="0">
    <w:p w:rsidR="0036072C" w:rsidRDefault="0036072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0CB95D-C870-49A2-B738-9B8E6FE5C9C2}"/>
    <w:embedBold r:id="rId2" w:fontKey="{8EF05ED2-F301-4BAD-90E8-DDE180F1D2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D32B84-0566-4845-98DA-A86AC3031E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8500561-CC49-4A20-9A76-728984566E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1C" w:rsidRPr="009F171A" w:rsidRDefault="009F171A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72C" w:rsidRDefault="0036072C" w:rsidP="00522CE0">
      <w:r>
        <w:separator/>
      </w:r>
    </w:p>
  </w:footnote>
  <w:footnote w:type="continuationSeparator" w:id="0">
    <w:p w:rsidR="0036072C" w:rsidRDefault="0036072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/>
  <w:docVars>
    <w:docVar w:name="clipname" w:val="JUD0053.JJG"/>
    <w:docVar w:name="CoverAttorneyInitials" w:val="JJG"/>
    <w:docVar w:name="CoverAttorneyLastName" w:val="Gentry"/>
    <w:docVar w:name="CoverBillType" w:val="c"/>
    <w:docVar w:name="DraftFileName" w:val="JUD0053.JJG.DOCX"/>
    <w:docVar w:name="DraftStenoName" w:val="Craft"/>
    <w:docVar w:name="dvBillNumber" w:val="1343"/>
    <w:docVar w:name="dvBillNumberPrefix" w:val="S. "/>
    <w:docVar w:name="dvOriginalBody" w:val="Senate"/>
    <w:docVar w:name="fulldraftpath" w:val="L:\S-JUD\BILLS\Malloy\JUD0053.JJG.DOCX"/>
    <w:docVar w:name="NameofBody" w:val="S"/>
    <w:docVar w:name="SenatorFolderName" w:val="Malloy"/>
    <w:docVar w:name="VGROUP2" w:val="S-JUD"/>
  </w:docVars>
  <w:rsids>
    <w:rsidRoot w:val="00D914A5"/>
    <w:rsid w:val="000111A4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4B0"/>
    <w:rsid w:val="001B3DD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072C"/>
    <w:rsid w:val="00364389"/>
    <w:rsid w:val="00390421"/>
    <w:rsid w:val="003D6A5D"/>
    <w:rsid w:val="003D6E2B"/>
    <w:rsid w:val="003E7597"/>
    <w:rsid w:val="00450668"/>
    <w:rsid w:val="00452CD7"/>
    <w:rsid w:val="00477696"/>
    <w:rsid w:val="0048411C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2777F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5A2B"/>
    <w:rsid w:val="00983951"/>
    <w:rsid w:val="00984124"/>
    <w:rsid w:val="00984640"/>
    <w:rsid w:val="00995C37"/>
    <w:rsid w:val="009C118A"/>
    <w:rsid w:val="009F171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914A5"/>
    <w:rsid w:val="00DA47B9"/>
    <w:rsid w:val="00DA5ECA"/>
    <w:rsid w:val="00E6482D"/>
    <w:rsid w:val="00E677A1"/>
    <w:rsid w:val="00E91E2F"/>
    <w:rsid w:val="00EA3546"/>
    <w:rsid w:val="00EB1AAC"/>
    <w:rsid w:val="00EB47AE"/>
    <w:rsid w:val="00EC34E1"/>
    <w:rsid w:val="00ED0AE1"/>
    <w:rsid w:val="00F0234A"/>
    <w:rsid w:val="00F2659E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2105</Characters>
  <Application>Microsoft Office Word</Application>
  <DocSecurity>0</DocSecurity>
  <Lines>17</Lines>
  <Paragraphs>4</Paragraphs>
  <ScaleCrop>false</ScaleCrop>
  <Company> 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2010-04-13T17:16:00Z</dcterms:created>
  <dcterms:modified xsi:type="dcterms:W3CDTF">2010-04-13T17:16:00Z</dcterms:modified>
</cp:coreProperties>
</file>