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96" w:rsidRDefault="007B3196">
      <w:pPr>
        <w:pStyle w:val="BillDots"/>
      </w:pPr>
      <w:r>
        <w:rPr>
          <w:strike/>
        </w:rPr>
        <w:t>Indicates Matter Stricken</w:t>
      </w:r>
    </w:p>
    <w:p w:rsidR="007B3196" w:rsidRPr="007B3196" w:rsidRDefault="007B3196">
      <w:pPr>
        <w:pStyle w:val="BillDots"/>
      </w:pPr>
      <w:r>
        <w:rPr>
          <w:u w:val="single"/>
        </w:rPr>
        <w:t>Indicates New Matter</w:t>
      </w:r>
    </w:p>
    <w:p w:rsidR="007B3196" w:rsidRDefault="007B3196">
      <w:pPr>
        <w:pStyle w:val="BillDots"/>
      </w:pPr>
    </w:p>
    <w:p w:rsidR="007B3196" w:rsidRDefault="007B3196">
      <w:pPr>
        <w:pStyle w:val="BillDots"/>
      </w:pPr>
      <w:r>
        <w:t>COMMITTEE REPORT</w:t>
      </w:r>
    </w:p>
    <w:p w:rsidR="007B3196" w:rsidRDefault="007B3196">
      <w:pPr>
        <w:pStyle w:val="BillDots"/>
      </w:pPr>
      <w:r>
        <w:t>March 25, 2009</w:t>
      </w:r>
    </w:p>
    <w:p w:rsidR="007B3196" w:rsidRDefault="007B3196">
      <w:pPr>
        <w:pStyle w:val="BillDots"/>
      </w:pPr>
    </w:p>
    <w:p w:rsidR="007B3196" w:rsidRPr="007B3196" w:rsidRDefault="007B3196" w:rsidP="007B31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3464</w:t>
      </w:r>
    </w:p>
    <w:p w:rsidR="007B3196" w:rsidRDefault="007B3196">
      <w:pPr>
        <w:pStyle w:val="BillDots"/>
      </w:pPr>
    </w:p>
    <w:p w:rsidR="007B3196" w:rsidRDefault="007B3196" w:rsidP="007B3196">
      <w:pPr>
        <w:pStyle w:val="BillDots"/>
        <w:jc w:val="center"/>
      </w:pPr>
      <w:r>
        <w:t>Introduced by Reps. Jennings, Cato, Nanney, Stringer and Wylie</w:t>
      </w:r>
    </w:p>
    <w:p w:rsidR="007B3196" w:rsidRDefault="007B3196">
      <w:pPr>
        <w:pStyle w:val="BillDots"/>
      </w:pPr>
    </w:p>
    <w:p w:rsidR="007B3196" w:rsidRDefault="007B3196">
      <w:pPr>
        <w:pStyle w:val="BillDots"/>
      </w:pPr>
      <w:r>
        <w:t>S. Printed 3/25/09--H.</w:t>
      </w:r>
    </w:p>
    <w:p w:rsidR="007B3196" w:rsidRDefault="007B3196">
      <w:pPr>
        <w:pStyle w:val="BillDots"/>
      </w:pPr>
      <w:r>
        <w:t>Read the first time February 5, 2009.</w:t>
      </w:r>
    </w:p>
    <w:p w:rsidR="007B3196" w:rsidRPr="007B3196" w:rsidRDefault="007B3196" w:rsidP="007B3196">
      <w:pPr>
        <w:pStyle w:val="BillDots"/>
        <w:jc w:val="center"/>
      </w:pPr>
      <w:r>
        <w:rPr>
          <w:u w:val="single"/>
        </w:rPr>
        <w:t>            </w:t>
      </w:r>
    </w:p>
    <w:p w:rsidR="007B3196" w:rsidRDefault="007B3196">
      <w:pPr>
        <w:pStyle w:val="BillDots"/>
      </w:pPr>
    </w:p>
    <w:p w:rsidR="007B3196" w:rsidRPr="007B3196" w:rsidRDefault="007B3196" w:rsidP="007B3196">
      <w:pPr>
        <w:pStyle w:val="BillDots"/>
        <w:jc w:val="center"/>
      </w:pPr>
      <w:r>
        <w:rPr>
          <w:b/>
        </w:rPr>
        <w:t>THE COMMITTEE ON JUDICIARY</w:t>
      </w:r>
    </w:p>
    <w:p w:rsidR="007B3196" w:rsidRDefault="007B3196">
      <w:pPr>
        <w:pStyle w:val="BillDots"/>
      </w:pPr>
      <w:r>
        <w:tab/>
        <w:t>To whom was referred a Bill (H. 3464) to amend Section 7-13-110, as amended, Code of Laws of South Carolina, 1976, relating to a poll manager required to be a registered elector and, etc., respectfully</w:t>
      </w:r>
    </w:p>
    <w:p w:rsidR="007B3196" w:rsidRPr="007B3196" w:rsidRDefault="007B3196" w:rsidP="007B3196">
      <w:pPr>
        <w:pStyle w:val="BillDots"/>
        <w:jc w:val="center"/>
      </w:pPr>
      <w:r>
        <w:rPr>
          <w:b/>
        </w:rPr>
        <w:t>REPORT:</w:t>
      </w:r>
    </w:p>
    <w:p w:rsidR="007B3196" w:rsidRDefault="007B3196">
      <w:pPr>
        <w:pStyle w:val="BillDots"/>
      </w:pPr>
      <w:r>
        <w:tab/>
        <w:t>That they have duly and carefully considered the same and recommend that the same do pass with amendment:</w:t>
      </w:r>
    </w:p>
    <w:p w:rsidR="007B3196" w:rsidRDefault="007B3196">
      <w:pPr>
        <w:pStyle w:val="BillDots"/>
      </w:pPr>
    </w:p>
    <w:p w:rsidR="007B3196" w:rsidRPr="0072367B" w:rsidRDefault="007B3196" w:rsidP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367B">
        <w:t>Amend the bill, as and if amended, Section 7</w:t>
      </w:r>
      <w:r w:rsidRPr="0072367B">
        <w:noBreakHyphen/>
        <w:t>13</w:t>
      </w:r>
      <w:r w:rsidRPr="0072367B">
        <w:noBreakHyphen/>
        <w:t xml:space="preserve">110, SECTION 1, page 1, line 26, after / electors / by inserting: </w:t>
      </w:r>
      <w:r w:rsidRPr="0072367B">
        <w:rPr>
          <w:u w:val="single"/>
        </w:rPr>
        <w:t>of a county in South Carolina</w:t>
      </w:r>
      <w:r w:rsidRPr="0072367B">
        <w:t xml:space="preserve"> / </w:t>
      </w:r>
    </w:p>
    <w:p w:rsidR="007B3196" w:rsidRPr="0072367B" w:rsidRDefault="007B3196" w:rsidP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367B">
        <w:t>When amended the section reads:</w:t>
      </w:r>
    </w:p>
    <w:p w:rsidR="007B3196" w:rsidRPr="0072367B" w:rsidRDefault="007B3196" w:rsidP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367B">
        <w:t>/ “Section 7</w:t>
      </w:r>
      <w:r w:rsidRPr="0072367B">
        <w:noBreakHyphen/>
        <w:t>13</w:t>
      </w:r>
      <w:r w:rsidRPr="0072367B">
        <w:noBreakHyphen/>
        <w:t>110.</w:t>
      </w:r>
      <w:r w:rsidRPr="0072367B">
        <w:tab/>
      </w:r>
      <w:r w:rsidRPr="0072367B">
        <w:rPr>
          <w:szCs w:val="24"/>
        </w:rPr>
        <w:t xml:space="preserve">All managers of election for the various polling places in the State must be </w:t>
      </w:r>
      <w:r w:rsidRPr="0072367B">
        <w:rPr>
          <w:strike/>
          <w:szCs w:val="24"/>
        </w:rPr>
        <w:t>residents and</w:t>
      </w:r>
      <w:r w:rsidRPr="0072367B">
        <w:rPr>
          <w:szCs w:val="24"/>
        </w:rPr>
        <w:t xml:space="preserve"> registered electors </w:t>
      </w:r>
      <w:r w:rsidRPr="0072367B">
        <w:rPr>
          <w:u w:val="single"/>
        </w:rPr>
        <w:t>of a county in South Carolina</w:t>
      </w:r>
      <w:r w:rsidRPr="0072367B">
        <w:rPr>
          <w:szCs w:val="24"/>
        </w:rPr>
        <w:t xml:space="preserve"> </w:t>
      </w:r>
      <w:r w:rsidRPr="0072367B">
        <w:rPr>
          <w:strike/>
          <w:szCs w:val="24"/>
        </w:rPr>
        <w:t>of the respective counties in which they are appointed to work or in an adjoining county.  Any</w:t>
      </w:r>
      <w:r w:rsidRPr="0072367B">
        <w:rPr>
          <w:szCs w:val="24"/>
        </w:rPr>
        <w:t xml:space="preserve"> </w:t>
      </w:r>
      <w:r w:rsidRPr="0072367B">
        <w:rPr>
          <w:szCs w:val="24"/>
          <w:u w:val="single"/>
        </w:rPr>
        <w:t>and may be appointed to work in another county.  A</w:t>
      </w:r>
      <w:r w:rsidRPr="0072367B">
        <w:rPr>
          <w:szCs w:val="24"/>
        </w:rPr>
        <w:t xml:space="preserve"> person at least sixteen years of age who has completed the training required by Section 7</w:t>
      </w:r>
      <w:r w:rsidRPr="0072367B">
        <w:rPr>
          <w:szCs w:val="24"/>
        </w:rPr>
        <w:noBreakHyphen/>
        <w:t>13</w:t>
      </w:r>
      <w:r w:rsidRPr="0072367B">
        <w:rPr>
          <w:szCs w:val="24"/>
        </w:rPr>
        <w:noBreakHyphen/>
        <w:t xml:space="preserve">72 and who is not otherwise disqualified by law may be appointed as a poll manager’s assistant by the appropriate county election commission.  </w:t>
      </w:r>
      <w:r w:rsidRPr="0072367B">
        <w:rPr>
          <w:strike/>
          <w:szCs w:val="24"/>
        </w:rPr>
        <w:t>Any</w:t>
      </w:r>
      <w:r w:rsidRPr="0072367B">
        <w:rPr>
          <w:szCs w:val="24"/>
        </w:rPr>
        <w:t xml:space="preserve"> </w:t>
      </w:r>
      <w:r w:rsidRPr="0072367B">
        <w:rPr>
          <w:szCs w:val="24"/>
          <w:u w:val="single"/>
        </w:rPr>
        <w:t>A</w:t>
      </w:r>
      <w:r w:rsidRPr="0072367B">
        <w:rPr>
          <w:szCs w:val="24"/>
        </w:rPr>
        <w:t xml:space="preserve"> sixteen</w:t>
      </w:r>
      <w:r w:rsidRPr="0072367B">
        <w:rPr>
          <w:szCs w:val="24"/>
        </w:rPr>
        <w:noBreakHyphen/>
        <w:t xml:space="preserve"> or seventeen</w:t>
      </w:r>
      <w:r w:rsidRPr="0072367B">
        <w:rPr>
          <w:szCs w:val="24"/>
        </w:rPr>
        <w:noBreakHyphen/>
        <w:t>year</w:t>
      </w:r>
      <w:r w:rsidRPr="0072367B">
        <w:rPr>
          <w:szCs w:val="24"/>
        </w:rPr>
        <w:noBreakHyphen/>
        <w:t xml:space="preserve">old appointed as a poll manager’s assistant may not serve as chairman of the managers or clerk in the polling place to which he or she is appointed. </w:t>
      </w:r>
      <w:r w:rsidRPr="0072367B">
        <w:rPr>
          <w:szCs w:val="24"/>
          <w:u w:val="single"/>
        </w:rPr>
        <w:t>A</w:t>
      </w:r>
      <w:r w:rsidRPr="0072367B">
        <w:rPr>
          <w:szCs w:val="24"/>
        </w:rPr>
        <w:t xml:space="preserve"> sixteen</w:t>
      </w:r>
      <w:r w:rsidRPr="0072367B">
        <w:rPr>
          <w:szCs w:val="24"/>
        </w:rPr>
        <w:noBreakHyphen/>
        <w:t xml:space="preserve"> and seventeen</w:t>
      </w:r>
      <w:r w:rsidRPr="0072367B">
        <w:rPr>
          <w:szCs w:val="24"/>
        </w:rPr>
        <w:noBreakHyphen/>
        <w:t>year</w:t>
      </w:r>
      <w:r w:rsidRPr="0072367B">
        <w:rPr>
          <w:szCs w:val="24"/>
        </w:rPr>
        <w:noBreakHyphen/>
      </w:r>
      <w:r w:rsidRPr="0072367B">
        <w:rPr>
          <w:strike/>
          <w:szCs w:val="24"/>
        </w:rPr>
        <w:t>olds</w:t>
      </w:r>
      <w:r w:rsidRPr="0072367B">
        <w:rPr>
          <w:szCs w:val="24"/>
        </w:rPr>
        <w:t xml:space="preserve"> </w:t>
      </w:r>
      <w:r w:rsidRPr="0072367B">
        <w:rPr>
          <w:szCs w:val="24"/>
          <w:u w:val="single"/>
        </w:rPr>
        <w:t>old</w:t>
      </w:r>
      <w:r w:rsidRPr="0072367B">
        <w:rPr>
          <w:szCs w:val="24"/>
        </w:rPr>
        <w:t xml:space="preserve"> </w:t>
      </w:r>
      <w:r w:rsidRPr="0072367B">
        <w:rPr>
          <w:strike/>
          <w:szCs w:val="24"/>
        </w:rPr>
        <w:t>must</w:t>
      </w:r>
      <w:r w:rsidRPr="0072367B">
        <w:rPr>
          <w:szCs w:val="24"/>
        </w:rPr>
        <w:t xml:space="preserve"> </w:t>
      </w:r>
      <w:r w:rsidRPr="0072367B">
        <w:rPr>
          <w:szCs w:val="24"/>
          <w:u w:val="single"/>
        </w:rPr>
        <w:t>shall</w:t>
      </w:r>
      <w:r w:rsidRPr="0072367B">
        <w:rPr>
          <w:szCs w:val="24"/>
        </w:rPr>
        <w:t xml:space="preserve"> serve under supervision of the chairman of the managers of the polling place, and their specific duties must be prescribed by the county election commission.  One sixteen</w:t>
      </w:r>
      <w:r w:rsidRPr="0072367B">
        <w:rPr>
          <w:szCs w:val="24"/>
        </w:rPr>
        <w:noBreakHyphen/>
        <w:t xml:space="preserve"> or </w:t>
      </w:r>
      <w:r w:rsidRPr="0072367B">
        <w:rPr>
          <w:szCs w:val="24"/>
        </w:rPr>
        <w:lastRenderedPageBreak/>
        <w:t>seventeen</w:t>
      </w:r>
      <w:r w:rsidRPr="0072367B">
        <w:rPr>
          <w:szCs w:val="24"/>
        </w:rPr>
        <w:noBreakHyphen/>
        <w:t>year</w:t>
      </w:r>
      <w:r w:rsidRPr="0072367B">
        <w:rPr>
          <w:szCs w:val="24"/>
        </w:rPr>
        <w:noBreakHyphen/>
        <w:t>old assistant poll manager may be appointed for every two regular poll managers appointed to work in any precinct.” /</w:t>
      </w:r>
    </w:p>
    <w:p w:rsidR="007B3196" w:rsidRPr="0072367B" w:rsidRDefault="007B3196" w:rsidP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367B">
        <w:t>Renumber sections to conform.</w:t>
      </w:r>
    </w:p>
    <w:p w:rsidR="007B3196" w:rsidRDefault="007B3196" w:rsidP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367B">
        <w:t>Amend title to conform.</w:t>
      </w:r>
    </w:p>
    <w:p w:rsidR="007B3196" w:rsidRPr="0072367B" w:rsidRDefault="007B3196" w:rsidP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3196" w:rsidRDefault="007B3196">
      <w:pPr>
        <w:pStyle w:val="BillDots"/>
      </w:pPr>
      <w:r>
        <w:t>JAMES H. HARRISON for Committee.</w:t>
      </w:r>
    </w:p>
    <w:p w:rsidR="007B3196" w:rsidRPr="007B3196" w:rsidRDefault="007B3196" w:rsidP="007B3196">
      <w:pPr>
        <w:pStyle w:val="BillDots"/>
        <w:jc w:val="center"/>
      </w:pPr>
      <w:r>
        <w:rPr>
          <w:u w:val="single"/>
        </w:rPr>
        <w:t>            </w:t>
      </w:r>
    </w:p>
    <w:p w:rsidR="007B3196" w:rsidRDefault="007B3196">
      <w:pPr>
        <w:pStyle w:val="BillDots"/>
        <w:sectPr w:rsidR="007B3196" w:rsidSect="007B31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633B" w:rsidRDefault="00DA633B">
      <w:pPr>
        <w:pStyle w:val="BillDots"/>
      </w:pPr>
    </w:p>
    <w:p w:rsidR="00DA633B" w:rsidRDefault="00DA633B">
      <w:pPr>
        <w:pStyle w:val="Numbersforbills"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7-13-110, AS AMENDED, CODE OF LAWS OF SOUTH CAROLINA, 1976, RELATING TO A POLL MANAGER REQUIRED TO BE A REGISTERED ELECTOR AND RESIDENT OF THE COUNTY IN WHICH HE IS ASSIGNED TO WORK, SO AS TO AUTHORIZE A POLL MANAGER TO WORK IN ANOTHER COUNTY AS LONG AS HE IS QUALIFIED.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7-13-110 of the 1976 Code, as last amended by Act 53 of 2001, is further amended to read: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7-13-110.</w:t>
      </w:r>
      <w:r>
        <w:tab/>
      </w:r>
      <w:r>
        <w:tab/>
      </w:r>
      <w:r>
        <w:rPr>
          <w:szCs w:val="24"/>
        </w:rPr>
        <w:t xml:space="preserve">All managers of election for the various polling places in the State must be </w:t>
      </w:r>
      <w:r>
        <w:rPr>
          <w:strike/>
          <w:szCs w:val="24"/>
        </w:rPr>
        <w:t>residents and</w:t>
      </w:r>
      <w:r>
        <w:rPr>
          <w:szCs w:val="24"/>
        </w:rPr>
        <w:t xml:space="preserve"> registered electors </w:t>
      </w:r>
      <w:r>
        <w:rPr>
          <w:strike/>
          <w:szCs w:val="24"/>
        </w:rPr>
        <w:t>of the respective counties in which they are appointed to work or in an adjoining county.  Any</w:t>
      </w:r>
      <w:r>
        <w:rPr>
          <w:szCs w:val="24"/>
        </w:rPr>
        <w:t xml:space="preserve"> </w:t>
      </w:r>
      <w:r>
        <w:rPr>
          <w:szCs w:val="24"/>
          <w:u w:val="single"/>
        </w:rPr>
        <w:t>and may be appointed to work in another county.  A</w:t>
      </w:r>
      <w:r>
        <w:rPr>
          <w:szCs w:val="24"/>
        </w:rPr>
        <w:t xml:space="preserve"> person at least sixteen years of age who has completed the training required by Section 7</w:t>
      </w:r>
      <w:r>
        <w:rPr>
          <w:szCs w:val="24"/>
        </w:rPr>
        <w:noBreakHyphen/>
        <w:t>13</w:t>
      </w:r>
      <w:r>
        <w:rPr>
          <w:szCs w:val="24"/>
        </w:rPr>
        <w:noBreakHyphen/>
        <w:t xml:space="preserve">72 and who is not otherwise disqualified by law may be appointed as a poll manager’s assistant by the appropriate county election commission. 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 xml:space="preserve">old appointed as a poll manager’s assistant may not serve as chairman of the managers or clerk in the polling place to which he or she is appointed. 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and seventeen</w:t>
      </w:r>
      <w:r>
        <w:rPr>
          <w:szCs w:val="24"/>
        </w:rPr>
        <w:noBreakHyphen/>
        <w:t>year</w:t>
      </w:r>
      <w:r>
        <w:rPr>
          <w:szCs w:val="24"/>
        </w:rPr>
        <w:noBreakHyphen/>
      </w:r>
      <w:r>
        <w:rPr>
          <w:strike/>
          <w:szCs w:val="24"/>
        </w:rPr>
        <w:t>olds</w:t>
      </w:r>
      <w:r>
        <w:rPr>
          <w:szCs w:val="24"/>
        </w:rPr>
        <w:t xml:space="preserve"> </w:t>
      </w:r>
      <w:r>
        <w:rPr>
          <w:szCs w:val="24"/>
          <w:u w:val="single"/>
        </w:rPr>
        <w:t>old</w:t>
      </w:r>
      <w:r>
        <w:rPr>
          <w:szCs w:val="24"/>
        </w:rPr>
        <w:t xml:space="preserve"> </w:t>
      </w:r>
      <w:r>
        <w:rPr>
          <w:strike/>
          <w:szCs w:val="24"/>
        </w:rPr>
        <w:t>must</w:t>
      </w:r>
      <w:r>
        <w:rPr>
          <w:szCs w:val="24"/>
        </w:rPr>
        <w:t xml:space="preserve"> </w:t>
      </w:r>
      <w:r>
        <w:rPr>
          <w:szCs w:val="24"/>
          <w:u w:val="single"/>
        </w:rPr>
        <w:t>shall</w:t>
      </w:r>
      <w:r>
        <w:rPr>
          <w:szCs w:val="24"/>
        </w:rPr>
        <w:t xml:space="preserve"> serve under supervision of the chairman of the managers of the polling place, and their specific duties must be prescribed by the county election commission.  One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>old assistant poll manager may be appointed for every two regular poll managers appointed to work in any precinct.”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633B" w:rsidRDefault="00DA633B" w:rsidP="00E85FFE">
      <w:pPr>
        <w:suppressAutoHyphens/>
      </w:pPr>
    </w:p>
    <w:sectPr w:rsidR="00DA633B" w:rsidSect="007B31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33B" w:rsidRDefault="007B3196">
      <w:r>
        <w:separator/>
      </w:r>
    </w:p>
  </w:endnote>
  <w:endnote w:type="continuationSeparator" w:id="1">
    <w:p w:rsidR="00DA633B" w:rsidRDefault="007B3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4C412-E9DF-43EC-B923-C1E98AEDD1A8}"/>
    <w:embedBold r:id="rId2" w:fontKey="{3E00450C-DD74-49D0-81FF-B90965FA47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3914B0-32C8-4961-8BB3-C66D8E0AD8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5AB033A-01C0-4252-BB14-1C3C433D60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33B" w:rsidRDefault="007B3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[3464-</w:t>
    </w:r>
    <w:fldSimple w:instr=" PAGE  \* MERGEFORMAT ">
      <w:r w:rsidR="00E85FFE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196" w:rsidRDefault="007B3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fldSimple w:instr=" PAGE  \* MERGEFORMAT ">
      <w:r w:rsidR="00E85F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33B" w:rsidRDefault="007B3196">
      <w:r>
        <w:separator/>
      </w:r>
    </w:p>
  </w:footnote>
  <w:footnote w:type="continuationSeparator" w:id="1">
    <w:p w:rsidR="00DA633B" w:rsidRDefault="007B31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45DW09"/>
    <w:docVar w:name="CoverBillType" w:val="b"/>
    <w:docVar w:name="docpath" w:val="L:\Council\bills\DKA\3145DW09.DOCX"/>
    <w:docVar w:name="dvBillNumber" w:val="346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A633B"/>
    <w:rsid w:val="00494F5A"/>
    <w:rsid w:val="007B3196"/>
    <w:rsid w:val="009D573B"/>
    <w:rsid w:val="00DA633B"/>
    <w:rsid w:val="00E85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33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33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633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A63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33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A63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33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A633B"/>
  </w:style>
  <w:style w:type="character" w:styleId="LineNumber">
    <w:name w:val="line number"/>
    <w:basedOn w:val="DefaultParagraphFont"/>
    <w:uiPriority w:val="99"/>
    <w:semiHidden/>
    <w:unhideWhenUsed/>
    <w:rsid w:val="00DA633B"/>
  </w:style>
  <w:style w:type="paragraph" w:customStyle="1" w:styleId="BillDots">
    <w:name w:val="Bill Dots"/>
    <w:basedOn w:val="Normal"/>
    <w:qFormat/>
    <w:rsid w:val="00DA633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A633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94F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601</Words>
  <Characters>2961</Characters>
  <Application>Microsoft Office Word</Application>
  <DocSecurity>0</DocSecurity>
  <Lines>98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2009-02-04T15:19:00Z</cp:lastPrinted>
  <dcterms:created xsi:type="dcterms:W3CDTF">2009-03-25T22:58:00Z</dcterms:created>
  <dcterms:modified xsi:type="dcterms:W3CDTF">2009-03-25T22:58:00Z</dcterms:modified>
</cp:coreProperties>
</file>