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0A0" w:rsidRDefault="00BE40A0">
      <w:pPr>
        <w:pStyle w:val="BillDots"/>
      </w:pPr>
      <w:r>
        <w:t>COMMITTEE REPORT</w:t>
      </w:r>
    </w:p>
    <w:p w:rsidR="00BE40A0" w:rsidRDefault="00BE40A0">
      <w:pPr>
        <w:pStyle w:val="BillDots"/>
      </w:pPr>
      <w:r>
        <w:t>February 17, 2009</w:t>
      </w:r>
    </w:p>
    <w:p w:rsidR="00BE40A0" w:rsidRDefault="00BE40A0">
      <w:pPr>
        <w:pStyle w:val="BillDots"/>
      </w:pPr>
    </w:p>
    <w:p w:rsidR="00BE40A0" w:rsidRPr="00BE40A0" w:rsidRDefault="00BE40A0" w:rsidP="00BE40A0">
      <w:pPr>
        <w:pStyle w:val="BillDots"/>
        <w:tabs>
          <w:tab w:val="clear" w:pos="216"/>
          <w:tab w:val="clear" w:pos="432"/>
          <w:tab w:val="clear" w:pos="648"/>
          <w:tab w:val="clear" w:pos="864"/>
          <w:tab w:val="clear" w:pos="1080"/>
          <w:tab w:val="clear" w:pos="1296"/>
          <w:tab w:val="clear" w:pos="5904"/>
          <w:tab w:val="right" w:pos="5933"/>
        </w:tabs>
      </w:pPr>
      <w:r>
        <w:tab/>
      </w:r>
      <w:r>
        <w:rPr>
          <w:b/>
          <w:sz w:val="36"/>
        </w:rPr>
        <w:t>H. 3476</w:t>
      </w:r>
    </w:p>
    <w:p w:rsidR="00BE40A0" w:rsidRDefault="00BE40A0">
      <w:pPr>
        <w:pStyle w:val="BillDots"/>
      </w:pPr>
    </w:p>
    <w:p w:rsidR="00BE40A0" w:rsidRDefault="00BE40A0" w:rsidP="00BE40A0">
      <w:pPr>
        <w:pStyle w:val="BillDots"/>
        <w:jc w:val="center"/>
      </w:pPr>
      <w:r>
        <w:t>Introduced by Reps. Brantley and Bedingfield</w:t>
      </w:r>
    </w:p>
    <w:p w:rsidR="00BE40A0" w:rsidRDefault="00BE40A0">
      <w:pPr>
        <w:pStyle w:val="BillDots"/>
      </w:pPr>
    </w:p>
    <w:p w:rsidR="00BE40A0" w:rsidRDefault="00BE40A0" w:rsidP="008D0839">
      <w:pPr>
        <w:pStyle w:val="BillDots"/>
        <w:tabs>
          <w:tab w:val="clear" w:pos="216"/>
          <w:tab w:val="clear" w:pos="432"/>
          <w:tab w:val="clear" w:pos="648"/>
          <w:tab w:val="clear" w:pos="864"/>
          <w:tab w:val="clear" w:pos="1080"/>
          <w:tab w:val="clear" w:pos="1296"/>
          <w:tab w:val="clear" w:pos="5904"/>
          <w:tab w:val="right" w:pos="5933"/>
        </w:tabs>
      </w:pPr>
      <w:r>
        <w:t>S. Printed 2/17/09--H.</w:t>
      </w:r>
      <w:r w:rsidR="008D0839">
        <w:tab/>
        <w:t>[SEC 2/18/09 4:01 PM]</w:t>
      </w:r>
    </w:p>
    <w:p w:rsidR="00BE40A0" w:rsidRDefault="00BE40A0">
      <w:pPr>
        <w:pStyle w:val="BillDots"/>
      </w:pPr>
      <w:r>
        <w:t>Read the first time February 10, 2009.</w:t>
      </w:r>
    </w:p>
    <w:p w:rsidR="00BE40A0" w:rsidRPr="00BE40A0" w:rsidRDefault="00BE40A0" w:rsidP="00BE40A0">
      <w:pPr>
        <w:pStyle w:val="BillDots"/>
        <w:jc w:val="center"/>
      </w:pPr>
      <w:r>
        <w:rPr>
          <w:u w:val="single"/>
        </w:rPr>
        <w:t>            </w:t>
      </w:r>
    </w:p>
    <w:p w:rsidR="00BE40A0" w:rsidRDefault="00BE40A0">
      <w:pPr>
        <w:pStyle w:val="BillDots"/>
      </w:pPr>
    </w:p>
    <w:p w:rsidR="00BE40A0" w:rsidRDefault="00BE40A0" w:rsidP="00BE40A0">
      <w:pPr>
        <w:pStyle w:val="BillDots"/>
        <w:jc w:val="center"/>
        <w:rPr>
          <w:b/>
        </w:rPr>
      </w:pPr>
      <w:r>
        <w:rPr>
          <w:b/>
        </w:rPr>
        <w:t>THE COMMITTEE ON</w:t>
      </w:r>
    </w:p>
    <w:p w:rsidR="00BE40A0" w:rsidRPr="00BE40A0" w:rsidRDefault="00BE40A0" w:rsidP="00BE40A0">
      <w:pPr>
        <w:pStyle w:val="BillDots"/>
        <w:jc w:val="center"/>
      </w:pPr>
      <w:r>
        <w:rPr>
          <w:b/>
        </w:rPr>
        <w:t>INVITATIONS AND MEMORIAL RESOLUTIONS</w:t>
      </w:r>
    </w:p>
    <w:p w:rsidR="00BE40A0" w:rsidRDefault="00BE40A0">
      <w:pPr>
        <w:pStyle w:val="BillDots"/>
      </w:pPr>
      <w:r>
        <w:tab/>
        <w:t>To whom was referred a Concurrent Resolution (H. 3476) to request that the Department of Transportation name the portion of United States Highway 601 in Jasper County from its intersection with United States Highway 321 to its intersection, etc., respectfully</w:t>
      </w:r>
    </w:p>
    <w:p w:rsidR="00BE40A0" w:rsidRPr="00BE40A0" w:rsidRDefault="00BE40A0" w:rsidP="00BE40A0">
      <w:pPr>
        <w:pStyle w:val="BillDots"/>
        <w:jc w:val="center"/>
      </w:pPr>
      <w:r>
        <w:rPr>
          <w:b/>
        </w:rPr>
        <w:t>REPORT:</w:t>
      </w:r>
    </w:p>
    <w:p w:rsidR="00BE40A0" w:rsidRDefault="00BE40A0">
      <w:pPr>
        <w:pStyle w:val="BillDots"/>
      </w:pPr>
      <w:r>
        <w:tab/>
        <w:t>That they have duly and carefully considered the same and recommend that the same do pass:</w:t>
      </w:r>
    </w:p>
    <w:p w:rsidR="00BE40A0" w:rsidRDefault="00BE40A0">
      <w:pPr>
        <w:pStyle w:val="BillDots"/>
      </w:pPr>
    </w:p>
    <w:p w:rsidR="00BE40A0" w:rsidRDefault="00BE40A0">
      <w:pPr>
        <w:pStyle w:val="BillDots"/>
      </w:pPr>
      <w:r>
        <w:t>HERB KIRSH for Committee.</w:t>
      </w:r>
    </w:p>
    <w:p w:rsidR="00BE40A0" w:rsidRPr="00BE40A0" w:rsidRDefault="00BE40A0" w:rsidP="00BE40A0">
      <w:pPr>
        <w:pStyle w:val="BillDots"/>
        <w:jc w:val="center"/>
      </w:pPr>
      <w:r>
        <w:rPr>
          <w:u w:val="single"/>
        </w:rPr>
        <w:t>            </w:t>
      </w:r>
    </w:p>
    <w:p w:rsidR="00BE40A0" w:rsidRDefault="00BE40A0">
      <w:pPr>
        <w:pStyle w:val="BillDots"/>
        <w:sectPr w:rsidR="00BE40A0" w:rsidSect="00BE40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CF1" w:rsidRDefault="00E26CF1">
      <w:pPr>
        <w:pStyle w:val="BillDots"/>
      </w:pPr>
    </w:p>
    <w:p w:rsidR="00E26CF1" w:rsidRDefault="00E26CF1">
      <w:pPr>
        <w:pStyle w:val="Numbersforbill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w:t>
      </w:r>
      <w:r w:rsidR="008D0839">
        <w:t>s</w:t>
      </w:r>
      <w:r>
        <w:t>per/Hampton County line the “Eunice Holman Doe Highway” and erect appropriate markers or signs along this portion of highway that contain the words “Eunice Holman Doe Highway”.</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6CF1" w:rsidRDefault="00E26CF1" w:rsidP="00AC4E25">
      <w:pPr>
        <w:suppressAutoHyphens/>
      </w:pPr>
    </w:p>
    <w:sectPr w:rsidR="00E26CF1" w:rsidSect="00BE40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CF1" w:rsidRDefault="00BE40A0">
      <w:r>
        <w:separator/>
      </w:r>
    </w:p>
  </w:endnote>
  <w:endnote w:type="continuationSeparator" w:id="1">
    <w:p w:rsidR="00E26CF1" w:rsidRDefault="00BE4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A809C0-C99A-4C4E-9B3D-9B8F3A8B77A3}"/>
    <w:embedBold r:id="rId2" w:fontKey="{F326403F-6840-45CE-B1A3-19D5AD9B412E}"/>
  </w:font>
  <w:font w:name="Calibri">
    <w:panose1 w:val="020F0502020204030204"/>
    <w:charset w:val="00"/>
    <w:family w:val="swiss"/>
    <w:pitch w:val="variable"/>
    <w:sig w:usb0="A00002EF" w:usb1="4000207B" w:usb2="00000000" w:usb3="00000000" w:csb0="0000009F" w:csb1="00000000"/>
    <w:embedRegular r:id="rId3" w:fontKey="{966FC1C5-E58A-44FE-BA43-D8BCC792CCD7}"/>
  </w:font>
  <w:font w:name="Tahoma">
    <w:panose1 w:val="020B0604030504040204"/>
    <w:charset w:val="00"/>
    <w:family w:val="swiss"/>
    <w:pitch w:val="variable"/>
    <w:sig w:usb0="61002A87" w:usb1="80000000" w:usb2="00000008" w:usb3="00000000" w:csb0="000101FF" w:csb1="00000000"/>
    <w:embedRegular r:id="rId4" w:fontKey="{E3843F61-39BE-4AEB-BC46-1D29648C7560}"/>
  </w:font>
  <w:font w:name="Cambria">
    <w:panose1 w:val="02040503050406030204"/>
    <w:charset w:val="00"/>
    <w:family w:val="roman"/>
    <w:pitch w:val="variable"/>
    <w:sig w:usb0="A00002EF" w:usb1="4000004B" w:usb2="00000000" w:usb3="00000000" w:csb0="0000009F" w:csb1="00000000"/>
    <w:embedRegular r:id="rId5" w:fontKey="{743EAD34-A95F-479C-AE99-9187A7685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1" w:rsidRDefault="00BE40A0">
    <w:pPr>
      <w:pStyle w:val="Footer"/>
      <w:tabs>
        <w:tab w:val="clear" w:pos="4680"/>
        <w:tab w:val="clear" w:pos="9360"/>
        <w:tab w:val="center" w:pos="2995"/>
      </w:tabs>
      <w:spacing w:before="120"/>
    </w:pPr>
    <w:r>
      <w:t>[3476-</w:t>
    </w:r>
    <w:fldSimple w:instr=" PAGE  \* MERGEFORMAT ">
      <w:r w:rsidR="00AC4E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0A0" w:rsidRDefault="00BE40A0">
    <w:pPr>
      <w:pStyle w:val="Footer"/>
      <w:tabs>
        <w:tab w:val="clear" w:pos="4680"/>
        <w:tab w:val="clear" w:pos="9360"/>
        <w:tab w:val="center" w:pos="2995"/>
      </w:tabs>
      <w:spacing w:before="120"/>
    </w:pPr>
    <w:r>
      <w:t>[3476]</w:t>
    </w:r>
    <w:r>
      <w:tab/>
    </w:r>
    <w:fldSimple w:instr=" PAGE  \* MERGEFORMAT ">
      <w:r w:rsidR="00AC4E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CF1" w:rsidRDefault="00BE40A0">
      <w:r>
        <w:separator/>
      </w:r>
    </w:p>
  </w:footnote>
  <w:footnote w:type="continuationSeparator" w:id="1">
    <w:p w:rsidR="00E26CF1" w:rsidRDefault="00BE40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3CM09"/>
    <w:docVar w:name="CoverBillType" w:val="c"/>
    <w:docVar w:name="docpath" w:val="L:\Council\bills\SWB\5713CM09.DOCX"/>
    <w:docVar w:name="dvBillNumber" w:val="3476"/>
    <w:docVar w:name="dvBillNumberPrefix" w:val="H. "/>
    <w:docVar w:name="dvOriginalBody" w:val="House"/>
    <w:docVar w:name="dvSteno" w:val="SWB"/>
    <w:docVar w:name="NameofBody" w:val="h"/>
    <w:docVar w:name="vgroup2" w:val="Council"/>
  </w:docVars>
  <w:rsids>
    <w:rsidRoot w:val="00E26CF1"/>
    <w:rsid w:val="008D0839"/>
    <w:rsid w:val="00AC4E25"/>
    <w:rsid w:val="00B14531"/>
    <w:rsid w:val="00BE40A0"/>
    <w:rsid w:val="00E26C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C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26C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CF1"/>
    <w:rPr>
      <w:rFonts w:eastAsia="Times New Roman" w:cs="Times New Roman"/>
      <w:b/>
      <w:sz w:val="30"/>
      <w:szCs w:val="20"/>
    </w:rPr>
  </w:style>
  <w:style w:type="paragraph" w:styleId="Header">
    <w:name w:val="header"/>
    <w:basedOn w:val="Normal"/>
    <w:link w:val="HeaderChar"/>
    <w:uiPriority w:val="99"/>
    <w:semiHidden/>
    <w:unhideWhenUsed/>
    <w:rsid w:val="00E26CF1"/>
    <w:pPr>
      <w:tabs>
        <w:tab w:val="center" w:pos="4320"/>
        <w:tab w:val="right" w:pos="8640"/>
      </w:tabs>
    </w:pPr>
  </w:style>
  <w:style w:type="character" w:customStyle="1" w:styleId="HeaderChar">
    <w:name w:val="Header Char"/>
    <w:basedOn w:val="DefaultParagraphFont"/>
    <w:link w:val="Header"/>
    <w:uiPriority w:val="99"/>
    <w:semiHidden/>
    <w:rsid w:val="00E26CF1"/>
    <w:rPr>
      <w:rFonts w:eastAsia="Times New Roman" w:cs="Times New Roman"/>
      <w:szCs w:val="20"/>
    </w:rPr>
  </w:style>
  <w:style w:type="paragraph" w:styleId="Footer">
    <w:name w:val="footer"/>
    <w:basedOn w:val="Normal"/>
    <w:link w:val="FooterChar"/>
    <w:uiPriority w:val="99"/>
    <w:unhideWhenUsed/>
    <w:rsid w:val="00E26CF1"/>
    <w:pPr>
      <w:tabs>
        <w:tab w:val="center" w:pos="4680"/>
        <w:tab w:val="right" w:pos="9360"/>
      </w:tabs>
    </w:pPr>
  </w:style>
  <w:style w:type="character" w:customStyle="1" w:styleId="FooterChar">
    <w:name w:val="Footer Char"/>
    <w:basedOn w:val="DefaultParagraphFont"/>
    <w:link w:val="Footer"/>
    <w:uiPriority w:val="99"/>
    <w:rsid w:val="00E26CF1"/>
    <w:rPr>
      <w:rFonts w:eastAsia="Times New Roman" w:cs="Times New Roman"/>
      <w:szCs w:val="20"/>
    </w:rPr>
  </w:style>
  <w:style w:type="character" w:styleId="PageNumber">
    <w:name w:val="page number"/>
    <w:basedOn w:val="DefaultParagraphFont"/>
    <w:uiPriority w:val="99"/>
    <w:semiHidden/>
    <w:unhideWhenUsed/>
    <w:rsid w:val="00E26CF1"/>
  </w:style>
  <w:style w:type="character" w:styleId="LineNumber">
    <w:name w:val="line number"/>
    <w:basedOn w:val="DefaultParagraphFont"/>
    <w:uiPriority w:val="99"/>
    <w:semiHidden/>
    <w:unhideWhenUsed/>
    <w:rsid w:val="00E26CF1"/>
  </w:style>
  <w:style w:type="paragraph" w:customStyle="1" w:styleId="BillDots">
    <w:name w:val="Bill Dots"/>
    <w:basedOn w:val="Normal"/>
    <w:qFormat/>
    <w:rsid w:val="00E26C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26CF1"/>
    <w:pPr>
      <w:tabs>
        <w:tab w:val="right" w:pos="5904"/>
      </w:tabs>
    </w:pPr>
  </w:style>
  <w:style w:type="paragraph" w:styleId="BalloonText">
    <w:name w:val="Balloon Text"/>
    <w:basedOn w:val="Normal"/>
    <w:link w:val="BalloonTextChar"/>
    <w:uiPriority w:val="99"/>
    <w:semiHidden/>
    <w:unhideWhenUsed/>
    <w:rsid w:val="00E26CF1"/>
    <w:rPr>
      <w:rFonts w:ascii="Tahoma" w:hAnsi="Tahoma" w:cs="Tahoma"/>
      <w:sz w:val="16"/>
      <w:szCs w:val="16"/>
    </w:rPr>
  </w:style>
  <w:style w:type="character" w:customStyle="1" w:styleId="BalloonTextChar">
    <w:name w:val="Balloon Text Char"/>
    <w:basedOn w:val="DefaultParagraphFont"/>
    <w:link w:val="BalloonText"/>
    <w:uiPriority w:val="99"/>
    <w:semiHidden/>
    <w:rsid w:val="00E26C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2070</Characters>
  <Application>Microsoft Office Word</Application>
  <DocSecurity>0</DocSecurity>
  <Lines>17</Lines>
  <Paragraphs>4</Paragraphs>
  <ScaleCrop>false</ScaleCrop>
  <Company>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2009-02-04T21:36:00Z</cp:lastPrinted>
  <dcterms:created xsi:type="dcterms:W3CDTF">2009-02-18T21:01:00Z</dcterms:created>
  <dcterms:modified xsi:type="dcterms:W3CDTF">2009-02-18T21:01:00Z</dcterms:modified>
</cp:coreProperties>
</file>