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4DA" w:rsidRDefault="00D224DA">
      <w:pPr>
        <w:pStyle w:val="BillDots"/>
      </w:pPr>
      <w:r>
        <w:t>RECALLED</w:t>
      </w:r>
    </w:p>
    <w:p w:rsidR="00D224DA" w:rsidRDefault="00D224DA">
      <w:pPr>
        <w:pStyle w:val="BillDots"/>
      </w:pPr>
      <w:r>
        <w:t>May 19, 2010</w:t>
      </w:r>
    </w:p>
    <w:p w:rsidR="00D224DA" w:rsidRDefault="00D224DA">
      <w:pPr>
        <w:pStyle w:val="BillDots"/>
      </w:pPr>
    </w:p>
    <w:p w:rsidR="00D224DA" w:rsidRPr="00D224DA" w:rsidRDefault="00D224DA" w:rsidP="00D224DA">
      <w:pPr>
        <w:pStyle w:val="BillDots"/>
        <w:tabs>
          <w:tab w:val="clear" w:pos="216"/>
          <w:tab w:val="clear" w:pos="432"/>
          <w:tab w:val="clear" w:pos="648"/>
          <w:tab w:val="clear" w:pos="864"/>
          <w:tab w:val="clear" w:pos="1080"/>
          <w:tab w:val="clear" w:pos="1296"/>
          <w:tab w:val="clear" w:pos="5904"/>
          <w:tab w:val="right" w:pos="5933"/>
        </w:tabs>
      </w:pPr>
      <w:r>
        <w:tab/>
      </w:r>
      <w:r>
        <w:rPr>
          <w:b/>
          <w:sz w:val="36"/>
        </w:rPr>
        <w:t>H. 3814</w:t>
      </w:r>
    </w:p>
    <w:p w:rsidR="00D224DA" w:rsidRDefault="00D224DA">
      <w:pPr>
        <w:pStyle w:val="BillDots"/>
      </w:pPr>
    </w:p>
    <w:p w:rsidR="00D224DA" w:rsidRDefault="00D224DA" w:rsidP="00D224DA">
      <w:pPr>
        <w:pStyle w:val="BillDots"/>
        <w:jc w:val="center"/>
      </w:pPr>
      <w:r>
        <w:t>Introduced by Reps. Allison, Cole, Forrester, Kelly and Parker</w:t>
      </w:r>
    </w:p>
    <w:p w:rsidR="00D224DA" w:rsidRDefault="00D224DA">
      <w:pPr>
        <w:pStyle w:val="BillDots"/>
      </w:pPr>
    </w:p>
    <w:p w:rsidR="00D224DA" w:rsidRDefault="00D224DA">
      <w:pPr>
        <w:pStyle w:val="BillDots"/>
      </w:pPr>
      <w:r>
        <w:t>S. Printed 5/19/10--S.</w:t>
      </w:r>
    </w:p>
    <w:p w:rsidR="00D224DA" w:rsidRDefault="00D224DA">
      <w:pPr>
        <w:pStyle w:val="BillDots"/>
      </w:pPr>
      <w:r>
        <w:t>Read the first time May 5, 2009.</w:t>
      </w:r>
    </w:p>
    <w:p w:rsidR="00D224DA" w:rsidRPr="00D224DA" w:rsidRDefault="00D224DA" w:rsidP="00D224DA">
      <w:pPr>
        <w:pStyle w:val="BillDots"/>
        <w:jc w:val="center"/>
      </w:pPr>
      <w:r>
        <w:rPr>
          <w:u w:val="single"/>
        </w:rPr>
        <w:t>            </w:t>
      </w:r>
    </w:p>
    <w:p w:rsidR="00D224DA" w:rsidRDefault="00D224DA">
      <w:pPr>
        <w:pStyle w:val="BillDots"/>
      </w:pPr>
    </w:p>
    <w:p w:rsidR="00655532" w:rsidRPr="00655532" w:rsidRDefault="00655532">
      <w:pPr>
        <w:pStyle w:val="BillDots"/>
        <w:sectPr w:rsidR="00655532" w:rsidRPr="00655532" w:rsidSect="006555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7F5A" w:rsidRDefault="00F37F5A">
      <w:pPr>
        <w:pStyle w:val="BillDots"/>
      </w:pPr>
    </w:p>
    <w:p w:rsidR="00F37F5A" w:rsidRDefault="00F37F5A">
      <w:pPr>
        <w:pStyle w:val="Numbersforbill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AUTHORIZE THE DEPARTMENT OF TRANSPORTATION TO DESIGN AND IMPLEMENT A HIGHWAY BEAUTIFICATION PILOT PROJECT TO REDUCE THE NUMBER OF NONCONFORMING BILLBOARDS THROUGHOUT THE STATE.</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Highway Beautification Act of 1965 was enacted by Congress for the protection of the public investment in the controlled highways, the promotion of the safety and recreational value of public travel, and the preservation of natural beauty;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Congress has authorized the Federal Highway Administration to oversee the implementation of outdoor advertising control pilot projects throughout the country that promote the purposes of the Highway Beautification Act;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Federal Highway Administration has identified the removal of nonconforming billboards as falling within the purposes of the Highway Beautification Act, yet few are removed;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nonconforming billboards can be seen along South Carolina’s roadways; and</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Whereas, the removal of nonconforming signs will enhance the beauty of our State and reveal miles of picturesque rural scenery to those traveling within South Carolina.  Now, therefore,</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Be it enacted by the General Assembly of the State of South Carolina:</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4C0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13B2A">
        <w:lastRenderedPageBreak/>
        <w:t>SECTION</w:t>
      </w:r>
      <w:r w:rsidRPr="00F13B2A">
        <w:tab/>
        <w:t>1.</w:t>
      </w:r>
      <w:r w:rsidRPr="00F13B2A">
        <w:tab/>
        <w:t>The Department of Transportation is authorized to develop and submit to the Federal Highway Administration an outdoor advertising control pilot project that permits qualified applicants to upgrade one nonconforming wooden or I</w:t>
      </w:r>
      <w:r w:rsidRPr="00F13B2A">
        <w:noBreakHyphen/>
        <w:t>beam sign adjacent to Interstate 26 or Interstate 95 in exchange for the applicant’s removal of at least two of his other nonconforming signs of similar or larger size on routes regulated by the Highway Control Act.</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department may charge application, annual, or other reasonable fees necessary to defray the administrative costs of implementing and maintaining the outdoor advertising program.</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3.</w:t>
      </w:r>
      <w:r>
        <w:rPr>
          <w:szCs w:val="22"/>
        </w:rPr>
        <w:tab/>
        <w:t>The department may implement the pilot program at any time at the discretion of the Secretary of Transportation upon approval by the Federal Highway Administration.</w:t>
      </w:r>
    </w:p>
    <w:p w:rsidR="00F37F5A" w:rsidRDefault="00F37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4.</w:t>
      </w:r>
      <w:r>
        <w:rPr>
          <w:szCs w:val="22"/>
        </w:rPr>
        <w:tab/>
        <w:t>This joint resolution takes effect upon approval by the Governor.</w:t>
      </w:r>
    </w:p>
    <w:p w:rsidR="00F37F5A" w:rsidRDefault="0065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7F5A" w:rsidRDefault="00F37F5A" w:rsidP="00122726">
      <w:pPr>
        <w:suppressAutoHyphens/>
      </w:pPr>
    </w:p>
    <w:sectPr w:rsidR="00F37F5A" w:rsidSect="006555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7F5A" w:rsidRDefault="00655532">
      <w:r>
        <w:separator/>
      </w:r>
    </w:p>
  </w:endnote>
  <w:endnote w:type="continuationSeparator" w:id="0">
    <w:p w:rsidR="00F37F5A" w:rsidRDefault="006555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5C5E94-F661-4AF7-9F82-E9B2E08ACEC8}"/>
    <w:embedBold r:id="rId2" w:fontKey="{D5E35871-A80D-42D0-A9AB-BC3036EBD052}"/>
  </w:font>
  <w:font w:name="Calibri">
    <w:panose1 w:val="020F0502020204030204"/>
    <w:charset w:val="00"/>
    <w:family w:val="swiss"/>
    <w:pitch w:val="variable"/>
    <w:sig w:usb0="A00002EF" w:usb1="4000207B" w:usb2="00000000" w:usb3="00000000" w:csb0="0000009F" w:csb1="00000000"/>
    <w:embedRegular r:id="rId3" w:fontKey="{ED9BE985-F784-4BA5-B9D4-24BD6FD45278}"/>
  </w:font>
  <w:font w:name="Cambria">
    <w:panose1 w:val="02040503050406030204"/>
    <w:charset w:val="00"/>
    <w:family w:val="roman"/>
    <w:pitch w:val="variable"/>
    <w:sig w:usb0="A00002EF" w:usb1="4000004B" w:usb2="00000000" w:usb3="00000000" w:csb0="0000009F" w:csb1="00000000"/>
    <w:embedRegular r:id="rId4" w:fontKey="{464F7616-7074-4C67-B913-C85952F605B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F5A" w:rsidRDefault="00655532">
    <w:pPr>
      <w:pStyle w:val="Footer"/>
      <w:tabs>
        <w:tab w:val="clear" w:pos="4680"/>
        <w:tab w:val="clear" w:pos="9360"/>
        <w:tab w:val="center" w:pos="2995"/>
      </w:tabs>
      <w:spacing w:before="120"/>
    </w:pPr>
    <w:r>
      <w:t>[3814-</w:t>
    </w:r>
    <w:fldSimple w:instr=" PAGE  \* MERGEFORMAT ">
      <w:r w:rsidR="0012272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532" w:rsidRDefault="00655532">
    <w:pPr>
      <w:pStyle w:val="Footer"/>
      <w:tabs>
        <w:tab w:val="clear" w:pos="4680"/>
        <w:tab w:val="clear" w:pos="9360"/>
        <w:tab w:val="center" w:pos="2995"/>
      </w:tabs>
      <w:spacing w:before="120"/>
    </w:pPr>
    <w:r>
      <w:t>[3814]</w:t>
    </w:r>
    <w:r>
      <w:tab/>
    </w:r>
    <w:fldSimple w:instr=" PAGE  \* MERGEFORMAT ">
      <w:r w:rsidR="001227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7F5A" w:rsidRDefault="00655532">
      <w:r>
        <w:separator/>
      </w:r>
    </w:p>
  </w:footnote>
  <w:footnote w:type="continuationSeparator" w:id="0">
    <w:p w:rsidR="00F37F5A" w:rsidRDefault="0065553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848CM09"/>
    <w:docVar w:name="CoverBillType" w:val="j"/>
    <w:docVar w:name="docpath" w:val="L:\Council\bills\SWB\5848CM09.DOCX"/>
    <w:docVar w:name="dvBillNumber" w:val="3814"/>
    <w:docVar w:name="dvBillNumberPrefix" w:val="H. "/>
    <w:docVar w:name="dvOriginalBody" w:val="House"/>
    <w:docVar w:name="dvSteno" w:val="SWB"/>
    <w:docVar w:name="NameofBody" w:val="h"/>
    <w:docVar w:name="vgroup2" w:val="Council"/>
  </w:docVars>
  <w:rsids>
    <w:rsidRoot w:val="00F37F5A"/>
    <w:rsid w:val="00006CF1"/>
    <w:rsid w:val="00122726"/>
    <w:rsid w:val="0015515C"/>
    <w:rsid w:val="002033D5"/>
    <w:rsid w:val="002D459C"/>
    <w:rsid w:val="004C0EFD"/>
    <w:rsid w:val="005E3CC4"/>
    <w:rsid w:val="00655532"/>
    <w:rsid w:val="007F063E"/>
    <w:rsid w:val="00CA542E"/>
    <w:rsid w:val="00D224DA"/>
    <w:rsid w:val="00E72D85"/>
    <w:rsid w:val="00F37F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7F5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7F5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F5A"/>
    <w:rPr>
      <w:rFonts w:eastAsia="Times New Roman" w:cs="Times New Roman"/>
      <w:b/>
      <w:sz w:val="30"/>
      <w:szCs w:val="20"/>
    </w:rPr>
  </w:style>
  <w:style w:type="paragraph" w:styleId="Header">
    <w:name w:val="header"/>
    <w:basedOn w:val="Normal"/>
    <w:link w:val="HeaderChar"/>
    <w:uiPriority w:val="99"/>
    <w:semiHidden/>
    <w:unhideWhenUsed/>
    <w:rsid w:val="00F37F5A"/>
    <w:pPr>
      <w:tabs>
        <w:tab w:val="center" w:pos="4320"/>
        <w:tab w:val="right" w:pos="8640"/>
      </w:tabs>
    </w:pPr>
  </w:style>
  <w:style w:type="character" w:customStyle="1" w:styleId="HeaderChar">
    <w:name w:val="Header Char"/>
    <w:basedOn w:val="DefaultParagraphFont"/>
    <w:link w:val="Header"/>
    <w:uiPriority w:val="99"/>
    <w:semiHidden/>
    <w:rsid w:val="00F37F5A"/>
    <w:rPr>
      <w:rFonts w:eastAsia="Times New Roman" w:cs="Times New Roman"/>
      <w:szCs w:val="20"/>
    </w:rPr>
  </w:style>
  <w:style w:type="paragraph" w:styleId="Footer">
    <w:name w:val="footer"/>
    <w:basedOn w:val="Normal"/>
    <w:link w:val="FooterChar"/>
    <w:uiPriority w:val="99"/>
    <w:unhideWhenUsed/>
    <w:rsid w:val="00F37F5A"/>
    <w:pPr>
      <w:tabs>
        <w:tab w:val="center" w:pos="4680"/>
        <w:tab w:val="right" w:pos="9360"/>
      </w:tabs>
    </w:pPr>
  </w:style>
  <w:style w:type="character" w:customStyle="1" w:styleId="FooterChar">
    <w:name w:val="Footer Char"/>
    <w:basedOn w:val="DefaultParagraphFont"/>
    <w:link w:val="Footer"/>
    <w:uiPriority w:val="99"/>
    <w:rsid w:val="00F37F5A"/>
    <w:rPr>
      <w:rFonts w:eastAsia="Times New Roman" w:cs="Times New Roman"/>
      <w:szCs w:val="20"/>
    </w:rPr>
  </w:style>
  <w:style w:type="character" w:styleId="PageNumber">
    <w:name w:val="page number"/>
    <w:basedOn w:val="DefaultParagraphFont"/>
    <w:uiPriority w:val="99"/>
    <w:semiHidden/>
    <w:unhideWhenUsed/>
    <w:rsid w:val="00F37F5A"/>
  </w:style>
  <w:style w:type="character" w:styleId="LineNumber">
    <w:name w:val="line number"/>
    <w:basedOn w:val="DefaultParagraphFont"/>
    <w:uiPriority w:val="99"/>
    <w:semiHidden/>
    <w:unhideWhenUsed/>
    <w:rsid w:val="00F37F5A"/>
  </w:style>
  <w:style w:type="paragraph" w:customStyle="1" w:styleId="BillDots">
    <w:name w:val="Bill Dots"/>
    <w:basedOn w:val="Normal"/>
    <w:qFormat/>
    <w:rsid w:val="00F37F5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7F5A"/>
    <w:pPr>
      <w:tabs>
        <w:tab w:val="right" w:pos="5904"/>
      </w:tabs>
    </w:pPr>
  </w:style>
  <w:style w:type="character" w:styleId="FollowedHyperlink">
    <w:name w:val="FollowedHyperlink"/>
    <w:basedOn w:val="DefaultParagraphFont"/>
    <w:uiPriority w:val="99"/>
    <w:semiHidden/>
    <w:unhideWhenUsed/>
    <w:rsid w:val="007F063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75DE9-8962-4335-806C-38389BBE3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346</Words>
  <Characters>1970</Characters>
  <Application>Microsoft Office Word</Application>
  <DocSecurity>0</DocSecurity>
  <Lines>75</Lines>
  <Paragraphs>22</Paragraphs>
  <ScaleCrop>false</ScaleCrop>
  <Company> </Company>
  <LinksUpToDate>false</LinksUpToDate>
  <CharactersWithSpaces>2294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lisacourtney</cp:lastModifiedBy>
  <cp:revision>2</cp:revision>
  <cp:lastPrinted>2009-03-27T13:25:00Z</cp:lastPrinted>
  <dcterms:created xsi:type="dcterms:W3CDTF">2010-05-20T00:48:00Z</dcterms:created>
  <dcterms:modified xsi:type="dcterms:W3CDTF">2010-05-20T00:48:00Z</dcterms:modified>
</cp:coreProperties>
</file>