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PINEWOOD PREPARATORY SCHOOL GIRLS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on May 9, 2009, the fully prepared Pinewood Preparatory School girls soccer team defeated Cardinal Newman 4</w:t>
      </w:r>
      <w:r>
        <w:noBreakHyphen/>
        <w:t xml:space="preserve">1 to grab the 2009 South Carolina Independent School Association </w:t>
      </w:r>
      <w:r>
        <w:rPr>
          <w:rFonts w:eastAsiaTheme="minorHAnsi"/>
          <w:color w:val="000000" w:themeColor="text1"/>
          <w:szCs w:val="22"/>
          <w:u w:color="000000" w:themeColor="text1"/>
        </w:rPr>
        <w:t>Class 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Gail Osborne and Assistant Coach Chuck Kuhnell, with grueling practices, hard work, and determination, built their soccer program into a championship team that refused to settle for second best;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title win was especially intense because everyone was waiting to see if the Lady Panthers could bring home their first state championship. These dedicated players did not disappoint their supporters, and elated Wardlaw fans started making plans to see the team do it again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not only marks the team’s first championship but also caps a superb 23</w:t>
      </w:r>
      <w:r>
        <w:rPr>
          <w:rFonts w:eastAsiaTheme="minorHAnsi"/>
          <w:color w:val="000000" w:themeColor="text1"/>
          <w:szCs w:val="22"/>
          <w:u w:color="000000" w:themeColor="text1"/>
        </w:rPr>
        <w:noBreakHyphen/>
        <w:t>2 season for Pinewood, proving the team is a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recognition to an already impressive list of accomplishments, the team produced four All</w:t>
      </w:r>
      <w:r>
        <w:rPr>
          <w:rFonts w:eastAsiaTheme="minorHAnsi"/>
          <w:color w:val="000000" w:themeColor="text1"/>
          <w:szCs w:val="22"/>
          <w:u w:color="000000" w:themeColor="text1"/>
        </w:rPr>
        <w:noBreakHyphen/>
        <w:t>State players, Taylor Darling, Megan Fish, Courtney Angotti</w:t>
      </w:r>
      <w:r>
        <w:rPr>
          <w:rFonts w:eastAsiaTheme="minorHAnsi"/>
          <w:color w:val="000000" w:themeColor="text1"/>
          <w:szCs w:val="22"/>
          <w:u w:color="000000" w:themeColor="text1"/>
        </w:rPr>
        <w:noBreakHyphen/>
        <w:t>Smith, and Kimrey Angotti</w:t>
      </w:r>
      <w:r>
        <w:rPr>
          <w:rFonts w:eastAsiaTheme="minorHAnsi"/>
          <w:color w:val="000000" w:themeColor="text1"/>
          <w:szCs w:val="22"/>
          <w:u w:color="000000" w:themeColor="text1"/>
        </w:rPr>
        <w:noBreakHyphen/>
        <w:t>Smith;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House takes great pleasure in recognizing the young women of the </w:t>
      </w:r>
      <w:r>
        <w:t>Pinewood Preparatory School girls soccer team for leading with excellence both in the classroom and on the field and expects to hear of continued great achievements in the years ahead</w:t>
      </w:r>
      <w:r>
        <w:rPr>
          <w:rFonts w:eastAsiaTheme="minorHAnsi"/>
          <w:color w:val="000000" w:themeColor="text1"/>
          <w:szCs w:val="22"/>
          <w:u w:color="000000" w:themeColor="text1"/>
        </w:rPr>
        <w: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girls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Dr. Glyn Cowlishaw and Coach Gail Osborne of Pinewood Preparatory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3886EA-1C49-4A5C-A6A1-82A579F9D07C}"/>
    <w:embedBold r:id="rId2" w:fontKey="{5CA170DA-A292-49DD-AA5F-FAECCE996F5F}"/>
  </w:font>
  <w:font w:name="Calibri">
    <w:panose1 w:val="020F0502020204030204"/>
    <w:charset w:val="00"/>
    <w:family w:val="swiss"/>
    <w:pitch w:val="variable"/>
    <w:sig w:usb0="A00002EF" w:usb1="4000207B" w:usb2="00000000" w:usb3="00000000" w:csb0="0000009F" w:csb1="00000000"/>
    <w:embedRegular r:id="rId3" w:fontKey="{9AA5E6C6-D034-4FB8-85CF-D4BF17B176C7}"/>
  </w:font>
  <w:font w:name="Tahoma">
    <w:panose1 w:val="020B0604030504040204"/>
    <w:charset w:val="00"/>
    <w:family w:val="swiss"/>
    <w:pitch w:val="variable"/>
    <w:sig w:usb0="61002A87" w:usb1="80000000" w:usb2="00000008" w:usb3="00000000" w:csb0="000101FF" w:csb1="00000000"/>
    <w:embedRegular r:id="rId4" w:fontKey="{0DD7AEC9-4C1E-48A2-A69F-2D74FCD11C47}"/>
  </w:font>
  <w:font w:name="Cambria">
    <w:panose1 w:val="02040503050406030204"/>
    <w:charset w:val="00"/>
    <w:family w:val="roman"/>
    <w:pitch w:val="variable"/>
    <w:sig w:usb0="A00002EF" w:usb1="4000004B" w:usb2="00000000" w:usb3="00000000" w:csb0="0000009F" w:csb1="00000000"/>
    <w:embedRegular r:id="rId5" w:fontKey="{7B8C3E30-ACF3-44FE-99A2-8B9B53B89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7AC09"/>
    <w:docVar w:name="CoverBillType" w:val="r"/>
    <w:docVar w:name="docpath" w:val="L:\Council\bills\RM\1267AC09.DOCX"/>
    <w:docVar w:name="dvBillNumber" w:val="406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2009-05-15T16:27:00Z</cp:lastPrinted>
  <dcterms:created xsi:type="dcterms:W3CDTF">2009-05-19T16:50:00Z</dcterms:created>
  <dcterms:modified xsi:type="dcterms:W3CDTF">2009-05-19T16:50:00Z</dcterms:modified>
</cp:coreProperties>
</file>