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34EB" w:rsidRDefault="002734EB" w:rsidP="001D7F4F">
      <w:pPr>
        <w:pStyle w:val="BillDots"/>
      </w:pPr>
      <w:r>
        <w:rPr>
          <w:strike/>
        </w:rPr>
        <w:t>Indicates Matter Stricken</w:t>
      </w:r>
    </w:p>
    <w:p w:rsidR="002734EB" w:rsidRPr="002734EB" w:rsidRDefault="002734EB" w:rsidP="001D7F4F">
      <w:pPr>
        <w:pStyle w:val="BillDots"/>
      </w:pPr>
      <w:r>
        <w:rPr>
          <w:u w:val="single"/>
        </w:rPr>
        <w:t>Indicates New Matter</w:t>
      </w:r>
    </w:p>
    <w:p w:rsidR="002734EB" w:rsidRDefault="002734EB" w:rsidP="001D7F4F">
      <w:pPr>
        <w:pStyle w:val="BillDots"/>
      </w:pPr>
    </w:p>
    <w:p w:rsidR="002734EB" w:rsidRDefault="002734EB" w:rsidP="001D7F4F">
      <w:pPr>
        <w:pStyle w:val="BillDots"/>
      </w:pPr>
      <w:r>
        <w:t>COMMITTEE REPORT</w:t>
      </w:r>
    </w:p>
    <w:p w:rsidR="002734EB" w:rsidRDefault="002734EB" w:rsidP="001D7F4F">
      <w:pPr>
        <w:pStyle w:val="BillDots"/>
      </w:pPr>
      <w:r>
        <w:t>March 24, 2010</w:t>
      </w:r>
    </w:p>
    <w:p w:rsidR="002734EB" w:rsidRDefault="002734EB" w:rsidP="001D7F4F">
      <w:pPr>
        <w:pStyle w:val="BillDots"/>
      </w:pPr>
    </w:p>
    <w:p w:rsidR="002734EB" w:rsidRPr="002734EB" w:rsidRDefault="002734EB" w:rsidP="002734EB">
      <w:pPr>
        <w:pStyle w:val="BillDots"/>
        <w:tabs>
          <w:tab w:val="clear" w:pos="216"/>
          <w:tab w:val="clear" w:pos="432"/>
          <w:tab w:val="clear" w:pos="648"/>
          <w:tab w:val="clear" w:pos="864"/>
          <w:tab w:val="clear" w:pos="1080"/>
          <w:tab w:val="clear" w:pos="1296"/>
          <w:tab w:val="clear" w:pos="5904"/>
          <w:tab w:val="right" w:pos="5933"/>
        </w:tabs>
      </w:pPr>
      <w:r>
        <w:tab/>
      </w:r>
      <w:r>
        <w:rPr>
          <w:b/>
          <w:sz w:val="36"/>
        </w:rPr>
        <w:t>H. 4202</w:t>
      </w:r>
    </w:p>
    <w:p w:rsidR="002734EB" w:rsidRDefault="002734EB" w:rsidP="001D7F4F">
      <w:pPr>
        <w:pStyle w:val="BillDots"/>
      </w:pPr>
    </w:p>
    <w:p w:rsidR="002734EB" w:rsidRDefault="002734EB" w:rsidP="002734EB">
      <w:pPr>
        <w:pStyle w:val="BillDots"/>
        <w:jc w:val="center"/>
      </w:pPr>
      <w:r>
        <w:t>Introduced by Reps. Mitchell, Long, Dillard and Cobb</w:t>
      </w:r>
      <w:r>
        <w:noBreakHyphen/>
        <w:t>Hunter</w:t>
      </w:r>
    </w:p>
    <w:p w:rsidR="002734EB" w:rsidRDefault="002734EB" w:rsidP="001D7F4F">
      <w:pPr>
        <w:pStyle w:val="BillDots"/>
      </w:pPr>
    </w:p>
    <w:p w:rsidR="002734EB" w:rsidRDefault="002734EB" w:rsidP="001D7F4F">
      <w:pPr>
        <w:pStyle w:val="BillDots"/>
      </w:pPr>
      <w:r>
        <w:t>S. Printed 3/24/10--H.</w:t>
      </w:r>
    </w:p>
    <w:p w:rsidR="002734EB" w:rsidRDefault="002734EB" w:rsidP="001D7F4F">
      <w:pPr>
        <w:pStyle w:val="BillDots"/>
      </w:pPr>
      <w:r>
        <w:t>Read the first time January 12, 2010.</w:t>
      </w:r>
    </w:p>
    <w:p w:rsidR="002734EB" w:rsidRPr="002734EB" w:rsidRDefault="002734EB" w:rsidP="002734EB">
      <w:pPr>
        <w:pStyle w:val="BillDots"/>
        <w:jc w:val="center"/>
      </w:pPr>
      <w:r>
        <w:rPr>
          <w:u w:val="single"/>
        </w:rPr>
        <w:t>            </w:t>
      </w:r>
    </w:p>
    <w:p w:rsidR="002734EB" w:rsidRDefault="002734EB" w:rsidP="001D7F4F">
      <w:pPr>
        <w:pStyle w:val="BillDots"/>
      </w:pPr>
    </w:p>
    <w:p w:rsidR="002734EB" w:rsidRPr="002734EB" w:rsidRDefault="002734EB" w:rsidP="002734EB">
      <w:pPr>
        <w:pStyle w:val="BillDots"/>
        <w:jc w:val="center"/>
      </w:pPr>
      <w:r>
        <w:rPr>
          <w:b/>
        </w:rPr>
        <w:t>THE COMMITTEE ON JUDICIARY</w:t>
      </w:r>
    </w:p>
    <w:p w:rsidR="002734EB" w:rsidRDefault="002734EB" w:rsidP="001D7F4F">
      <w:pPr>
        <w:pStyle w:val="BillDots"/>
      </w:pPr>
      <w:r>
        <w:tab/>
        <w:t>To whom was referred a Bill (H. 4202) to amend Section 16</w:t>
      </w:r>
      <w:r>
        <w:noBreakHyphen/>
        <w:t>3</w:t>
      </w:r>
      <w:r>
        <w:noBreakHyphen/>
        <w:t>930, Code of Laws of South Carolina, 1976, relating to trafficking in persons for forced labor or services, so as to provide, etc., respectfully</w:t>
      </w:r>
    </w:p>
    <w:p w:rsidR="002734EB" w:rsidRPr="002734EB" w:rsidRDefault="002734EB" w:rsidP="002734EB">
      <w:pPr>
        <w:pStyle w:val="BillDots"/>
        <w:jc w:val="center"/>
      </w:pPr>
      <w:r>
        <w:rPr>
          <w:b/>
        </w:rPr>
        <w:t>REPORT:</w:t>
      </w:r>
    </w:p>
    <w:p w:rsidR="002734EB" w:rsidRDefault="002734EB" w:rsidP="001D7F4F">
      <w:pPr>
        <w:pStyle w:val="BillDots"/>
      </w:pPr>
      <w:r>
        <w:tab/>
        <w:t>That they have duly and carefully considered the same and recommend that the same do pass with amendment:</w:t>
      </w:r>
    </w:p>
    <w:p w:rsidR="002734EB" w:rsidRDefault="002734EB" w:rsidP="001D7F4F">
      <w:pPr>
        <w:pStyle w:val="BillDots"/>
      </w:pPr>
    </w:p>
    <w:p w:rsidR="002734EB" w:rsidRPr="007F222D" w:rsidRDefault="002734EB" w:rsidP="00273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F222D">
        <w:t>Amend the bill, as and if amended, by deleting Section 16-3-930(A), as contained in SECTION 1, page 1, lines 25 through 34, and inserting:</w:t>
      </w:r>
    </w:p>
    <w:p w:rsidR="002734EB" w:rsidRPr="007F222D" w:rsidRDefault="002734EB" w:rsidP="00273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F222D">
        <w:t>/</w:t>
      </w:r>
      <w:r w:rsidRPr="007F222D">
        <w:tab/>
        <w:t>(A)</w:t>
      </w:r>
      <w:r w:rsidRPr="007F222D">
        <w:tab/>
        <w:t xml:space="preserve">A person who knowingly subjects another person to forced labor or services, or recruits, entices, harbors, transports, provides, or obtains by any means another person knowing that the person will be subjected to forced labor or services, or aids, abets, attempts, or conspires to do any of the above acts is guilty of a felony known as trafficking in persons for forced labor or services and, upon conviction, must be imprisoned for not more than </w:t>
      </w:r>
      <w:r w:rsidRPr="007F222D">
        <w:rPr>
          <w:strike/>
        </w:rPr>
        <w:t>fifteen</w:t>
      </w:r>
      <w:r w:rsidRPr="007F222D">
        <w:t xml:space="preserve"> </w:t>
      </w:r>
      <w:r w:rsidRPr="007F222D">
        <w:rPr>
          <w:u w:val="single"/>
        </w:rPr>
        <w:t>thirty</w:t>
      </w:r>
      <w:r w:rsidRPr="007F222D">
        <w:t xml:space="preserve"> years. /</w:t>
      </w:r>
    </w:p>
    <w:p w:rsidR="002734EB" w:rsidRPr="007F222D" w:rsidRDefault="002734EB" w:rsidP="00273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F222D">
        <w:t>Amend the bill further, by deleting SECTION 2 in its entirety, page 2, lines 2 through 14.</w:t>
      </w:r>
    </w:p>
    <w:p w:rsidR="002734EB" w:rsidRPr="007F222D" w:rsidRDefault="002734EB" w:rsidP="00273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F222D">
        <w:t>Renumber sections to conform.</w:t>
      </w:r>
    </w:p>
    <w:p w:rsidR="002734EB" w:rsidRDefault="002734EB" w:rsidP="00273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F222D">
        <w:t>Amend title to conform.</w:t>
      </w:r>
    </w:p>
    <w:p w:rsidR="002734EB" w:rsidRPr="007F222D" w:rsidRDefault="002734EB" w:rsidP="00273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34EB" w:rsidRDefault="002734EB" w:rsidP="001D7F4F">
      <w:pPr>
        <w:pStyle w:val="BillDots"/>
      </w:pPr>
      <w:r>
        <w:t>JAMES H. HARRISON for Committee.</w:t>
      </w:r>
    </w:p>
    <w:p w:rsidR="002734EB" w:rsidRPr="002734EB" w:rsidRDefault="002734EB" w:rsidP="002734EB">
      <w:pPr>
        <w:pStyle w:val="BillDots"/>
        <w:jc w:val="center"/>
      </w:pPr>
      <w:r>
        <w:rPr>
          <w:u w:val="single"/>
        </w:rPr>
        <w:t>            </w:t>
      </w:r>
    </w:p>
    <w:p w:rsidR="002734EB" w:rsidRDefault="002734EB" w:rsidP="001D7F4F">
      <w:pPr>
        <w:pStyle w:val="BillDots"/>
        <w:sectPr w:rsidR="002734EB" w:rsidSect="002734E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3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25C7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B3B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noBreakHyphen/>
        <w:t>3</w:t>
      </w:r>
      <w:r>
        <w:noBreakHyphen/>
        <w:t>930, CODE OF LAWS OF SOUTH CAROLINA, 1976, RELATING TO TRAFFICKING IN PERSONS FOR FORCED LABOR OR SERVICES, SO AS TO PROVIDE A MANDATORY MINIMUM PENALTY OF FIVE YEARS FOR A PERSON WHO COMMITS THE OFFENSE AND INCREASE THE MAXIMUM PENALTY TO THIRTY YEARS.</w:t>
      </w:r>
    </w:p>
    <w:p w:rsidR="00625C7A" w:rsidRDefault="00625C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25C7A" w:rsidRDefault="00625C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25C7A" w:rsidRDefault="00625C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C7A" w:rsidRDefault="00625C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B3B24">
        <w:t>Section 16</w:t>
      </w:r>
      <w:r w:rsidR="00AB3B24">
        <w:noBreakHyphen/>
        <w:t>3</w:t>
      </w:r>
      <w:r w:rsidR="00AB3B24">
        <w:noBreakHyphen/>
        <w:t>930 of the 1976 Code, as added by Act 266 of 2006, is amended to read:</w:t>
      </w:r>
    </w:p>
    <w:p w:rsidR="00AB3B24" w:rsidRDefault="00AB3B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B24" w:rsidRPr="00AB3B24" w:rsidRDefault="00AB3B24" w:rsidP="00AB3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w:t>
      </w:r>
      <w:r w:rsidRPr="00BC78FB">
        <w:t>(A)</w:t>
      </w:r>
      <w:r>
        <w:tab/>
      </w:r>
      <w:r w:rsidRPr="00BC78FB">
        <w:t>A person who knowingly subjects another person to forced labor or services, or recruits, entices, harbors, transports, provides, or obtains by any means another person knowing that the person will be subjected to forced labor or services, or aids, abets, attempts, or conspires to do any of the above acts is guilty of a felony known as trafficking in persons for forced labor or services and, upon conviction, must be imprisoned for</w:t>
      </w:r>
      <w:r>
        <w:t xml:space="preserve"> </w:t>
      </w:r>
      <w:r>
        <w:rPr>
          <w:u w:val="single"/>
        </w:rPr>
        <w:t>a mandatory minimum term of imprisonment of five years but</w:t>
      </w:r>
      <w:r w:rsidRPr="00BC78FB">
        <w:t xml:space="preserve"> not more than </w:t>
      </w:r>
      <w:r w:rsidRPr="00AB3B24">
        <w:rPr>
          <w:strike/>
        </w:rPr>
        <w:t>fifteen</w:t>
      </w:r>
      <w:r>
        <w:t xml:space="preserve"> </w:t>
      </w:r>
      <w:r>
        <w:rPr>
          <w:u w:val="single"/>
        </w:rPr>
        <w:t>thirty</w:t>
      </w:r>
      <w:r w:rsidRPr="00BC78FB">
        <w:t xml:space="preserve"> years. </w:t>
      </w:r>
      <w:r>
        <w:t xml:space="preserve"> </w:t>
      </w:r>
      <w:r>
        <w:rPr>
          <w:u w:val="single"/>
        </w:rPr>
        <w:t>No part of the mandatory minimum required by this subsection may be suspended nor probation granted.</w:t>
      </w:r>
    </w:p>
    <w:p w:rsidR="00AB3B24" w:rsidRPr="00BC78FB" w:rsidRDefault="00AB3B24" w:rsidP="00AB3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C78FB">
        <w:t>(B)</w:t>
      </w:r>
      <w:r>
        <w:tab/>
      </w:r>
      <w:r w:rsidRPr="00AB3B24">
        <w:t>‘</w:t>
      </w:r>
      <w:r w:rsidRPr="00BC78FB">
        <w:t>Forced labor or services</w:t>
      </w:r>
      <w:r w:rsidRPr="00AB3B24">
        <w:t>’</w:t>
      </w:r>
      <w:r w:rsidRPr="00BC78FB">
        <w:t xml:space="preserve"> means any type of labor or services performed or provided by a person rendered through another person</w:t>
      </w:r>
      <w:r w:rsidRPr="00AB3B24">
        <w:t>’</w:t>
      </w:r>
      <w:r w:rsidRPr="00BC78FB">
        <w:t xml:space="preserve">s exertion of physical, financial, or other means of control over the person providing the labor or services. </w:t>
      </w:r>
    </w:p>
    <w:p w:rsidR="00AB3B24" w:rsidRDefault="00AB3B24" w:rsidP="00AB3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C78FB">
        <w:t>(C)</w:t>
      </w:r>
      <w:r>
        <w:tab/>
      </w:r>
      <w:r w:rsidRPr="00BC78FB">
        <w:t>This section does not apply to labor or services performed or provided by a person in the custody of the Department of Corrections or a local jail, detention ce</w:t>
      </w:r>
      <w:r>
        <w:t>nter, or correctional facility.”</w:t>
      </w:r>
    </w:p>
    <w:p w:rsidR="00625C7A" w:rsidRDefault="00625C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B24" w:rsidRDefault="00AB3B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B3B24" w:rsidRDefault="00AB3B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25C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B3B24">
        <w:t>3</w:t>
      </w:r>
      <w:r>
        <w:t>.</w:t>
      </w:r>
      <w:r>
        <w:tab/>
        <w:t>This act takes effect upon approval by the Governor.</w:t>
      </w:r>
    </w:p>
    <w:p w:rsidR="00EE3637" w:rsidRDefault="00AB3B2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3637" w:rsidRDefault="00EE3637" w:rsidP="00385474">
      <w:pPr>
        <w:suppressAutoHyphens/>
      </w:pPr>
    </w:p>
    <w:sectPr w:rsidR="00EE3637" w:rsidSect="002734E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3B24" w:rsidRDefault="00AB3B24" w:rsidP="009F0C77">
      <w:r>
        <w:separator/>
      </w:r>
    </w:p>
  </w:endnote>
  <w:endnote w:type="continuationSeparator" w:id="0">
    <w:p w:rsidR="00AB3B24" w:rsidRDefault="00AB3B2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DDC4CA8-75D4-407D-8CA0-0A004F492703}"/>
    <w:embedBold r:id="rId2" w:fontKey="{BFC1546E-82D8-4812-8424-7D06E9276F68}"/>
  </w:font>
  <w:font w:name="Calibri">
    <w:panose1 w:val="020F0502020204030204"/>
    <w:charset w:val="00"/>
    <w:family w:val="swiss"/>
    <w:pitch w:val="variable"/>
    <w:sig w:usb0="A00002EF" w:usb1="4000207B" w:usb2="00000000" w:usb3="00000000" w:csb0="0000009F" w:csb1="00000000"/>
    <w:embedRegular r:id="rId3" w:fontKey="{D98A4679-B365-46E0-BD2A-9056F915BC74}"/>
  </w:font>
  <w:font w:name="Tahoma">
    <w:panose1 w:val="020B0604030504040204"/>
    <w:charset w:val="00"/>
    <w:family w:val="swiss"/>
    <w:pitch w:val="variable"/>
    <w:sig w:usb0="61002A87" w:usb1="80000000" w:usb2="00000008" w:usb3="00000000" w:csb0="000101FF" w:csb1="00000000"/>
    <w:embedRegular r:id="rId4" w:fontKey="{82A9F9B8-409A-4321-9A01-A70974CB77D7}"/>
  </w:font>
  <w:font w:name="Cambria">
    <w:panose1 w:val="02040503050406030204"/>
    <w:charset w:val="00"/>
    <w:family w:val="roman"/>
    <w:pitch w:val="variable"/>
    <w:sig w:usb0="A00002EF" w:usb1="4000004B" w:usb2="00000000" w:usb3="00000000" w:csb0="0000009F" w:csb1="00000000"/>
    <w:embedRegular r:id="rId5" w:fontKey="{499052B7-EECC-4999-AA1E-FAC657723BF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E29" w:rsidRPr="00EE3637" w:rsidRDefault="00EE3637" w:rsidP="00EE3637">
    <w:pPr>
      <w:pStyle w:val="Footer"/>
      <w:tabs>
        <w:tab w:val="clear" w:pos="4680"/>
        <w:tab w:val="clear" w:pos="9360"/>
        <w:tab w:val="center" w:pos="2995"/>
      </w:tabs>
      <w:spacing w:before="120"/>
    </w:pPr>
    <w:r>
      <w:t>[4202</w:t>
    </w:r>
    <w:r w:rsidR="002734EB">
      <w:t>-</w:t>
    </w:r>
    <w:fldSimple w:instr=" PAGE  \* MERGEFORMAT ">
      <w:r w:rsidR="00385474">
        <w:rPr>
          <w:noProof/>
        </w:rPr>
        <w:t>1</w:t>
      </w:r>
    </w:fldSimple>
    <w:r w:rsidR="002734E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4EB" w:rsidRPr="00EE3637" w:rsidRDefault="002734EB" w:rsidP="00EE3637">
    <w:pPr>
      <w:pStyle w:val="Footer"/>
      <w:tabs>
        <w:tab w:val="clear" w:pos="4680"/>
        <w:tab w:val="clear" w:pos="9360"/>
        <w:tab w:val="center" w:pos="2995"/>
      </w:tabs>
      <w:spacing w:before="120"/>
    </w:pPr>
    <w:r>
      <w:t>[4202]</w:t>
    </w:r>
    <w:r>
      <w:tab/>
    </w:r>
    <w:fldSimple w:instr=" PAGE  \* MERGEFORMAT ">
      <w:r w:rsidR="0038547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3B24" w:rsidRDefault="00AB3B24" w:rsidP="009F0C77">
      <w:r>
        <w:separator/>
      </w:r>
    </w:p>
  </w:footnote>
  <w:footnote w:type="continuationSeparator" w:id="0">
    <w:p w:rsidR="00AB3B24" w:rsidRDefault="00AB3B2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440AHB10"/>
    <w:docVar w:name="CoverBillType" w:val="b"/>
    <w:docVar w:name="docpath" w:val="L:\Council\bills\MS\7440AHB10.DOCX"/>
    <w:docVar w:name="dvBillNumber" w:val="4202"/>
    <w:docVar w:name="dvBillNumberPrefix" w:val="H. "/>
    <w:docVar w:name="dvOriginalBody" w:val="House"/>
    <w:docVar w:name="dvSteno" w:val="MS"/>
    <w:docVar w:name="NameofBody" w:val="h"/>
    <w:docVar w:name="vgroup2" w:val="Council"/>
  </w:docVars>
  <w:rsids>
    <w:rsidRoot w:val="0022210C"/>
    <w:rsid w:val="00011869"/>
    <w:rsid w:val="000E1785"/>
    <w:rsid w:val="000F40FA"/>
    <w:rsid w:val="000F488E"/>
    <w:rsid w:val="0010776B"/>
    <w:rsid w:val="00133E66"/>
    <w:rsid w:val="001435A3"/>
    <w:rsid w:val="001D08F2"/>
    <w:rsid w:val="001D525B"/>
    <w:rsid w:val="001D7F4F"/>
    <w:rsid w:val="0022210C"/>
    <w:rsid w:val="002321B6"/>
    <w:rsid w:val="00250967"/>
    <w:rsid w:val="002543C8"/>
    <w:rsid w:val="002734EB"/>
    <w:rsid w:val="00284AAE"/>
    <w:rsid w:val="002E5912"/>
    <w:rsid w:val="00325348"/>
    <w:rsid w:val="0032732C"/>
    <w:rsid w:val="00336AD0"/>
    <w:rsid w:val="0037079A"/>
    <w:rsid w:val="00385474"/>
    <w:rsid w:val="003D01E8"/>
    <w:rsid w:val="003E5288"/>
    <w:rsid w:val="003F6D79"/>
    <w:rsid w:val="0041760A"/>
    <w:rsid w:val="00417C01"/>
    <w:rsid w:val="00423D56"/>
    <w:rsid w:val="004809EE"/>
    <w:rsid w:val="004A4E29"/>
    <w:rsid w:val="004E7D54"/>
    <w:rsid w:val="005273C6"/>
    <w:rsid w:val="00530A69"/>
    <w:rsid w:val="00545593"/>
    <w:rsid w:val="00577C6C"/>
    <w:rsid w:val="005C2FE2"/>
    <w:rsid w:val="005E2BC9"/>
    <w:rsid w:val="00605102"/>
    <w:rsid w:val="006215AA"/>
    <w:rsid w:val="00625C7A"/>
    <w:rsid w:val="006913C9"/>
    <w:rsid w:val="0069470D"/>
    <w:rsid w:val="00734F00"/>
    <w:rsid w:val="007A70AE"/>
    <w:rsid w:val="008362E8"/>
    <w:rsid w:val="008A1768"/>
    <w:rsid w:val="008D297C"/>
    <w:rsid w:val="008F4429"/>
    <w:rsid w:val="0094021A"/>
    <w:rsid w:val="00982FA1"/>
    <w:rsid w:val="009C6A0B"/>
    <w:rsid w:val="009F0C77"/>
    <w:rsid w:val="009F4DD1"/>
    <w:rsid w:val="00A41684"/>
    <w:rsid w:val="00A64E80"/>
    <w:rsid w:val="00A72BCD"/>
    <w:rsid w:val="00A741D9"/>
    <w:rsid w:val="00A833AB"/>
    <w:rsid w:val="00A9741D"/>
    <w:rsid w:val="00AB3B24"/>
    <w:rsid w:val="00AD4B17"/>
    <w:rsid w:val="00B412D4"/>
    <w:rsid w:val="00BE3C22"/>
    <w:rsid w:val="00C0345E"/>
    <w:rsid w:val="00C3483A"/>
    <w:rsid w:val="00C36744"/>
    <w:rsid w:val="00C74E9D"/>
    <w:rsid w:val="00C82FD3"/>
    <w:rsid w:val="00C92819"/>
    <w:rsid w:val="00CC6B7B"/>
    <w:rsid w:val="00CD2089"/>
    <w:rsid w:val="00D256AE"/>
    <w:rsid w:val="00D73A67"/>
    <w:rsid w:val="00D970A9"/>
    <w:rsid w:val="00DF3845"/>
    <w:rsid w:val="00E03728"/>
    <w:rsid w:val="00E41911"/>
    <w:rsid w:val="00E92EEF"/>
    <w:rsid w:val="00EE3637"/>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B3B24"/>
    <w:rPr>
      <w:rFonts w:ascii="Tahoma" w:hAnsi="Tahoma" w:cs="Tahoma"/>
      <w:sz w:val="16"/>
      <w:szCs w:val="16"/>
    </w:rPr>
  </w:style>
  <w:style w:type="character" w:customStyle="1" w:styleId="BalloonTextChar">
    <w:name w:val="Balloon Text Char"/>
    <w:basedOn w:val="DefaultParagraphFont"/>
    <w:link w:val="BalloonText"/>
    <w:uiPriority w:val="99"/>
    <w:semiHidden/>
    <w:rsid w:val="00AB3B2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0F488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7A26EC-3CB6-413E-B33D-02A6740E3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639</Words>
  <Characters>3206</Characters>
  <Application>Microsoft Office Word</Application>
  <DocSecurity>0</DocSecurity>
  <Lines>103</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lisacourtney</cp:lastModifiedBy>
  <cp:revision>2</cp:revision>
  <cp:lastPrinted>2009-11-17T15:31:00Z</cp:lastPrinted>
  <dcterms:created xsi:type="dcterms:W3CDTF">2010-03-24T22:35:00Z</dcterms:created>
  <dcterms:modified xsi:type="dcterms:W3CDTF">2010-03-24T22:35:00Z</dcterms:modified>
</cp:coreProperties>
</file>